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13D3C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972BCB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77F479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EA84D2" w14:textId="775B3054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2F2F">
        <w:rPr>
          <w:rFonts w:ascii="Arial" w:hAnsi="Arial" w:cs="Arial"/>
          <w:b/>
          <w:bCs/>
          <w:sz w:val="24"/>
          <w:szCs w:val="24"/>
          <w:lang w:eastAsia="ar-SA"/>
        </w:rPr>
        <w:t xml:space="preserve">11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C52F2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266D6E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7BF65556" w14:textId="0059EEF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266D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55070">
        <w:rPr>
          <w:rFonts w:ascii="Arial" w:hAnsi="Arial" w:cs="Arial"/>
          <w:iCs/>
          <w:sz w:val="24"/>
          <w:szCs w:val="24"/>
          <w:lang w:eastAsia="ar-SA"/>
        </w:rPr>
        <w:t>0</w:t>
      </w:r>
      <w:r w:rsidR="00C52F2F">
        <w:rPr>
          <w:rFonts w:ascii="Arial" w:hAnsi="Arial" w:cs="Arial"/>
          <w:iCs/>
          <w:sz w:val="24"/>
          <w:szCs w:val="24"/>
          <w:lang w:eastAsia="ar-SA"/>
        </w:rPr>
        <w:t>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434B78F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EE2A95" w14:textId="050452F4" w:rsidR="00950428" w:rsidRDefault="003265E2" w:rsidP="00266D6E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B00744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</w:t>
      </w:r>
      <w:r w:rsidR="00965E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prestada uma </w:t>
      </w:r>
      <w:r w:rsidR="003D73F8">
        <w:rPr>
          <w:rFonts w:ascii="Arial" w:hAnsi="Arial" w:cs="Arial"/>
          <w:color w:val="000000" w:themeColor="text1"/>
          <w:sz w:val="24"/>
          <w:szCs w:val="24"/>
          <w:lang w:eastAsia="ar-SA"/>
        </w:rPr>
        <w:t>homenagem denominando José</w:t>
      </w:r>
      <w:r w:rsidR="00B0074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Juraci Pereira a </w:t>
      </w:r>
      <w:r w:rsidR="00C52F2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SEDE da </w:t>
      </w:r>
      <w:r w:rsidR="00965E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Associação de Moradores do Bairro Imigrante </w:t>
      </w:r>
    </w:p>
    <w:p w14:paraId="4BE44DE0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8C699D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BC65C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79A6B6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1700B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8281EF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CBF7C6D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91529D5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31B7458" w14:textId="7F4E192F" w:rsidR="00965E47" w:rsidRPr="00965E47" w:rsidRDefault="00A62C6C" w:rsidP="003D73F8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iCs/>
          <w:color w:val="000000" w:themeColor="text1"/>
          <w:lang w:eastAsia="ar-SA"/>
        </w:rPr>
        <w:t>O presente pedido tem</w:t>
      </w:r>
      <w:r w:rsidR="00B115FB" w:rsidRPr="00965E47">
        <w:rPr>
          <w:rFonts w:ascii="Arial" w:hAnsi="Arial" w:cs="Arial"/>
          <w:iCs/>
          <w:color w:val="000000" w:themeColor="text1"/>
          <w:lang w:eastAsia="ar-SA"/>
        </w:rPr>
        <w:t xml:space="preserve"> objetivo </w:t>
      </w:r>
      <w:r w:rsidR="00965E47" w:rsidRPr="00965E47">
        <w:rPr>
          <w:rFonts w:ascii="Arial" w:hAnsi="Arial" w:cs="Arial"/>
          <w:iCs/>
          <w:color w:val="000000" w:themeColor="text1"/>
          <w:lang w:eastAsia="ar-SA"/>
        </w:rPr>
        <w:t xml:space="preserve">de homenagear um cidadão ilustre de nosso município Senhor José Juraci Pereira, pessoa que tanto fez por </w:t>
      </w:r>
      <w:r w:rsidR="00C52F2F" w:rsidRPr="00965E47">
        <w:rPr>
          <w:rFonts w:ascii="Arial" w:hAnsi="Arial" w:cs="Arial"/>
          <w:iCs/>
          <w:color w:val="000000" w:themeColor="text1"/>
          <w:lang w:eastAsia="ar-SA"/>
        </w:rPr>
        <w:t xml:space="preserve">nosso </w:t>
      </w:r>
      <w:r w:rsidR="00C52F2F">
        <w:rPr>
          <w:rFonts w:ascii="Arial" w:hAnsi="Arial" w:cs="Arial"/>
          <w:color w:val="000000"/>
        </w:rPr>
        <w:t xml:space="preserve">esporte, </w:t>
      </w:r>
      <w:r w:rsidR="00C52F2F" w:rsidRPr="00965E47">
        <w:rPr>
          <w:rFonts w:ascii="Arial" w:hAnsi="Arial" w:cs="Arial"/>
          <w:color w:val="000000"/>
        </w:rPr>
        <w:t>atuou</w:t>
      </w:r>
      <w:r w:rsidR="00965E47">
        <w:rPr>
          <w:rFonts w:ascii="Arial" w:hAnsi="Arial" w:cs="Arial"/>
          <w:color w:val="000000"/>
        </w:rPr>
        <w:t xml:space="preserve"> </w:t>
      </w:r>
      <w:r w:rsidR="00C52F2F">
        <w:rPr>
          <w:rFonts w:ascii="Arial" w:hAnsi="Arial" w:cs="Arial"/>
          <w:color w:val="000000"/>
        </w:rPr>
        <w:t xml:space="preserve">na </w:t>
      </w:r>
      <w:r w:rsidR="00C52F2F" w:rsidRPr="00965E47">
        <w:rPr>
          <w:rFonts w:ascii="Arial" w:hAnsi="Arial" w:cs="Arial"/>
          <w:color w:val="000000"/>
        </w:rPr>
        <w:t>direção</w:t>
      </w:r>
      <w:r w:rsidR="00965E47" w:rsidRPr="00965E47">
        <w:rPr>
          <w:rFonts w:ascii="Arial" w:hAnsi="Arial" w:cs="Arial"/>
          <w:color w:val="000000"/>
        </w:rPr>
        <w:t xml:space="preserve"> do Esporte Clube Internacional da Beira do Rio, onde exerceu os cargos de presidente, tesoureiro, treinador, entre outros. Permaneceu atuante no lnter da Beira do Rio</w:t>
      </w:r>
      <w:r w:rsidR="003D73F8">
        <w:rPr>
          <w:rFonts w:ascii="Arial" w:hAnsi="Arial" w:cs="Arial"/>
          <w:color w:val="000000"/>
        </w:rPr>
        <w:t>, trabalhou na construção da Barragem um dos principais pontos turísticos do nosso município.</w:t>
      </w:r>
    </w:p>
    <w:p w14:paraId="09C3109D" w14:textId="64454CF6" w:rsidR="00965E47" w:rsidRPr="00965E47" w:rsidRDefault="00965E47" w:rsidP="003D73F8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color w:val="000000"/>
        </w:rPr>
        <w:t>Durante todos os anos que residiu em outros municípios não perdeu o vínculo com o Esporte Clube Internacional da Beira do Rio e por conseguinte com Bom Retiro do Sul.</w:t>
      </w:r>
      <w:r w:rsidR="003D73F8">
        <w:rPr>
          <w:rFonts w:ascii="Arial" w:hAnsi="Arial" w:cs="Arial"/>
          <w:color w:val="000000"/>
        </w:rPr>
        <w:t xml:space="preserve"> </w:t>
      </w:r>
      <w:r w:rsidRPr="00965E47">
        <w:rPr>
          <w:rFonts w:ascii="Arial" w:hAnsi="Arial" w:cs="Arial"/>
          <w:color w:val="000000"/>
        </w:rPr>
        <w:t>Em 1983 veio residir no bairro lmigrante e conforme o bairro crescia, ele observava que não havia um espeço apropriado pare as crianças brincarem ou praticarem esportes.</w:t>
      </w:r>
    </w:p>
    <w:p w14:paraId="1B610831" w14:textId="77777777" w:rsidR="00965E47" w:rsidRPr="00965E47" w:rsidRDefault="00965E47" w:rsidP="00965E47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color w:val="000000"/>
        </w:rPr>
        <w:t>Em 18/07/2000, em uma reunião nas dependências do bar do sr. Mario Hauschild, um grupo de moradores resolveu reativar a Associação de Moradores do Bairro lmigrante, formando uma nova diretoria, da qual ele fez parte como tesoureiro geral.</w:t>
      </w:r>
    </w:p>
    <w:p w14:paraId="781D2408" w14:textId="77777777" w:rsidR="003D73F8" w:rsidRDefault="00965E47" w:rsidP="00965E47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color w:val="000000"/>
        </w:rPr>
        <w:t xml:space="preserve">Já aposentado e fazendo parte da diretoria do bairro, sua antiga preocupação com a falta de local apropriado para as crianças brincarem fez </w:t>
      </w:r>
    </w:p>
    <w:p w14:paraId="7483F945" w14:textId="10FC3474" w:rsidR="00965E47" w:rsidRPr="00965E47" w:rsidRDefault="00965E47" w:rsidP="003D73F8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color w:val="000000"/>
        </w:rPr>
        <w:lastRenderedPageBreak/>
        <w:t>surgir uma ideia: formar um mutirão de limpeza da área verde do bairro, com a participação das crianças e adolescentes, dando início a uma área de lazer para elas brincarem. A esse grupo, juntarem-se alguns vizinhos para a limpeza e preparação do terreno.</w:t>
      </w:r>
    </w:p>
    <w:p w14:paraId="05FEB21F" w14:textId="77777777" w:rsidR="00965E47" w:rsidRPr="00965E47" w:rsidRDefault="00965E47" w:rsidP="00965E47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color w:val="000000"/>
        </w:rPr>
        <w:t>Em 31/08/2001, realizaram uma reunião de diretoria da associação, na residência de José Juraci para decidirem sobre a construção da cancha de areia e outras atividades. A cancha de areia foi um projeto que ele idealizou, por considerar que seria mais rápido e barato, para uso das crianças e adolescentes, resolvendo a questão de eles jogarem futebol no meio da rua.</w:t>
      </w:r>
    </w:p>
    <w:p w14:paraId="17041207" w14:textId="77777777" w:rsidR="00965E47" w:rsidRPr="00965E47" w:rsidRDefault="00965E47" w:rsidP="00965E47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color w:val="000000"/>
        </w:rPr>
        <w:t>O projeto idealizado por ele foi abraçado pelos integrantes da diretoria e alguns moradores do bairro e juntos conseguiram tornar realidade. Tão logo a cancha ficou pronta, Juraci começou a treinar as crianças e ensinar princípios de convivência social, amizade e respeito.</w:t>
      </w:r>
    </w:p>
    <w:p w14:paraId="123443F4" w14:textId="5A5F112B" w:rsidR="00965E47" w:rsidRPr="00965E47" w:rsidRDefault="00965E47" w:rsidP="00965E47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65E47">
        <w:rPr>
          <w:rFonts w:ascii="Arial" w:hAnsi="Arial" w:cs="Arial"/>
          <w:color w:val="000000"/>
        </w:rPr>
        <w:t>Esta diretoria projetou, ainda, um complexo esportivo com sede social, canchas de areia e futebol sete, praça de recreação, reservando um espaço entre as árvores para lazer.</w:t>
      </w:r>
      <w:r w:rsidR="003D73F8">
        <w:rPr>
          <w:rFonts w:ascii="Arial" w:hAnsi="Arial" w:cs="Arial"/>
          <w:color w:val="000000"/>
        </w:rPr>
        <w:t xml:space="preserve"> Assim nada mais justo que prestar a devida homenagem a esse ilustre-me munícipe dando seu nome para a Associação que ele ajudou a idealizar.</w:t>
      </w:r>
    </w:p>
    <w:p w14:paraId="2BF287C1" w14:textId="29FBDAA8" w:rsidR="003265E2" w:rsidRDefault="003265E2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EE316C" w14:textId="7F4CFEE4" w:rsidR="00C473F8" w:rsidRDefault="0095042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                  Atenciosamente,</w:t>
      </w:r>
    </w:p>
    <w:p w14:paraId="5DEAD0A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5471E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06A1E0AB" w14:textId="428AFED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</w:t>
      </w:r>
      <w:r w:rsidR="00B041F5">
        <w:rPr>
          <w:rFonts w:ascii="Arial" w:hAnsi="Arial" w:cs="Arial"/>
          <w:iCs/>
          <w:sz w:val="24"/>
          <w:szCs w:val="24"/>
          <w:lang w:eastAsia="ar-SA"/>
        </w:rPr>
        <w:t>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E04EA8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0B34B36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D226A3" w14:textId="7D50A481" w:rsidR="006C4444" w:rsidRDefault="004E5F0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7A24BE3" wp14:editId="4D4E9CE3">
            <wp:simplePos x="0" y="0"/>
            <wp:positionH relativeFrom="column">
              <wp:posOffset>796290</wp:posOffset>
            </wp:positionH>
            <wp:positionV relativeFrom="paragraph">
              <wp:posOffset>81280</wp:posOffset>
            </wp:positionV>
            <wp:extent cx="2968625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14755" w14:textId="045E5E31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60B73D" w14:textId="36051DAF" w:rsidR="006C4444" w:rsidRDefault="006C4444" w:rsidP="004E5F0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5F62A0B6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C473F8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0B2AB" w14:textId="77777777" w:rsidR="00EA1441" w:rsidRDefault="00EA1441" w:rsidP="008C505E">
      <w:r>
        <w:separator/>
      </w:r>
    </w:p>
  </w:endnote>
  <w:endnote w:type="continuationSeparator" w:id="0">
    <w:p w14:paraId="76FABC36" w14:textId="77777777" w:rsidR="00EA1441" w:rsidRDefault="00EA144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75121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94DFD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0CE46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24872" w14:textId="77777777" w:rsidR="00EA1441" w:rsidRDefault="00EA1441" w:rsidP="008C505E">
      <w:r>
        <w:separator/>
      </w:r>
    </w:p>
  </w:footnote>
  <w:footnote w:type="continuationSeparator" w:id="0">
    <w:p w14:paraId="06119643" w14:textId="77777777" w:rsidR="00EA1441" w:rsidRDefault="00EA144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3D57C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D4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5FD7E9E" wp14:editId="08EF3471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BBB79A3" wp14:editId="423650F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0B09F9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E72F6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A11A00A" w14:textId="77777777" w:rsidR="008C505E" w:rsidRPr="008C505E" w:rsidRDefault="00EA144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1356683" w14:textId="77777777" w:rsidR="008C505E" w:rsidRPr="008C505E" w:rsidRDefault="00EA144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58AAA95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62F9B8B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C26A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67FE"/>
    <w:rsid w:val="00064EFD"/>
    <w:rsid w:val="000D73EA"/>
    <w:rsid w:val="00167F89"/>
    <w:rsid w:val="001D02E7"/>
    <w:rsid w:val="00266D6E"/>
    <w:rsid w:val="00292D0B"/>
    <w:rsid w:val="003265E2"/>
    <w:rsid w:val="003A0567"/>
    <w:rsid w:val="003D73F8"/>
    <w:rsid w:val="003F7A6C"/>
    <w:rsid w:val="00450D81"/>
    <w:rsid w:val="004E5F04"/>
    <w:rsid w:val="00511AE4"/>
    <w:rsid w:val="00545F9B"/>
    <w:rsid w:val="005B084E"/>
    <w:rsid w:val="005D7495"/>
    <w:rsid w:val="00686CBA"/>
    <w:rsid w:val="00695910"/>
    <w:rsid w:val="006C4444"/>
    <w:rsid w:val="006F2E3B"/>
    <w:rsid w:val="007B33E5"/>
    <w:rsid w:val="00817EC8"/>
    <w:rsid w:val="00871044"/>
    <w:rsid w:val="00871E83"/>
    <w:rsid w:val="00893CFB"/>
    <w:rsid w:val="008A7C7F"/>
    <w:rsid w:val="008C505E"/>
    <w:rsid w:val="008C6689"/>
    <w:rsid w:val="00915C47"/>
    <w:rsid w:val="009246CC"/>
    <w:rsid w:val="00950428"/>
    <w:rsid w:val="0096281E"/>
    <w:rsid w:val="009658C2"/>
    <w:rsid w:val="00965E47"/>
    <w:rsid w:val="009D425A"/>
    <w:rsid w:val="00A21931"/>
    <w:rsid w:val="00A5480B"/>
    <w:rsid w:val="00A62C6C"/>
    <w:rsid w:val="00B00744"/>
    <w:rsid w:val="00B012DA"/>
    <w:rsid w:val="00B041F5"/>
    <w:rsid w:val="00B115FB"/>
    <w:rsid w:val="00B50E3C"/>
    <w:rsid w:val="00C473F8"/>
    <w:rsid w:val="00C5278B"/>
    <w:rsid w:val="00C52F2F"/>
    <w:rsid w:val="00C55070"/>
    <w:rsid w:val="00D4773A"/>
    <w:rsid w:val="00D64027"/>
    <w:rsid w:val="00E04EA8"/>
    <w:rsid w:val="00E06591"/>
    <w:rsid w:val="00EA037C"/>
    <w:rsid w:val="00EA1441"/>
    <w:rsid w:val="00EB2349"/>
    <w:rsid w:val="00F6149D"/>
    <w:rsid w:val="00F662BB"/>
    <w:rsid w:val="00F93B26"/>
    <w:rsid w:val="00FA7260"/>
    <w:rsid w:val="00FC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F715D"/>
  <w15:docId w15:val="{8FBD51EC-3E54-4217-BAE1-CBB845E9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65E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2021-02-10T14:02:00Z</cp:lastPrinted>
  <dcterms:created xsi:type="dcterms:W3CDTF">2021-02-09T19:05:00Z</dcterms:created>
  <dcterms:modified xsi:type="dcterms:W3CDTF">2021-02-10T14:02:00Z</dcterms:modified>
</cp:coreProperties>
</file>