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E95A8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9603E45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7C41E103" w14:textId="2CF05867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 xml:space="preserve">PEDIDO DE INFORMAÇÕES </w:t>
      </w:r>
      <w:r w:rsidR="00BA3D99">
        <w:rPr>
          <w:rFonts w:ascii="Arial" w:hAnsi="Arial" w:cs="Arial"/>
          <w:b/>
        </w:rPr>
        <w:t>06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6622B5A" w14:textId="1CECB3D3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Edmilson Busatto</w:t>
      </w:r>
    </w:p>
    <w:p w14:paraId="7F25C786" w14:textId="77777777" w:rsidR="00395AE5" w:rsidRDefault="00395AE5" w:rsidP="00395AE5">
      <w:pPr>
        <w:spacing w:line="360" w:lineRule="auto"/>
        <w:jc w:val="both"/>
        <w:rPr>
          <w:rFonts w:ascii="Arial" w:hAnsi="Arial" w:cs="Arial"/>
        </w:rPr>
      </w:pPr>
    </w:p>
    <w:p w14:paraId="0314D65D" w14:textId="201D13B6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>O Vereador Astor José Ely requer, após tramitação regimental e ouvido o Plenário, que Vossa Excelência Senhor Dr. Edmilson Busatto Prefeito Municipal encaminhe a esta Casa os seguintes documentos relacionados ao Contrato de Prestação de Serviços da CORSAN:</w:t>
      </w:r>
    </w:p>
    <w:p w14:paraId="51704E75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5C7EB078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>•</w:t>
      </w:r>
      <w:r w:rsidRPr="002074A3">
        <w:rPr>
          <w:rFonts w:ascii="Arial" w:hAnsi="Arial" w:cs="Arial"/>
          <w:sz w:val="24"/>
          <w:szCs w:val="24"/>
        </w:rPr>
        <w:tab/>
        <w:t>Prestação de contas referentes aos exercícios de 2020,2019,2018 e 2017, conforme cláusula trigésima sexta;</w:t>
      </w:r>
    </w:p>
    <w:p w14:paraId="0344D938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>•</w:t>
      </w:r>
      <w:r w:rsidRPr="002074A3">
        <w:rPr>
          <w:rFonts w:ascii="Arial" w:hAnsi="Arial" w:cs="Arial"/>
          <w:sz w:val="24"/>
          <w:szCs w:val="24"/>
        </w:rPr>
        <w:tab/>
        <w:t>Plano Plurianual de Investimentos, conforme cláusula vigésima segunda, inciso XVII;</w:t>
      </w:r>
    </w:p>
    <w:p w14:paraId="034DE2DC" w14:textId="14EC0F68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>•</w:t>
      </w:r>
      <w:r w:rsidRPr="002074A3">
        <w:rPr>
          <w:rFonts w:ascii="Arial" w:hAnsi="Arial" w:cs="Arial"/>
          <w:sz w:val="24"/>
          <w:szCs w:val="24"/>
        </w:rPr>
        <w:tab/>
        <w:t xml:space="preserve">As metas de longo prazo, conforme cláusula vigésima primeira, inciso </w:t>
      </w:r>
    </w:p>
    <w:p w14:paraId="5E04B729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>•</w:t>
      </w:r>
      <w:r w:rsidRPr="002074A3">
        <w:rPr>
          <w:rFonts w:ascii="Arial" w:hAnsi="Arial" w:cs="Arial"/>
          <w:sz w:val="24"/>
          <w:szCs w:val="24"/>
        </w:rPr>
        <w:tab/>
        <w:t>Relatórios de fiscalização emitidos pelo Executivo nos exercícios de 2020,2019,2018 e 2017, conforme Regulamento Anexo III do referido Contrato.</w:t>
      </w:r>
    </w:p>
    <w:p w14:paraId="75F39B4B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1D998B07" w14:textId="4AA805EE" w:rsid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2074A3">
        <w:rPr>
          <w:rFonts w:ascii="Arial" w:hAnsi="Arial" w:cs="Arial"/>
          <w:sz w:val="24"/>
          <w:szCs w:val="24"/>
        </w:rPr>
        <w:t>Mensagem Justificativa:</w:t>
      </w:r>
    </w:p>
    <w:p w14:paraId="2AF85DFE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26774BE9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ab/>
        <w:t xml:space="preserve">O Poder Legislativo precisa acompanhar o exercício da administração pública municipal, conforme suas atribuições legais em consonância com a LOM e RI. Igualmente poder auxiliar o Poder Executivo a cumprir com seus objetivos e metas, para o desenvolvimento e bem estar geral da população. </w:t>
      </w:r>
    </w:p>
    <w:p w14:paraId="49A7DE3E" w14:textId="3BBF8531" w:rsid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3D656EEF" w14:textId="77777777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805DDFE" w14:textId="4CBDEBA2" w:rsidR="002074A3" w:rsidRPr="002074A3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Bom Retiro do Sul</w:t>
      </w:r>
      <w:r w:rsidRPr="002074A3">
        <w:rPr>
          <w:rFonts w:ascii="Arial" w:hAnsi="Arial" w:cs="Arial"/>
          <w:sz w:val="24"/>
          <w:szCs w:val="24"/>
        </w:rPr>
        <w:t>, 02 de fevereiro de 2021.</w:t>
      </w:r>
    </w:p>
    <w:p w14:paraId="24224193" w14:textId="242C0A64" w:rsidR="002074A3" w:rsidRPr="002074A3" w:rsidRDefault="00F45E71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930723" wp14:editId="79559874">
            <wp:simplePos x="0" y="0"/>
            <wp:positionH relativeFrom="column">
              <wp:posOffset>1491615</wp:posOffset>
            </wp:positionH>
            <wp:positionV relativeFrom="paragraph">
              <wp:posOffset>36830</wp:posOffset>
            </wp:positionV>
            <wp:extent cx="1996440" cy="835025"/>
            <wp:effectExtent l="0" t="0" r="3810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C4D50" w14:textId="15AEEEDF" w:rsidR="00CF37EB" w:rsidRDefault="002074A3" w:rsidP="002074A3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2074A3">
        <w:rPr>
          <w:rFonts w:ascii="Arial" w:hAnsi="Arial" w:cs="Arial"/>
          <w:sz w:val="24"/>
          <w:szCs w:val="24"/>
        </w:rPr>
        <w:tab/>
      </w:r>
      <w:r w:rsidR="00CF37EB">
        <w:rPr>
          <w:rFonts w:ascii="Arial" w:hAnsi="Arial" w:cs="Arial"/>
          <w:sz w:val="24"/>
          <w:szCs w:val="24"/>
        </w:rPr>
        <w:t xml:space="preserve"> </w:t>
      </w:r>
    </w:p>
    <w:p w14:paraId="0A7EED77" w14:textId="6C660345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42BFF20C" w14:textId="6BDD4EFC" w:rsidR="00CF37EB" w:rsidRPr="00EF1D0C" w:rsidRDefault="00CF37EB" w:rsidP="00F45E71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38356268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730D0CEA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56B564B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7E6B10E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5DBCB" w14:textId="77777777" w:rsidR="00E97AEE" w:rsidRDefault="00E97AEE" w:rsidP="008C505E">
      <w:r>
        <w:separator/>
      </w:r>
    </w:p>
  </w:endnote>
  <w:endnote w:type="continuationSeparator" w:id="0">
    <w:p w14:paraId="407B3967" w14:textId="77777777" w:rsidR="00E97AEE" w:rsidRDefault="00E97AE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F7057" w14:textId="77777777" w:rsidR="00E97AEE" w:rsidRDefault="00E97AEE" w:rsidP="008C505E">
      <w:r>
        <w:separator/>
      </w:r>
    </w:p>
  </w:footnote>
  <w:footnote w:type="continuationSeparator" w:id="0">
    <w:p w14:paraId="21C4D8F4" w14:textId="77777777" w:rsidR="00E97AEE" w:rsidRDefault="00E97AE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4A73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02CD4" wp14:editId="08A4AB6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050D8A7" wp14:editId="28943BA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C20CB5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124BB7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937AFCC" w14:textId="77777777" w:rsidR="008C505E" w:rsidRPr="008C505E" w:rsidRDefault="00E97AE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8600578" w14:textId="77777777" w:rsidR="008C505E" w:rsidRPr="008C505E" w:rsidRDefault="00E97AE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6BE96B4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8A81D27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4B22"/>
    <w:rsid w:val="000E7FF1"/>
    <w:rsid w:val="001003F9"/>
    <w:rsid w:val="001077AA"/>
    <w:rsid w:val="00182E42"/>
    <w:rsid w:val="00184DD0"/>
    <w:rsid w:val="00204E0D"/>
    <w:rsid w:val="002074A3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B6C50"/>
    <w:rsid w:val="00551EB9"/>
    <w:rsid w:val="00562368"/>
    <w:rsid w:val="0065784B"/>
    <w:rsid w:val="006C7D74"/>
    <w:rsid w:val="00731D0B"/>
    <w:rsid w:val="00770346"/>
    <w:rsid w:val="007905DA"/>
    <w:rsid w:val="007C5A47"/>
    <w:rsid w:val="007E5B75"/>
    <w:rsid w:val="008A51DE"/>
    <w:rsid w:val="008C1644"/>
    <w:rsid w:val="008C505E"/>
    <w:rsid w:val="008F2041"/>
    <w:rsid w:val="00952BF5"/>
    <w:rsid w:val="0096281E"/>
    <w:rsid w:val="009D37FA"/>
    <w:rsid w:val="009E6B65"/>
    <w:rsid w:val="009F4669"/>
    <w:rsid w:val="00A354E7"/>
    <w:rsid w:val="00A5480B"/>
    <w:rsid w:val="00A83EA6"/>
    <w:rsid w:val="00A86FDB"/>
    <w:rsid w:val="00AA772F"/>
    <w:rsid w:val="00AD6302"/>
    <w:rsid w:val="00AF7402"/>
    <w:rsid w:val="00B37BE1"/>
    <w:rsid w:val="00B609FF"/>
    <w:rsid w:val="00BA3D99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21A95"/>
    <w:rsid w:val="00E11D9E"/>
    <w:rsid w:val="00E3080A"/>
    <w:rsid w:val="00E96682"/>
    <w:rsid w:val="00E97AEE"/>
    <w:rsid w:val="00EC42D4"/>
    <w:rsid w:val="00ED0C3D"/>
    <w:rsid w:val="00F24C65"/>
    <w:rsid w:val="00F26AA4"/>
    <w:rsid w:val="00F32551"/>
    <w:rsid w:val="00F45E71"/>
    <w:rsid w:val="00F6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C509"/>
  <w15:docId w15:val="{94E59CAB-DF85-48B7-9BA6-7DCEAB2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2021-02-03T12:50:00Z</cp:lastPrinted>
  <dcterms:created xsi:type="dcterms:W3CDTF">2021-02-02T16:32:00Z</dcterms:created>
  <dcterms:modified xsi:type="dcterms:W3CDTF">2021-02-03T12:50:00Z</dcterms:modified>
</cp:coreProperties>
</file>