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F41DBFC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36658">
        <w:rPr>
          <w:rFonts w:ascii="Arial" w:hAnsi="Arial" w:cs="Arial"/>
          <w:sz w:val="24"/>
          <w:szCs w:val="24"/>
          <w:u w:val="single"/>
        </w:rPr>
        <w:t>20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75C02D08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136658">
        <w:rPr>
          <w:rFonts w:ascii="Arial" w:hAnsi="Arial" w:cs="Arial"/>
          <w:sz w:val="24"/>
          <w:szCs w:val="24"/>
        </w:rPr>
        <w:t>20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688C7960" w14:textId="77777777" w:rsidR="00136658" w:rsidRDefault="00136658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21D1613" w14:textId="42B2243C" w:rsidR="005D60BE" w:rsidRDefault="005D60B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7FF4FD0" w14:textId="643D0080" w:rsidR="00136658" w:rsidRDefault="00136658" w:rsidP="00136658">
      <w:pPr>
        <w:spacing w:after="120"/>
        <w:ind w:left="3261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36658">
        <w:rPr>
          <w:rFonts w:ascii="Arial" w:hAnsi="Arial" w:cs="Arial"/>
          <w:iCs/>
          <w:color w:val="000000"/>
          <w:sz w:val="24"/>
          <w:szCs w:val="24"/>
        </w:rPr>
        <w:t>Cria cargo no Quadro dos Cargos em Comissão e Funções Gratificadas da Lei Municipal 3.034/2006, e dá outras providências.</w:t>
      </w:r>
    </w:p>
    <w:p w14:paraId="1349153B" w14:textId="77777777" w:rsidR="00136658" w:rsidRPr="00136658" w:rsidRDefault="00136658" w:rsidP="00136658">
      <w:pPr>
        <w:spacing w:after="120"/>
        <w:ind w:left="3261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18A5DA32" w14:textId="77777777" w:rsidR="00136658" w:rsidRPr="00136658" w:rsidRDefault="00136658" w:rsidP="00136658">
      <w:pPr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2DB07EEA" w14:textId="77777777" w:rsidR="00136658" w:rsidRPr="00136658" w:rsidRDefault="00136658" w:rsidP="00136658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136658">
        <w:rPr>
          <w:rFonts w:ascii="Arial" w:hAnsi="Arial" w:cs="Arial"/>
          <w:i/>
          <w:sz w:val="24"/>
          <w:szCs w:val="24"/>
        </w:rPr>
        <w:tab/>
      </w:r>
      <w:r w:rsidRPr="00136658">
        <w:rPr>
          <w:rFonts w:ascii="Arial" w:hAnsi="Arial" w:cs="Arial"/>
          <w:i/>
          <w:sz w:val="24"/>
          <w:szCs w:val="24"/>
        </w:rPr>
        <w:tab/>
      </w:r>
      <w:r w:rsidRPr="00136658">
        <w:rPr>
          <w:rFonts w:ascii="Arial" w:hAnsi="Arial" w:cs="Arial"/>
          <w:b/>
          <w:i/>
          <w:sz w:val="24"/>
          <w:szCs w:val="24"/>
        </w:rPr>
        <w:t>EDMILSON BUSATTO</w:t>
      </w:r>
      <w:r w:rsidRPr="00136658">
        <w:rPr>
          <w:rFonts w:ascii="Arial" w:hAnsi="Arial" w:cs="Arial"/>
          <w:b/>
          <w:sz w:val="24"/>
          <w:szCs w:val="24"/>
        </w:rPr>
        <w:t xml:space="preserve">, </w:t>
      </w:r>
      <w:r w:rsidRPr="00136658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 FAÇO SABER que o Poder Legislativo aprovou e eu sanciono e promulgo a seguinte Lei:</w:t>
      </w:r>
    </w:p>
    <w:p w14:paraId="6701AD2C" w14:textId="77777777" w:rsidR="00136658" w:rsidRPr="00136658" w:rsidRDefault="00136658" w:rsidP="00136658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136658">
        <w:rPr>
          <w:rFonts w:ascii="Arial" w:hAnsi="Arial" w:cs="Arial"/>
          <w:b/>
          <w:color w:val="000000"/>
          <w:sz w:val="24"/>
        </w:rPr>
        <w:tab/>
      </w:r>
      <w:r w:rsidRPr="00136658">
        <w:rPr>
          <w:rFonts w:ascii="Arial" w:hAnsi="Arial" w:cs="Arial"/>
          <w:b/>
          <w:color w:val="000000"/>
          <w:sz w:val="24"/>
        </w:rPr>
        <w:tab/>
        <w:t>Art. 1º</w:t>
      </w:r>
      <w:r w:rsidRPr="00136658">
        <w:rPr>
          <w:rFonts w:ascii="Arial" w:hAnsi="Arial" w:cs="Arial"/>
          <w:sz w:val="24"/>
        </w:rPr>
        <w:t xml:space="preserve"> Cria o Cargo, adiante relacionado, no Quadro dos Cargos em Comissões e Funções Gratificadas da Lei Municipal 3.034/2006:</w:t>
      </w:r>
    </w:p>
    <w:p w14:paraId="465D6CD7" w14:textId="77777777" w:rsidR="00136658" w:rsidRPr="00136658" w:rsidRDefault="00136658" w:rsidP="00136658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136658">
        <w:rPr>
          <w:rFonts w:ascii="Arial" w:hAnsi="Arial" w:cs="Arial"/>
          <w:sz w:val="24"/>
        </w:rPr>
        <w:tab/>
      </w:r>
      <w:r w:rsidRPr="00136658">
        <w:rPr>
          <w:rFonts w:ascii="Arial" w:hAnsi="Arial" w:cs="Arial"/>
          <w:sz w:val="24"/>
        </w:rPr>
        <w:tab/>
      </w:r>
      <w:r w:rsidRPr="00136658">
        <w:rPr>
          <w:rFonts w:ascii="Arial" w:hAnsi="Arial" w:cs="Arial"/>
          <w:b/>
          <w:sz w:val="24"/>
        </w:rPr>
        <w:t xml:space="preserve">I – </w:t>
      </w:r>
      <w:r w:rsidRPr="00136658">
        <w:rPr>
          <w:rFonts w:ascii="Arial" w:hAnsi="Arial" w:cs="Arial"/>
          <w:sz w:val="24"/>
        </w:rPr>
        <w:t xml:space="preserve">01 (um) Cargo de Coordenador De Manutenção de Veículos e maquinários leve e pesado, Padrão </w:t>
      </w:r>
      <w:bookmarkStart w:id="0" w:name="_Hlk85036416"/>
      <w:r w:rsidRPr="00136658">
        <w:rPr>
          <w:rFonts w:ascii="Arial" w:hAnsi="Arial" w:cs="Arial"/>
          <w:sz w:val="24"/>
        </w:rPr>
        <w:t>CC12/FG</w:t>
      </w:r>
      <w:bookmarkEnd w:id="0"/>
      <w:r w:rsidRPr="00136658">
        <w:rPr>
          <w:rFonts w:ascii="Arial" w:hAnsi="Arial" w:cs="Arial"/>
          <w:sz w:val="24"/>
        </w:rPr>
        <w:t>2, com a carga horária e atribuições conforme Anexo de Síntese de atribuições, que faz parte integrante da presente Lei;</w:t>
      </w:r>
    </w:p>
    <w:tbl>
      <w:tblPr>
        <w:tblStyle w:val="Tabelacomgrade5"/>
        <w:tblW w:w="0" w:type="auto"/>
        <w:tblLook w:val="04A0" w:firstRow="1" w:lastRow="0" w:firstColumn="1" w:lastColumn="0" w:noHBand="0" w:noVBand="1"/>
      </w:tblPr>
      <w:tblGrid>
        <w:gridCol w:w="1373"/>
        <w:gridCol w:w="5374"/>
        <w:gridCol w:w="1748"/>
      </w:tblGrid>
      <w:tr w:rsidR="00136658" w:rsidRPr="00136658" w14:paraId="68B73BA2" w14:textId="77777777" w:rsidTr="00EE5084">
        <w:tc>
          <w:tcPr>
            <w:tcW w:w="1413" w:type="dxa"/>
          </w:tcPr>
          <w:p w14:paraId="0925579D" w14:textId="77777777" w:rsidR="00136658" w:rsidRPr="00136658" w:rsidRDefault="00136658" w:rsidP="0013665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36658">
              <w:rPr>
                <w:rFonts w:ascii="Arial" w:hAnsi="Arial" w:cs="Arial"/>
                <w:b/>
                <w:sz w:val="24"/>
              </w:rPr>
              <w:t>N° de Cargos</w:t>
            </w:r>
          </w:p>
        </w:tc>
        <w:tc>
          <w:tcPr>
            <w:tcW w:w="5812" w:type="dxa"/>
          </w:tcPr>
          <w:p w14:paraId="789EDDE6" w14:textId="77777777" w:rsidR="00136658" w:rsidRPr="00136658" w:rsidRDefault="00136658" w:rsidP="0013665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36658">
              <w:rPr>
                <w:rFonts w:ascii="Arial" w:hAnsi="Arial" w:cs="Arial"/>
                <w:b/>
                <w:sz w:val="24"/>
              </w:rPr>
              <w:t>Funções Denominação</w:t>
            </w:r>
          </w:p>
        </w:tc>
        <w:tc>
          <w:tcPr>
            <w:tcW w:w="1836" w:type="dxa"/>
          </w:tcPr>
          <w:p w14:paraId="01B3C5C8" w14:textId="77777777" w:rsidR="00136658" w:rsidRPr="00136658" w:rsidRDefault="00136658" w:rsidP="0013665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36658">
              <w:rPr>
                <w:rFonts w:ascii="Arial" w:hAnsi="Arial" w:cs="Arial"/>
                <w:b/>
                <w:sz w:val="24"/>
              </w:rPr>
              <w:t>Padrão</w:t>
            </w:r>
          </w:p>
        </w:tc>
      </w:tr>
      <w:tr w:rsidR="00136658" w:rsidRPr="00136658" w14:paraId="76A60E95" w14:textId="77777777" w:rsidTr="00EE5084">
        <w:tc>
          <w:tcPr>
            <w:tcW w:w="1413" w:type="dxa"/>
          </w:tcPr>
          <w:p w14:paraId="5877959C" w14:textId="77777777" w:rsidR="00136658" w:rsidRPr="00136658" w:rsidRDefault="00136658" w:rsidP="00136658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136658">
              <w:rPr>
                <w:rFonts w:ascii="Arial" w:hAnsi="Arial" w:cs="Arial"/>
                <w:bCs/>
                <w:sz w:val="24"/>
              </w:rPr>
              <w:t>01</w:t>
            </w:r>
          </w:p>
        </w:tc>
        <w:tc>
          <w:tcPr>
            <w:tcW w:w="5812" w:type="dxa"/>
          </w:tcPr>
          <w:p w14:paraId="7EB377C1" w14:textId="77777777" w:rsidR="00136658" w:rsidRPr="00136658" w:rsidRDefault="00136658" w:rsidP="0013665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bookmarkStart w:id="1" w:name="_Hlk98322089"/>
            <w:r w:rsidRPr="00136658">
              <w:rPr>
                <w:rFonts w:ascii="Arial" w:hAnsi="Arial" w:cs="Arial"/>
                <w:sz w:val="24"/>
              </w:rPr>
              <w:t xml:space="preserve">Coordenador De Manutenção de Veículos e maquinários leve e pesado                                                   </w:t>
            </w:r>
            <w:bookmarkEnd w:id="1"/>
          </w:p>
        </w:tc>
        <w:tc>
          <w:tcPr>
            <w:tcW w:w="1836" w:type="dxa"/>
          </w:tcPr>
          <w:p w14:paraId="46063181" w14:textId="77777777" w:rsidR="00136658" w:rsidRPr="00136658" w:rsidRDefault="00136658" w:rsidP="0013665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36658">
              <w:rPr>
                <w:rFonts w:ascii="Arial" w:hAnsi="Arial" w:cs="Arial"/>
                <w:b/>
                <w:sz w:val="24"/>
              </w:rPr>
              <w:t xml:space="preserve">CC 12/ FG 2 </w:t>
            </w:r>
          </w:p>
        </w:tc>
      </w:tr>
    </w:tbl>
    <w:p w14:paraId="5B8A5979" w14:textId="77777777" w:rsidR="00136658" w:rsidRPr="00136658" w:rsidRDefault="00136658" w:rsidP="00136658">
      <w:pPr>
        <w:spacing w:after="200" w:line="276" w:lineRule="auto"/>
        <w:jc w:val="both"/>
        <w:rPr>
          <w:rFonts w:ascii="Arial" w:hAnsi="Arial" w:cs="Arial"/>
          <w:b/>
          <w:sz w:val="24"/>
        </w:rPr>
      </w:pPr>
    </w:p>
    <w:p w14:paraId="65974DCC" w14:textId="37807119" w:rsidR="00136658" w:rsidRDefault="00136658" w:rsidP="00136658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136658">
        <w:rPr>
          <w:rFonts w:ascii="Arial" w:hAnsi="Arial" w:cs="Arial"/>
          <w:sz w:val="24"/>
        </w:rPr>
        <w:tab/>
      </w:r>
      <w:r w:rsidRPr="00136658">
        <w:rPr>
          <w:rFonts w:ascii="Arial" w:hAnsi="Arial" w:cs="Arial"/>
          <w:sz w:val="24"/>
        </w:rPr>
        <w:tab/>
      </w:r>
      <w:r w:rsidRPr="00136658">
        <w:rPr>
          <w:rFonts w:ascii="Arial" w:hAnsi="Arial" w:cs="Arial"/>
          <w:b/>
          <w:color w:val="000000"/>
          <w:sz w:val="24"/>
        </w:rPr>
        <w:t xml:space="preserve">Art. 2º </w:t>
      </w:r>
      <w:r w:rsidRPr="00136658">
        <w:rPr>
          <w:rFonts w:ascii="Arial" w:hAnsi="Arial" w:cs="Arial"/>
          <w:sz w:val="24"/>
        </w:rPr>
        <w:t>As despesas decorrentes da aplicação desta Lei, correrão por conta de dotação orçamentária específica.</w:t>
      </w:r>
    </w:p>
    <w:p w14:paraId="557FA76B" w14:textId="77777777" w:rsidR="00136658" w:rsidRPr="00136658" w:rsidRDefault="00136658" w:rsidP="00136658">
      <w:pPr>
        <w:spacing w:after="200" w:line="276" w:lineRule="auto"/>
        <w:jc w:val="both"/>
        <w:rPr>
          <w:rFonts w:ascii="Arial" w:hAnsi="Arial" w:cs="Arial"/>
          <w:color w:val="000000"/>
          <w:sz w:val="24"/>
        </w:rPr>
      </w:pPr>
    </w:p>
    <w:p w14:paraId="4724F2D4" w14:textId="789078F3" w:rsidR="00136658" w:rsidRDefault="00136658" w:rsidP="00136658">
      <w:pPr>
        <w:pStyle w:val="Ttulo"/>
        <w:ind w:right="-568"/>
        <w:jc w:val="both"/>
        <w:rPr>
          <w:rFonts w:ascii="Arial" w:hAnsi="Arial" w:cs="Arial"/>
          <w:sz w:val="24"/>
          <w:szCs w:val="24"/>
        </w:rPr>
      </w:pPr>
      <w:r w:rsidRPr="00136658">
        <w:rPr>
          <w:rFonts w:ascii="Arial" w:hAnsi="Arial" w:cs="Arial"/>
          <w:b w:val="0"/>
          <w:sz w:val="24"/>
          <w:u w:val="none"/>
        </w:rPr>
        <w:tab/>
      </w:r>
      <w:r w:rsidRPr="00136658">
        <w:rPr>
          <w:rFonts w:ascii="Arial" w:hAnsi="Arial" w:cs="Arial"/>
          <w:b w:val="0"/>
          <w:sz w:val="24"/>
          <w:u w:val="none"/>
        </w:rPr>
        <w:tab/>
      </w:r>
      <w:r w:rsidRPr="00136658">
        <w:rPr>
          <w:rFonts w:ascii="Arial" w:hAnsi="Arial" w:cs="Arial"/>
          <w:sz w:val="24"/>
          <w:u w:val="none"/>
        </w:rPr>
        <w:t>Art. 3º</w:t>
      </w:r>
      <w:r w:rsidRPr="00136658">
        <w:rPr>
          <w:rFonts w:ascii="Arial" w:hAnsi="Arial" w:cs="Arial"/>
          <w:b w:val="0"/>
          <w:sz w:val="24"/>
          <w:u w:val="none"/>
        </w:rPr>
        <w:t xml:space="preserve"> Esta Lei entra em vigor na data de sua publicação</w:t>
      </w:r>
    </w:p>
    <w:p w14:paraId="4BCD9C5C" w14:textId="77777777" w:rsidR="00136658" w:rsidRDefault="00136658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2B844DB" w14:textId="77777777" w:rsidR="00136658" w:rsidRDefault="00136658" w:rsidP="007A1D66">
      <w:pPr>
        <w:pStyle w:val="Ttulo"/>
        <w:ind w:left="1418" w:right="-568"/>
        <w:jc w:val="both"/>
        <w:rPr>
          <w:rFonts w:ascii="Arial" w:hAnsi="Arial" w:cs="Arial"/>
          <w:sz w:val="24"/>
          <w:szCs w:val="24"/>
        </w:rPr>
      </w:pPr>
    </w:p>
    <w:p w14:paraId="18371D32" w14:textId="77777777" w:rsidR="00AC171C" w:rsidRDefault="00AC171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68C7D39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303798">
        <w:rPr>
          <w:rFonts w:ascii="Arial" w:hAnsi="Arial" w:cs="Arial"/>
          <w:sz w:val="24"/>
          <w:szCs w:val="24"/>
        </w:rPr>
        <w:t>2</w:t>
      </w:r>
      <w:r w:rsidR="007A1D6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7A1D66">
        <w:rPr>
          <w:rFonts w:ascii="Arial" w:hAnsi="Arial" w:cs="Arial"/>
          <w:sz w:val="24"/>
          <w:szCs w:val="24"/>
        </w:rPr>
        <w:t>março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ECCF" w14:textId="77777777" w:rsidR="00C61D54" w:rsidRDefault="00C61D54" w:rsidP="008C505E">
      <w:r>
        <w:separator/>
      </w:r>
    </w:p>
  </w:endnote>
  <w:endnote w:type="continuationSeparator" w:id="0">
    <w:p w14:paraId="6957D61A" w14:textId="77777777" w:rsidR="00C61D54" w:rsidRDefault="00C61D5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203A" w14:textId="77777777" w:rsidR="00C61D54" w:rsidRDefault="00C61D54" w:rsidP="008C505E">
      <w:r>
        <w:separator/>
      </w:r>
    </w:p>
  </w:footnote>
  <w:footnote w:type="continuationSeparator" w:id="0">
    <w:p w14:paraId="2346726C" w14:textId="77777777" w:rsidR="00C61D54" w:rsidRDefault="00C61D5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C61D5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C61D5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1594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1D54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2022-03-23T11:48:00Z</cp:lastPrinted>
  <dcterms:created xsi:type="dcterms:W3CDTF">2022-03-23T11:50:00Z</dcterms:created>
  <dcterms:modified xsi:type="dcterms:W3CDTF">2022-03-23T11:50:00Z</dcterms:modified>
</cp:coreProperties>
</file>