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3C0B543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136658">
        <w:rPr>
          <w:rFonts w:ascii="Arial" w:hAnsi="Arial" w:cs="Arial"/>
          <w:sz w:val="24"/>
          <w:szCs w:val="24"/>
          <w:u w:val="single"/>
        </w:rPr>
        <w:t>2</w:t>
      </w:r>
      <w:r w:rsidR="004541CA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5D61EDE7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136658">
        <w:rPr>
          <w:rFonts w:ascii="Arial" w:hAnsi="Arial" w:cs="Arial"/>
          <w:sz w:val="24"/>
          <w:szCs w:val="24"/>
        </w:rPr>
        <w:t>2</w:t>
      </w:r>
      <w:r w:rsidR="004541CA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55E507FC" w14:textId="59E91CB3" w:rsidR="00D93D5D" w:rsidRDefault="00D93D5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EFEF57D" w14:textId="74FB82E1" w:rsidR="00D650EE" w:rsidRDefault="00D650EE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A748F27" w14:textId="6A924771" w:rsidR="004541CA" w:rsidRDefault="004541CA" w:rsidP="004541CA">
      <w:pPr>
        <w:spacing w:after="200" w:line="276" w:lineRule="auto"/>
        <w:ind w:left="269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41CA">
        <w:rPr>
          <w:rFonts w:ascii="Arial" w:eastAsia="Calibri" w:hAnsi="Arial" w:cs="Arial"/>
          <w:sz w:val="22"/>
          <w:szCs w:val="22"/>
          <w:lang w:eastAsia="en-US"/>
        </w:rPr>
        <w:t>Autoriza o Poder Executivo Municipal a ceder onerosamente os serviços relacionados à folha de pagamento dos servidores públicos municipais e o uso de espaços públicos para atendimento a clientes ao Banco do Estado do Rio Grande do Sul S.A.-BANRISUL, e dá outras providências.</w:t>
      </w:r>
    </w:p>
    <w:p w14:paraId="08CB9E4F" w14:textId="77777777" w:rsidR="004541CA" w:rsidRPr="004541CA" w:rsidRDefault="004541CA" w:rsidP="004541CA">
      <w:pPr>
        <w:spacing w:after="200" w:line="276" w:lineRule="auto"/>
        <w:ind w:left="269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4A4A17C" w14:textId="77777777" w:rsidR="004541CA" w:rsidRPr="004541CA" w:rsidRDefault="004541CA" w:rsidP="004541CA">
      <w:pPr>
        <w:tabs>
          <w:tab w:val="left" w:pos="3544"/>
        </w:tabs>
        <w:ind w:left="3119"/>
        <w:jc w:val="both"/>
        <w:rPr>
          <w:rFonts w:ascii="Arial" w:hAnsi="Arial" w:cs="Arial"/>
          <w:b/>
          <w:i/>
          <w:sz w:val="20"/>
        </w:rPr>
      </w:pPr>
    </w:p>
    <w:p w14:paraId="4AD3F57A" w14:textId="77777777" w:rsidR="004541CA" w:rsidRPr="004541CA" w:rsidRDefault="004541CA" w:rsidP="004541CA">
      <w:pPr>
        <w:spacing w:after="200" w:line="276" w:lineRule="auto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r w:rsidRPr="004541CA">
        <w:rPr>
          <w:rFonts w:ascii="Arial" w:hAnsi="Arial" w:cs="Arial"/>
          <w:b/>
          <w:i/>
          <w:sz w:val="24"/>
          <w:szCs w:val="24"/>
        </w:rPr>
        <w:t>EDMILSON BUSATTO</w:t>
      </w:r>
      <w:r w:rsidRPr="004541CA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407D2495" w14:textId="77777777" w:rsidR="004541CA" w:rsidRPr="004541CA" w:rsidRDefault="004541CA" w:rsidP="004541CA">
      <w:pPr>
        <w:spacing w:after="200" w:line="276" w:lineRule="auto"/>
        <w:ind w:left="142" w:firstLine="992"/>
        <w:jc w:val="both"/>
        <w:rPr>
          <w:rFonts w:ascii="Arial" w:hAnsi="Arial" w:cs="Arial"/>
          <w:sz w:val="24"/>
          <w:szCs w:val="24"/>
        </w:rPr>
      </w:pPr>
      <w:r w:rsidRPr="004541CA">
        <w:rPr>
          <w:rFonts w:ascii="Arial" w:hAnsi="Arial" w:cs="Arial"/>
          <w:b/>
          <w:bCs/>
          <w:i/>
          <w:iCs/>
          <w:sz w:val="24"/>
          <w:szCs w:val="24"/>
        </w:rPr>
        <w:t xml:space="preserve">FAÇO SABER </w:t>
      </w:r>
      <w:r w:rsidRPr="004541CA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BF14B1D" w14:textId="77777777" w:rsidR="004541CA" w:rsidRPr="004541CA" w:rsidRDefault="004541CA" w:rsidP="004541CA">
      <w:pPr>
        <w:spacing w:line="276" w:lineRule="auto"/>
        <w:ind w:right="-1" w:firstLine="1134"/>
        <w:jc w:val="both"/>
        <w:rPr>
          <w:rFonts w:ascii="Arial" w:hAnsi="Arial" w:cs="Arial"/>
          <w:b/>
          <w:sz w:val="24"/>
          <w:szCs w:val="24"/>
        </w:rPr>
      </w:pPr>
      <w:r w:rsidRPr="004541CA">
        <w:rPr>
          <w:rFonts w:ascii="Arial" w:hAnsi="Arial" w:cs="Arial"/>
          <w:b/>
          <w:sz w:val="24"/>
          <w:szCs w:val="24"/>
        </w:rPr>
        <w:t>Art. 1º</w:t>
      </w:r>
      <w:r w:rsidRPr="004541CA">
        <w:rPr>
          <w:rFonts w:ascii="Arial" w:hAnsi="Arial" w:cs="Arial"/>
          <w:sz w:val="24"/>
          <w:szCs w:val="24"/>
        </w:rPr>
        <w:t xml:space="preserve"> Fica o Poder Executivo Municipal autorizado a ceder onerosamente os serviços relacionados à folha de pagamento dos servidores públicos municipais e o uso de espaços públicos para atendimento a clientes ao Banco do Estado do Rio Grande do Sul S.A.-BANRISUL.</w:t>
      </w:r>
    </w:p>
    <w:p w14:paraId="12DB48FE" w14:textId="77777777" w:rsidR="004541CA" w:rsidRPr="004541CA" w:rsidRDefault="004541CA" w:rsidP="004541CA">
      <w:pPr>
        <w:ind w:firstLine="113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41CA">
        <w:rPr>
          <w:rFonts w:ascii="Arial" w:hAnsi="Arial" w:cs="Arial"/>
          <w:b/>
          <w:i/>
          <w:iCs/>
          <w:sz w:val="24"/>
          <w:szCs w:val="24"/>
        </w:rPr>
        <w:t xml:space="preserve">Parágrafo Único - </w:t>
      </w:r>
      <w:r w:rsidRPr="004541CA">
        <w:rPr>
          <w:rFonts w:ascii="Arial" w:eastAsia="Calibri" w:hAnsi="Arial" w:cs="Arial"/>
          <w:sz w:val="24"/>
          <w:szCs w:val="24"/>
          <w:lang w:eastAsia="en-US"/>
        </w:rPr>
        <w:t>Os negócios jurídicos definidos no “caput” deste poderão ser contratados por meio de contratos individualizados.</w:t>
      </w:r>
    </w:p>
    <w:p w14:paraId="018BE742" w14:textId="77777777" w:rsidR="004541CA" w:rsidRPr="004541CA" w:rsidRDefault="004541CA" w:rsidP="004541CA">
      <w:pPr>
        <w:spacing w:line="276" w:lineRule="auto"/>
        <w:ind w:right="-1" w:firstLine="1134"/>
        <w:jc w:val="both"/>
        <w:rPr>
          <w:rFonts w:ascii="Arial" w:hAnsi="Arial" w:cs="Arial"/>
          <w:b/>
          <w:sz w:val="24"/>
          <w:szCs w:val="24"/>
        </w:rPr>
      </w:pPr>
    </w:p>
    <w:p w14:paraId="6F337E2E" w14:textId="77777777" w:rsidR="004541CA" w:rsidRPr="004541CA" w:rsidRDefault="004541CA" w:rsidP="004541CA">
      <w:pPr>
        <w:spacing w:line="276" w:lineRule="auto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4541CA">
        <w:rPr>
          <w:rFonts w:ascii="Arial" w:hAnsi="Arial" w:cs="Arial"/>
          <w:b/>
          <w:sz w:val="24"/>
          <w:szCs w:val="24"/>
        </w:rPr>
        <w:t>Art. 2º</w:t>
      </w:r>
      <w:r w:rsidRPr="004541CA">
        <w:rPr>
          <w:rFonts w:ascii="Arial" w:hAnsi="Arial" w:cs="Arial"/>
          <w:sz w:val="24"/>
          <w:szCs w:val="24"/>
        </w:rPr>
        <w:t xml:space="preserve"> As disposições estabelecidas nesta Lei aplicam-se somente no âmbito do Poder Executivo Municipal</w:t>
      </w:r>
    </w:p>
    <w:p w14:paraId="257C9530" w14:textId="77777777" w:rsidR="004541CA" w:rsidRPr="004541CA" w:rsidRDefault="004541CA" w:rsidP="004541CA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77415CD" w14:textId="77777777" w:rsidR="004541CA" w:rsidRPr="004541CA" w:rsidRDefault="004541CA" w:rsidP="004541CA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541CA">
        <w:rPr>
          <w:rFonts w:ascii="Arial" w:hAnsi="Arial" w:cs="Arial"/>
          <w:b/>
          <w:sz w:val="24"/>
          <w:szCs w:val="24"/>
        </w:rPr>
        <w:tab/>
        <w:t xml:space="preserve">Art. 3º </w:t>
      </w:r>
      <w:r w:rsidRPr="004541CA">
        <w:rPr>
          <w:rFonts w:ascii="Arial" w:hAnsi="Arial" w:cs="Arial"/>
          <w:sz w:val="24"/>
          <w:szCs w:val="24"/>
        </w:rPr>
        <w:t xml:space="preserve">Esta Lei entra em vigor na data de sua publicação. </w:t>
      </w:r>
      <w:r w:rsidRPr="004541CA">
        <w:rPr>
          <w:rFonts w:ascii="Arial" w:hAnsi="Arial" w:cs="Arial"/>
          <w:b/>
          <w:sz w:val="24"/>
          <w:szCs w:val="24"/>
        </w:rPr>
        <w:t xml:space="preserve">      </w:t>
      </w:r>
    </w:p>
    <w:p w14:paraId="36C7178C" w14:textId="4756D297" w:rsidR="000F5880" w:rsidRDefault="000F5880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8D9BFD2" w14:textId="10F0B074" w:rsidR="00BE5D67" w:rsidRDefault="00BE5D67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A3B3B73" w14:textId="77777777" w:rsidR="00BE5D67" w:rsidRDefault="00BE5D67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D1DF05E" w14:textId="409B2C80" w:rsidR="00792E65" w:rsidRDefault="00792E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2A7E38D3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E5D67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BE5D67">
        <w:rPr>
          <w:rFonts w:ascii="Arial" w:hAnsi="Arial" w:cs="Arial"/>
          <w:sz w:val="24"/>
          <w:szCs w:val="24"/>
        </w:rPr>
        <w:t>abril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5DB8" w14:textId="77777777" w:rsidR="00ED499B" w:rsidRDefault="00ED499B" w:rsidP="008C505E">
      <w:r>
        <w:separator/>
      </w:r>
    </w:p>
  </w:endnote>
  <w:endnote w:type="continuationSeparator" w:id="0">
    <w:p w14:paraId="1BF77ACE" w14:textId="77777777" w:rsidR="00ED499B" w:rsidRDefault="00ED499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6333" w14:textId="77777777" w:rsidR="00ED499B" w:rsidRDefault="00ED499B" w:rsidP="008C505E">
      <w:r>
        <w:separator/>
      </w:r>
    </w:p>
  </w:footnote>
  <w:footnote w:type="continuationSeparator" w:id="0">
    <w:p w14:paraId="68BA9FD2" w14:textId="77777777" w:rsidR="00ED499B" w:rsidRDefault="00ED499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ED499B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ED499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499B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2022-03-30T13:23:00Z</cp:lastPrinted>
  <dcterms:created xsi:type="dcterms:W3CDTF">2022-04-06T12:17:00Z</dcterms:created>
  <dcterms:modified xsi:type="dcterms:W3CDTF">2022-04-06T12:17:00Z</dcterms:modified>
</cp:coreProperties>
</file>