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B79B39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877FE6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365A86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</w:t>
      </w:r>
      <w:r w:rsidR="00877FE6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B51D282" w14:textId="0D7E3803" w:rsidR="00877FE6" w:rsidRPr="00877FE6" w:rsidRDefault="00877FE6" w:rsidP="00877FE6">
      <w:pPr>
        <w:spacing w:after="200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877FE6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e dá outras providências.</w:t>
      </w:r>
    </w:p>
    <w:p w14:paraId="40E3137E" w14:textId="77777777" w:rsidR="00877FE6" w:rsidRPr="00877FE6" w:rsidRDefault="00877FE6" w:rsidP="00877FE6">
      <w:pPr>
        <w:spacing w:after="200"/>
        <w:ind w:left="4253"/>
        <w:jc w:val="both"/>
        <w:rPr>
          <w:rFonts w:ascii="Arial" w:hAnsi="Arial" w:cs="Arial"/>
          <w:i/>
          <w:sz w:val="20"/>
        </w:rPr>
      </w:pPr>
    </w:p>
    <w:p w14:paraId="4D059F97" w14:textId="77777777" w:rsidR="00877FE6" w:rsidRPr="00877FE6" w:rsidRDefault="00877FE6" w:rsidP="00877FE6">
      <w:pPr>
        <w:spacing w:after="200"/>
        <w:jc w:val="both"/>
        <w:rPr>
          <w:rFonts w:ascii="Arial" w:hAnsi="Arial" w:cs="Arial"/>
          <w:b/>
          <w:i/>
          <w:sz w:val="24"/>
          <w:szCs w:val="24"/>
        </w:rPr>
      </w:pPr>
      <w:r w:rsidRPr="00877FE6">
        <w:rPr>
          <w:rFonts w:ascii="Arial" w:hAnsi="Arial" w:cs="Arial"/>
          <w:i/>
          <w:sz w:val="24"/>
          <w:szCs w:val="24"/>
        </w:rPr>
        <w:tab/>
      </w:r>
      <w:r w:rsidRPr="00877FE6">
        <w:rPr>
          <w:rFonts w:ascii="Arial" w:hAnsi="Arial" w:cs="Arial"/>
          <w:i/>
          <w:sz w:val="24"/>
          <w:szCs w:val="24"/>
        </w:rPr>
        <w:tab/>
      </w:r>
      <w:r w:rsidRPr="00877FE6">
        <w:rPr>
          <w:rFonts w:ascii="Arial" w:hAnsi="Arial" w:cs="Arial"/>
          <w:b/>
          <w:i/>
          <w:sz w:val="24"/>
          <w:szCs w:val="24"/>
        </w:rPr>
        <w:t>EDMILSON BUSATTO</w:t>
      </w:r>
      <w:r w:rsidRPr="00877FE6">
        <w:rPr>
          <w:rFonts w:ascii="Arial" w:hAnsi="Arial" w:cs="Arial"/>
          <w:b/>
          <w:sz w:val="24"/>
          <w:szCs w:val="24"/>
        </w:rPr>
        <w:t xml:space="preserve">, </w:t>
      </w:r>
      <w:r w:rsidRPr="00877FE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1DD7A43" w14:textId="77777777" w:rsidR="00877FE6" w:rsidRDefault="00877FE6" w:rsidP="00877FE6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b/>
          <w:i/>
          <w:sz w:val="24"/>
          <w:szCs w:val="24"/>
        </w:rPr>
        <w:tab/>
      </w:r>
      <w:r w:rsidRPr="00877FE6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877FE6">
        <w:rPr>
          <w:rFonts w:ascii="Arial" w:hAnsi="Arial" w:cs="Arial"/>
          <w:i/>
          <w:sz w:val="24"/>
          <w:szCs w:val="24"/>
        </w:rPr>
        <w:t xml:space="preserve"> </w:t>
      </w:r>
      <w:r w:rsidRPr="00877FE6">
        <w:rPr>
          <w:rFonts w:ascii="Arial" w:hAnsi="Arial" w:cs="Arial"/>
          <w:sz w:val="24"/>
          <w:szCs w:val="24"/>
        </w:rPr>
        <w:t>que o Poder Legislativo aprovou e eu sanciono e promulgo a seguinte Lei:</w:t>
      </w:r>
      <w:r w:rsidRPr="00877FE6">
        <w:rPr>
          <w:rFonts w:ascii="Arial" w:hAnsi="Arial" w:cs="Arial"/>
          <w:sz w:val="24"/>
          <w:szCs w:val="24"/>
        </w:rPr>
        <w:tab/>
      </w:r>
    </w:p>
    <w:p w14:paraId="6BC83FF1" w14:textId="626FB0C6" w:rsidR="00877FE6" w:rsidRPr="00877FE6" w:rsidRDefault="00877FE6" w:rsidP="00877FE6">
      <w:pPr>
        <w:spacing w:after="200"/>
        <w:jc w:val="both"/>
        <w:rPr>
          <w:rFonts w:ascii="Arial" w:hAnsi="Arial" w:cs="Arial"/>
          <w:sz w:val="24"/>
        </w:rPr>
      </w:pPr>
      <w:r w:rsidRPr="00877FE6">
        <w:rPr>
          <w:rFonts w:ascii="Arial" w:hAnsi="Arial" w:cs="Arial"/>
          <w:sz w:val="24"/>
          <w:szCs w:val="24"/>
        </w:rPr>
        <w:tab/>
      </w:r>
    </w:p>
    <w:p w14:paraId="7C49E374" w14:textId="77777777" w:rsidR="00877FE6" w:rsidRPr="00877FE6" w:rsidRDefault="00877FE6" w:rsidP="00877FE6">
      <w:pPr>
        <w:tabs>
          <w:tab w:val="left" w:pos="2268"/>
          <w:tab w:val="left" w:pos="2977"/>
          <w:tab w:val="left" w:pos="3119"/>
        </w:tabs>
        <w:spacing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b/>
          <w:sz w:val="24"/>
          <w:szCs w:val="24"/>
        </w:rPr>
        <w:t>Art. 1º</w:t>
      </w:r>
      <w:r w:rsidRPr="00877FE6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ACFS, inscrita no CNPJ 92.770.221/0007-52, entidade mantenedora do Hospital de Caridade Sant`Ana, estabelecido na rua Antônio Moraes Viegas, nº 133, Bom Retiro do Sul, RS, visando ao repasse de auxílio financeiro pelo CONVENENTE à CONVENIADA </w:t>
      </w:r>
      <w:bookmarkStart w:id="0" w:name="_Hlk108769564"/>
      <w:r w:rsidRPr="00877FE6">
        <w:rPr>
          <w:rFonts w:ascii="Arial" w:hAnsi="Arial" w:cs="Arial"/>
          <w:sz w:val="24"/>
          <w:szCs w:val="24"/>
        </w:rPr>
        <w:t xml:space="preserve">destinado a </w:t>
      </w:r>
      <w:bookmarkEnd w:id="0"/>
      <w:r w:rsidRPr="00877FE6">
        <w:rPr>
          <w:rFonts w:ascii="Arial" w:hAnsi="Arial" w:cs="Arial"/>
          <w:sz w:val="24"/>
          <w:szCs w:val="24"/>
        </w:rPr>
        <w:t>auxilio na manutenção do Centro de Diagnóstico e Sala de Urgência do Hospital de Caridade Sant’Ana.</w:t>
      </w:r>
    </w:p>
    <w:p w14:paraId="39A7D05A" w14:textId="77777777" w:rsidR="00877FE6" w:rsidRPr="00877FE6" w:rsidRDefault="00877FE6" w:rsidP="00877FE6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b/>
          <w:sz w:val="24"/>
          <w:szCs w:val="24"/>
        </w:rPr>
        <w:t>Art. 2º</w:t>
      </w:r>
      <w:r w:rsidRPr="00877FE6">
        <w:rPr>
          <w:rFonts w:ascii="Arial" w:hAnsi="Arial" w:cs="Arial"/>
          <w:sz w:val="24"/>
          <w:szCs w:val="24"/>
        </w:rPr>
        <w:t xml:space="preserve"> O Convênio consistirá no repasse financeiro por parte do Município ao Hospital de Caridade Sant´Ana no valor total de R$ 29.975,00 (vinte e nove mil e novecentos e setenta e cinco reais).</w:t>
      </w:r>
    </w:p>
    <w:p w14:paraId="75F0E63B" w14:textId="77777777" w:rsidR="00877FE6" w:rsidRPr="00877FE6" w:rsidRDefault="00877FE6" w:rsidP="00877FE6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b/>
          <w:i/>
          <w:sz w:val="24"/>
          <w:szCs w:val="24"/>
        </w:rPr>
        <w:tab/>
      </w:r>
      <w:r w:rsidRPr="00877FE6">
        <w:rPr>
          <w:rFonts w:ascii="Arial" w:hAnsi="Arial" w:cs="Arial"/>
          <w:b/>
          <w:i/>
          <w:sz w:val="24"/>
          <w:szCs w:val="24"/>
        </w:rPr>
        <w:tab/>
      </w:r>
      <w:r w:rsidRPr="00877FE6">
        <w:rPr>
          <w:rFonts w:ascii="Arial" w:hAnsi="Arial" w:cs="Arial"/>
          <w:b/>
          <w:iCs/>
          <w:sz w:val="24"/>
          <w:szCs w:val="24"/>
        </w:rPr>
        <w:t>Art</w:t>
      </w:r>
      <w:r w:rsidRPr="00877FE6">
        <w:rPr>
          <w:rFonts w:ascii="Arial" w:hAnsi="Arial" w:cs="Arial"/>
          <w:b/>
          <w:i/>
          <w:sz w:val="24"/>
          <w:szCs w:val="24"/>
        </w:rPr>
        <w:t xml:space="preserve">. 3º </w:t>
      </w:r>
      <w:r w:rsidRPr="00877FE6">
        <w:rPr>
          <w:rFonts w:ascii="Arial" w:hAnsi="Arial" w:cs="Arial"/>
          <w:sz w:val="24"/>
          <w:szCs w:val="24"/>
        </w:rPr>
        <w:t>A entidade conveniada se obriga a prestar contas, em até 60 (sessenta) dias após o recebimento da parcela, a aplicação dos valores repassados, mediante apresentação dos documentos relativos aos valores aplicados.</w:t>
      </w:r>
    </w:p>
    <w:p w14:paraId="35BD67F6" w14:textId="2FE97042" w:rsidR="00877FE6" w:rsidRDefault="00877FE6" w:rsidP="00877FE6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b/>
          <w:sz w:val="24"/>
          <w:szCs w:val="24"/>
        </w:rPr>
        <w:t>Art. 4º</w:t>
      </w:r>
      <w:r w:rsidRPr="00877FE6">
        <w:rPr>
          <w:rFonts w:ascii="Arial" w:hAnsi="Arial" w:cs="Arial"/>
          <w:sz w:val="24"/>
          <w:szCs w:val="24"/>
        </w:rPr>
        <w:t xml:space="preserve"> As obrigações das partes convenentes, serão estabelecidas no Instrumento de Convênio.</w:t>
      </w:r>
    </w:p>
    <w:p w14:paraId="29846A12" w14:textId="77777777" w:rsidR="00877FE6" w:rsidRPr="00877FE6" w:rsidRDefault="00877FE6" w:rsidP="00877FE6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3E4A0C07" w14:textId="3E377DD1" w:rsidR="00877FE6" w:rsidRDefault="00877FE6" w:rsidP="00877FE6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b/>
          <w:sz w:val="24"/>
          <w:szCs w:val="24"/>
        </w:rPr>
        <w:t>Art. 5º</w:t>
      </w:r>
      <w:r w:rsidRPr="00877FE6">
        <w:rPr>
          <w:rFonts w:ascii="Arial" w:hAnsi="Arial" w:cs="Arial"/>
          <w:sz w:val="24"/>
          <w:szCs w:val="24"/>
        </w:rPr>
        <w:t xml:space="preserve"> O Convênio será pelo prazo de 06 (seis) meses, sendo sua vigência a contar da assinatura do convênio.</w:t>
      </w:r>
    </w:p>
    <w:p w14:paraId="71E293A3" w14:textId="77777777" w:rsidR="00877FE6" w:rsidRPr="00877FE6" w:rsidRDefault="00877FE6" w:rsidP="00877FE6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39BC4335" w14:textId="77777777" w:rsidR="00877FE6" w:rsidRPr="00877FE6" w:rsidRDefault="00877FE6" w:rsidP="00877FE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b/>
          <w:sz w:val="24"/>
          <w:szCs w:val="24"/>
        </w:rPr>
        <w:t>Art. 6º</w:t>
      </w:r>
      <w:r w:rsidRPr="00877FE6">
        <w:rPr>
          <w:rFonts w:ascii="Arial" w:hAnsi="Arial" w:cs="Arial"/>
          <w:sz w:val="24"/>
          <w:szCs w:val="24"/>
        </w:rPr>
        <w:t xml:space="preserve"> As despesas da presente Lei, correrão por conta da seguinte dotação orçamentária:</w:t>
      </w:r>
    </w:p>
    <w:p w14:paraId="066B19DB" w14:textId="77777777" w:rsidR="00877FE6" w:rsidRPr="00877FE6" w:rsidRDefault="00877FE6" w:rsidP="00877FE6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877FE6">
        <w:rPr>
          <w:rFonts w:ascii="Arial" w:hAnsi="Arial" w:cs="Arial"/>
          <w:b/>
          <w:sz w:val="20"/>
        </w:rPr>
        <w:t>07 ...................................Secretaria Municipal da Saúde</w:t>
      </w:r>
    </w:p>
    <w:p w14:paraId="55CB929E" w14:textId="77777777" w:rsidR="00877FE6" w:rsidRPr="00877FE6" w:rsidRDefault="00877FE6" w:rsidP="00877FE6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877FE6">
        <w:rPr>
          <w:rFonts w:ascii="Arial" w:hAnsi="Arial" w:cs="Arial"/>
          <w:b/>
          <w:sz w:val="20"/>
        </w:rPr>
        <w:t>01 ...................................Fundo Municipal da Saúde</w:t>
      </w:r>
    </w:p>
    <w:p w14:paraId="7DC489BE" w14:textId="77777777" w:rsidR="00877FE6" w:rsidRPr="00877FE6" w:rsidRDefault="00877FE6" w:rsidP="00877FE6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877FE6">
        <w:rPr>
          <w:rFonts w:ascii="Arial" w:hAnsi="Arial" w:cs="Arial"/>
          <w:b/>
          <w:sz w:val="20"/>
        </w:rPr>
        <w:t>10.302.0021.2043 ..........Assistência Médica à População</w:t>
      </w:r>
    </w:p>
    <w:p w14:paraId="77E52FC3" w14:textId="77777777" w:rsidR="00877FE6" w:rsidRPr="00877FE6" w:rsidRDefault="00877FE6" w:rsidP="00877FE6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877FE6">
        <w:rPr>
          <w:rFonts w:ascii="Arial" w:hAnsi="Arial" w:cs="Arial"/>
          <w:b/>
          <w:sz w:val="20"/>
        </w:rPr>
        <w:t>3.3.3.90.39.00000000</w:t>
      </w:r>
      <w:proofErr w:type="gramStart"/>
      <w:r w:rsidRPr="00877FE6">
        <w:rPr>
          <w:rFonts w:ascii="Arial" w:hAnsi="Arial" w:cs="Arial"/>
          <w:b/>
          <w:sz w:val="20"/>
        </w:rPr>
        <w:t>.....</w:t>
      </w:r>
      <w:proofErr w:type="gramEnd"/>
      <w:r w:rsidRPr="00877FE6">
        <w:rPr>
          <w:rFonts w:ascii="Arial" w:hAnsi="Arial" w:cs="Arial"/>
          <w:b/>
          <w:sz w:val="20"/>
        </w:rPr>
        <w:t xml:space="preserve">Outros Serviços de Terceiros – P.J. </w:t>
      </w:r>
      <w:r w:rsidRPr="00877FE6">
        <w:rPr>
          <w:rFonts w:ascii="Arial" w:hAnsi="Arial" w:cs="Arial"/>
          <w:b/>
          <w:sz w:val="20"/>
        </w:rPr>
        <w:tab/>
      </w:r>
      <w:r w:rsidRPr="00877FE6">
        <w:rPr>
          <w:rFonts w:ascii="Arial" w:hAnsi="Arial" w:cs="Arial"/>
          <w:b/>
          <w:sz w:val="20"/>
        </w:rPr>
        <w:tab/>
      </w:r>
    </w:p>
    <w:p w14:paraId="2E6641DA" w14:textId="1C46D6D1" w:rsidR="00877FE6" w:rsidRDefault="00877FE6" w:rsidP="00877FE6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877FE6">
        <w:rPr>
          <w:rFonts w:ascii="Arial" w:hAnsi="Arial" w:cs="Arial"/>
          <w:b/>
          <w:sz w:val="20"/>
        </w:rPr>
        <w:t>Conta .............................7019</w:t>
      </w:r>
    </w:p>
    <w:p w14:paraId="64ABDA7A" w14:textId="77777777" w:rsidR="00877FE6" w:rsidRPr="00877FE6" w:rsidRDefault="00877FE6" w:rsidP="00877FE6">
      <w:pPr>
        <w:ind w:firstLine="1418"/>
        <w:contextualSpacing/>
        <w:jc w:val="both"/>
        <w:rPr>
          <w:rFonts w:ascii="Arial" w:hAnsi="Arial" w:cs="Arial"/>
          <w:b/>
          <w:sz w:val="20"/>
        </w:rPr>
      </w:pPr>
    </w:p>
    <w:p w14:paraId="23F92555" w14:textId="77777777" w:rsidR="00877FE6" w:rsidRPr="00877FE6" w:rsidRDefault="00877FE6" w:rsidP="00877FE6">
      <w:pPr>
        <w:spacing w:after="200"/>
        <w:ind w:left="1418"/>
        <w:contextualSpacing/>
        <w:jc w:val="both"/>
        <w:rPr>
          <w:rFonts w:ascii="Arial" w:hAnsi="Arial" w:cs="Arial"/>
          <w:sz w:val="24"/>
          <w:szCs w:val="24"/>
        </w:rPr>
      </w:pPr>
    </w:p>
    <w:p w14:paraId="2819FF41" w14:textId="57E60310" w:rsidR="00877FE6" w:rsidRDefault="00877FE6" w:rsidP="00877FE6">
      <w:p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sz w:val="24"/>
          <w:szCs w:val="24"/>
        </w:rPr>
        <w:lastRenderedPageBreak/>
        <w:tab/>
      </w: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b/>
          <w:sz w:val="24"/>
          <w:szCs w:val="24"/>
        </w:rPr>
        <w:t>Art. 7º</w:t>
      </w:r>
      <w:r w:rsidRPr="00877FE6">
        <w:rPr>
          <w:rFonts w:ascii="Arial" w:hAnsi="Arial" w:cs="Arial"/>
          <w:sz w:val="24"/>
          <w:szCs w:val="24"/>
        </w:rPr>
        <w:t xml:space="preserve"> As demais disposições serão estabelecidas no Termo de Convênio a ser firmado entre as partes.</w:t>
      </w:r>
    </w:p>
    <w:p w14:paraId="2E106471" w14:textId="77777777" w:rsidR="00877FE6" w:rsidRPr="00877FE6" w:rsidRDefault="00877FE6" w:rsidP="00877FE6">
      <w:pPr>
        <w:spacing w:after="200"/>
        <w:contextualSpacing/>
        <w:jc w:val="both"/>
        <w:rPr>
          <w:rFonts w:ascii="Arial" w:hAnsi="Arial" w:cs="Arial"/>
          <w:sz w:val="24"/>
          <w:szCs w:val="24"/>
        </w:rPr>
      </w:pPr>
    </w:p>
    <w:p w14:paraId="08621E22" w14:textId="77777777" w:rsidR="00877FE6" w:rsidRPr="00877FE6" w:rsidRDefault="00877FE6" w:rsidP="00877FE6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sz w:val="24"/>
          <w:szCs w:val="24"/>
        </w:rPr>
        <w:tab/>
      </w:r>
      <w:r w:rsidRPr="00877FE6">
        <w:rPr>
          <w:rFonts w:ascii="Arial" w:hAnsi="Arial" w:cs="Arial"/>
          <w:b/>
          <w:sz w:val="24"/>
          <w:szCs w:val="24"/>
        </w:rPr>
        <w:t>Art. 8º</w:t>
      </w:r>
      <w:r w:rsidRPr="00877FE6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5A23FB8F" w14:textId="5D97BF1A" w:rsidR="00CB220F" w:rsidRDefault="00CB220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8D16E4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877FE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2C66" w14:textId="77777777" w:rsidR="00C21398" w:rsidRDefault="00C21398" w:rsidP="008C505E">
      <w:r>
        <w:separator/>
      </w:r>
    </w:p>
  </w:endnote>
  <w:endnote w:type="continuationSeparator" w:id="0">
    <w:p w14:paraId="4BD18E7F" w14:textId="77777777" w:rsidR="00C21398" w:rsidRDefault="00C2139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6273" w14:textId="77777777" w:rsidR="00C21398" w:rsidRDefault="00C21398" w:rsidP="008C505E">
      <w:r>
        <w:separator/>
      </w:r>
    </w:p>
  </w:footnote>
  <w:footnote w:type="continuationSeparator" w:id="0">
    <w:p w14:paraId="3C2AC786" w14:textId="77777777" w:rsidR="00C21398" w:rsidRDefault="00C2139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1398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2022-07-20T12:49:00Z</cp:lastPrinted>
  <dcterms:created xsi:type="dcterms:W3CDTF">2022-07-27T12:38:00Z</dcterms:created>
  <dcterms:modified xsi:type="dcterms:W3CDTF">2022-07-27T12:38:00Z</dcterms:modified>
</cp:coreProperties>
</file>