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59D1F7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</w:t>
      </w:r>
      <w:r w:rsidR="00645C2F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DCB4A11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645C2F">
        <w:rPr>
          <w:rFonts w:ascii="Arial" w:hAnsi="Arial" w:cs="Arial"/>
          <w:sz w:val="24"/>
          <w:szCs w:val="24"/>
        </w:rPr>
        <w:t>9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7BB4C497" w14:textId="4D8AF571" w:rsidR="000E660D" w:rsidRDefault="000E660D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6D860809" w14:textId="321B913C" w:rsidR="00645C2F" w:rsidRDefault="00645C2F" w:rsidP="00645C2F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645C2F">
        <w:rPr>
          <w:rFonts w:ascii="Arial" w:hAnsi="Arial" w:cs="Arial"/>
          <w:i/>
          <w:sz w:val="20"/>
        </w:rPr>
        <w:t>“</w:t>
      </w:r>
      <w:bookmarkStart w:id="0" w:name="_Hlk85205001"/>
      <w:r w:rsidRPr="00645C2F">
        <w:rPr>
          <w:rFonts w:ascii="Arial" w:hAnsi="Arial" w:cs="Arial"/>
          <w:i/>
          <w:sz w:val="20"/>
        </w:rPr>
        <w:t xml:space="preserve">Autoriza o Poder Executivo Municipal a conceder incentivo à Associação Comunitária </w:t>
      </w:r>
      <w:proofErr w:type="spellStart"/>
      <w:r w:rsidRPr="00645C2F">
        <w:rPr>
          <w:rFonts w:ascii="Arial" w:hAnsi="Arial" w:cs="Arial"/>
          <w:i/>
          <w:sz w:val="20"/>
        </w:rPr>
        <w:t>Desenvol</w:t>
      </w:r>
      <w:proofErr w:type="spellEnd"/>
      <w:r w:rsidRPr="00645C2F">
        <w:rPr>
          <w:rFonts w:ascii="Arial" w:hAnsi="Arial" w:cs="Arial"/>
          <w:i/>
          <w:sz w:val="20"/>
        </w:rPr>
        <w:t>. Faxinal Beira do Rio- ASCODEFABER, sob forma de pagamento de auxílio financeiro e dá outras providências</w:t>
      </w:r>
      <w:bookmarkEnd w:id="0"/>
      <w:r w:rsidRPr="00645C2F">
        <w:rPr>
          <w:rFonts w:ascii="Arial" w:hAnsi="Arial" w:cs="Arial"/>
          <w:i/>
          <w:sz w:val="20"/>
        </w:rPr>
        <w:t>.”</w:t>
      </w:r>
    </w:p>
    <w:p w14:paraId="669F7413" w14:textId="77777777" w:rsidR="00645C2F" w:rsidRPr="00645C2F" w:rsidRDefault="00645C2F" w:rsidP="00645C2F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49EF401F" w14:textId="77777777" w:rsidR="00645C2F" w:rsidRPr="00645C2F" w:rsidRDefault="00645C2F" w:rsidP="00645C2F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45C2F">
        <w:rPr>
          <w:rFonts w:ascii="Arial" w:hAnsi="Arial" w:cs="Arial"/>
          <w:b/>
          <w:i/>
          <w:sz w:val="24"/>
          <w:szCs w:val="24"/>
        </w:rPr>
        <w:t xml:space="preserve">EDER EDUARDO MÜLLER CICERI, </w:t>
      </w:r>
      <w:r w:rsidRPr="00645C2F">
        <w:rPr>
          <w:rFonts w:ascii="Arial" w:hAnsi="Arial" w:cs="Arial"/>
          <w:sz w:val="24"/>
          <w:szCs w:val="24"/>
        </w:rPr>
        <w:t>Vice</w:t>
      </w:r>
      <w:r w:rsidRPr="00645C2F">
        <w:rPr>
          <w:rFonts w:ascii="Arial" w:hAnsi="Arial" w:cs="Arial"/>
          <w:b/>
          <w:sz w:val="24"/>
          <w:szCs w:val="24"/>
        </w:rPr>
        <w:t xml:space="preserve"> </w:t>
      </w:r>
      <w:r w:rsidRPr="00645C2F">
        <w:rPr>
          <w:rFonts w:ascii="Arial" w:hAnsi="Arial" w:cs="Arial"/>
          <w:sz w:val="24"/>
          <w:szCs w:val="24"/>
        </w:rPr>
        <w:t>Prefeito Municipal de Bom Retiro do Sul, em exercício de Prefeito Municipal, Estado do Rio Grande do Sul, em cumprimento ao disposto no art. 58 da Lei Orgânica do Município;</w:t>
      </w:r>
    </w:p>
    <w:p w14:paraId="7A7BD307" w14:textId="0E34EF79" w:rsidR="00645C2F" w:rsidRDefault="00645C2F" w:rsidP="00645C2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645C2F">
        <w:rPr>
          <w:rFonts w:ascii="Arial" w:hAnsi="Arial" w:cs="Arial"/>
          <w:b/>
          <w:i/>
          <w:sz w:val="24"/>
          <w:szCs w:val="24"/>
        </w:rPr>
        <w:tab/>
      </w:r>
      <w:r w:rsidRPr="00645C2F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645C2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FD39E05" w14:textId="77777777" w:rsidR="00645C2F" w:rsidRPr="00645C2F" w:rsidRDefault="00645C2F" w:rsidP="00645C2F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7B5BB7B7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645C2F">
        <w:rPr>
          <w:rFonts w:ascii="Arial" w:hAnsi="Arial" w:cs="Arial"/>
          <w:b/>
          <w:i/>
          <w:sz w:val="24"/>
          <w:szCs w:val="24"/>
        </w:rPr>
        <w:tab/>
      </w:r>
      <w:r w:rsidRPr="00645C2F">
        <w:rPr>
          <w:rFonts w:ascii="Arial" w:hAnsi="Arial" w:cs="Arial"/>
          <w:b/>
          <w:i/>
          <w:sz w:val="24"/>
          <w:szCs w:val="24"/>
        </w:rPr>
        <w:tab/>
      </w:r>
      <w:r w:rsidRPr="00645C2F">
        <w:rPr>
          <w:rFonts w:ascii="Arial" w:hAnsi="Arial" w:cs="Arial"/>
          <w:b/>
          <w:bCs/>
          <w:sz w:val="24"/>
        </w:rPr>
        <w:t xml:space="preserve">Art. 1º </w:t>
      </w:r>
      <w:r w:rsidRPr="00645C2F">
        <w:rPr>
          <w:rFonts w:ascii="Arial" w:hAnsi="Arial" w:cs="Arial"/>
          <w:sz w:val="24"/>
        </w:rPr>
        <w:t xml:space="preserve">Fica o Poder Executivo Municipal autorizado, a conceder incentivo Associação Comunitária </w:t>
      </w:r>
      <w:proofErr w:type="spellStart"/>
      <w:r w:rsidRPr="00645C2F">
        <w:rPr>
          <w:rFonts w:ascii="Arial" w:hAnsi="Arial" w:cs="Arial"/>
          <w:sz w:val="24"/>
        </w:rPr>
        <w:t>Desenvol</w:t>
      </w:r>
      <w:proofErr w:type="spellEnd"/>
      <w:r w:rsidRPr="00645C2F">
        <w:rPr>
          <w:rFonts w:ascii="Arial" w:hAnsi="Arial" w:cs="Arial"/>
          <w:sz w:val="24"/>
        </w:rPr>
        <w:t xml:space="preserve">. Faxinal Beira do Rio </w:t>
      </w:r>
      <w:r w:rsidRPr="00645C2F">
        <w:rPr>
          <w:rFonts w:ascii="Arial" w:hAnsi="Arial" w:cs="Arial"/>
          <w:sz w:val="24"/>
          <w:szCs w:val="24"/>
        </w:rPr>
        <w:t xml:space="preserve">- ASCODEFABER, </w:t>
      </w:r>
      <w:r w:rsidRPr="00645C2F">
        <w:rPr>
          <w:rFonts w:ascii="Arial" w:hAnsi="Arial" w:cs="Arial"/>
          <w:sz w:val="24"/>
        </w:rPr>
        <w:t>inscrita no CNPJ sob o nº 95.285.649.0001-02, estabelecida na localidade Beira do Rio, s/n, em Bom Retiro do Sul/RS, sob forma de auxílio financeiro.</w:t>
      </w:r>
    </w:p>
    <w:p w14:paraId="08A3D135" w14:textId="77777777" w:rsidR="00645C2F" w:rsidRPr="00645C2F" w:rsidRDefault="00645C2F" w:rsidP="00645C2F">
      <w:pPr>
        <w:spacing w:after="200" w:line="276" w:lineRule="auto"/>
        <w:jc w:val="both"/>
        <w:rPr>
          <w:rFonts w:ascii="Arial" w:hAnsi="Arial" w:cs="Arial"/>
          <w:color w:val="FF0000"/>
          <w:sz w:val="24"/>
        </w:rPr>
      </w:pPr>
      <w:r w:rsidRPr="00645C2F">
        <w:rPr>
          <w:rFonts w:ascii="Arial" w:hAnsi="Arial" w:cs="Arial"/>
          <w:b/>
          <w:i/>
          <w:sz w:val="24"/>
        </w:rPr>
        <w:tab/>
      </w:r>
      <w:r w:rsidRPr="00645C2F">
        <w:rPr>
          <w:rFonts w:ascii="Arial" w:hAnsi="Arial" w:cs="Arial"/>
          <w:b/>
          <w:i/>
          <w:sz w:val="24"/>
        </w:rPr>
        <w:tab/>
      </w:r>
      <w:r w:rsidRPr="00645C2F">
        <w:rPr>
          <w:rFonts w:ascii="Arial" w:hAnsi="Arial" w:cs="Arial"/>
          <w:b/>
          <w:sz w:val="24"/>
        </w:rPr>
        <w:t xml:space="preserve">Art. 2º </w:t>
      </w:r>
      <w:r w:rsidRPr="00645C2F">
        <w:rPr>
          <w:rFonts w:ascii="Arial" w:hAnsi="Arial" w:cs="Arial"/>
          <w:sz w:val="24"/>
        </w:rPr>
        <w:t>O valor total do auxílio financeiro será de R$ 12.000,00 (doze mil reais), pago diretamente a Associação beneficiária, sendo uma parcela única no valor de R$ 12.000,00 (doze mil reais).</w:t>
      </w:r>
    </w:p>
    <w:p w14:paraId="0F9D9D1F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b/>
          <w:sz w:val="24"/>
        </w:rPr>
        <w:t>§ 1º -</w:t>
      </w:r>
      <w:r w:rsidRPr="00645C2F">
        <w:rPr>
          <w:rFonts w:ascii="Arial" w:hAnsi="Arial" w:cs="Arial"/>
          <w:sz w:val="24"/>
        </w:rPr>
        <w:t xml:space="preserve"> O auxílio ora concedido, fica restrito ao valor total estabelecido no artigo 2º desta Lei.</w:t>
      </w:r>
    </w:p>
    <w:p w14:paraId="2CA170F3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b/>
          <w:sz w:val="24"/>
        </w:rPr>
        <w:t xml:space="preserve">§ 2º - </w:t>
      </w:r>
      <w:r w:rsidRPr="00645C2F">
        <w:rPr>
          <w:rFonts w:ascii="Arial" w:hAnsi="Arial" w:cs="Arial"/>
          <w:sz w:val="24"/>
        </w:rPr>
        <w:t>O auxílio financeiro se destina a aquisição de uma bomba submersa e um quadro de comando.</w:t>
      </w:r>
    </w:p>
    <w:p w14:paraId="4876E714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bCs/>
          <w:sz w:val="24"/>
        </w:rPr>
      </w:pP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b/>
          <w:sz w:val="24"/>
        </w:rPr>
        <w:t xml:space="preserve">§ 3º - </w:t>
      </w:r>
      <w:r w:rsidRPr="00645C2F">
        <w:rPr>
          <w:rFonts w:ascii="Arial" w:hAnsi="Arial" w:cs="Arial"/>
          <w:sz w:val="24"/>
        </w:rPr>
        <w:t>O repasse do incentivo fica condicionado à comprovação da aquisição dos equipamentos, através de prestação de contas.</w:t>
      </w:r>
    </w:p>
    <w:p w14:paraId="148BCB13" w14:textId="1EEC13C6" w:rsid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645C2F">
        <w:rPr>
          <w:rFonts w:ascii="Arial" w:hAnsi="Arial" w:cs="Arial"/>
          <w:b/>
          <w:bCs/>
          <w:sz w:val="24"/>
        </w:rPr>
        <w:tab/>
      </w:r>
      <w:r w:rsidRPr="00645C2F">
        <w:rPr>
          <w:rFonts w:ascii="Arial" w:hAnsi="Arial" w:cs="Arial"/>
          <w:b/>
          <w:bCs/>
          <w:sz w:val="24"/>
        </w:rPr>
        <w:tab/>
        <w:t xml:space="preserve">§ 4° - </w:t>
      </w:r>
      <w:r w:rsidRPr="00645C2F">
        <w:rPr>
          <w:rFonts w:ascii="Arial" w:hAnsi="Arial" w:cs="Arial"/>
          <w:sz w:val="24"/>
        </w:rPr>
        <w:t>Caso o valor da aquisição seja inferior ao valor fixado, fica a associação obrigada a realizar a devolução do valor remanescente ao Município de Bom Retiro do Sul.</w:t>
      </w:r>
    </w:p>
    <w:p w14:paraId="61BF559D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</w:p>
    <w:p w14:paraId="51FA6574" w14:textId="0DF3B196" w:rsid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b/>
          <w:sz w:val="24"/>
        </w:rPr>
        <w:t xml:space="preserve">Art. 3º </w:t>
      </w:r>
      <w:r w:rsidRPr="00645C2F">
        <w:rPr>
          <w:rFonts w:ascii="Arial" w:hAnsi="Arial" w:cs="Arial"/>
          <w:sz w:val="24"/>
        </w:rPr>
        <w:t>As despesas decorrentes da aplicação desta Lei, correrão de dotação orçamentária especifica:</w:t>
      </w:r>
    </w:p>
    <w:p w14:paraId="58F08A07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</w:p>
    <w:p w14:paraId="0E12ECE8" w14:textId="1461EDFA" w:rsid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645C2F">
        <w:rPr>
          <w:rFonts w:ascii="Arial" w:hAnsi="Arial" w:cs="Arial"/>
          <w:sz w:val="24"/>
        </w:rPr>
        <w:lastRenderedPageBreak/>
        <w:tab/>
      </w:r>
      <w:r w:rsidRPr="00645C2F">
        <w:rPr>
          <w:rFonts w:ascii="Arial" w:hAnsi="Arial" w:cs="Arial"/>
          <w:sz w:val="24"/>
        </w:rPr>
        <w:tab/>
      </w:r>
      <w:r w:rsidRPr="00645C2F">
        <w:rPr>
          <w:rFonts w:ascii="Arial" w:hAnsi="Arial" w:cs="Arial"/>
          <w:b/>
          <w:sz w:val="24"/>
        </w:rPr>
        <w:t xml:space="preserve">Art. 4º </w:t>
      </w:r>
      <w:r w:rsidRPr="00645C2F">
        <w:rPr>
          <w:rFonts w:ascii="Arial" w:hAnsi="Arial" w:cs="Arial"/>
          <w:sz w:val="24"/>
        </w:rPr>
        <w:t>O descumprimento do disposto nesta Lei, implicará na imediata suspensão do incentivo.</w:t>
      </w:r>
    </w:p>
    <w:p w14:paraId="0BF3403A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</w:p>
    <w:p w14:paraId="07174AFD" w14:textId="77777777" w:rsidR="00645C2F" w:rsidRPr="00645C2F" w:rsidRDefault="00645C2F" w:rsidP="00645C2F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645C2F">
        <w:rPr>
          <w:rFonts w:ascii="Arial" w:hAnsi="Arial" w:cs="Arial"/>
          <w:b/>
          <w:bCs/>
          <w:sz w:val="24"/>
        </w:rPr>
        <w:tab/>
      </w:r>
      <w:r w:rsidRPr="00645C2F">
        <w:rPr>
          <w:rFonts w:ascii="Arial" w:hAnsi="Arial" w:cs="Arial"/>
          <w:b/>
          <w:bCs/>
          <w:sz w:val="24"/>
        </w:rPr>
        <w:tab/>
        <w:t xml:space="preserve">Art. 5º </w:t>
      </w:r>
      <w:r w:rsidRPr="00645C2F">
        <w:rPr>
          <w:rFonts w:ascii="Arial" w:hAnsi="Arial" w:cs="Arial"/>
          <w:sz w:val="24"/>
        </w:rPr>
        <w:t>Esta Lei entra em vigor na data de sua publicação.</w:t>
      </w:r>
    </w:p>
    <w:p w14:paraId="79710FE8" w14:textId="77777777" w:rsidR="00645C2F" w:rsidRDefault="00645C2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29C8" w14:textId="77777777" w:rsidR="00663E4D" w:rsidRDefault="00663E4D" w:rsidP="008C505E">
      <w:r>
        <w:separator/>
      </w:r>
    </w:p>
  </w:endnote>
  <w:endnote w:type="continuationSeparator" w:id="0">
    <w:p w14:paraId="3BDA5A18" w14:textId="77777777" w:rsidR="00663E4D" w:rsidRDefault="00663E4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AA63" w14:textId="77777777" w:rsidR="00663E4D" w:rsidRDefault="00663E4D" w:rsidP="008C505E">
      <w:r>
        <w:separator/>
      </w:r>
    </w:p>
  </w:footnote>
  <w:footnote w:type="continuationSeparator" w:id="0">
    <w:p w14:paraId="16888FEE" w14:textId="77777777" w:rsidR="00663E4D" w:rsidRDefault="00663E4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2023-01-25T12:17:00Z</cp:lastPrinted>
  <dcterms:created xsi:type="dcterms:W3CDTF">2023-01-25T12:19:00Z</dcterms:created>
  <dcterms:modified xsi:type="dcterms:W3CDTF">2023-01-25T12:19:00Z</dcterms:modified>
</cp:coreProperties>
</file>