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54F51F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E1130">
        <w:rPr>
          <w:rFonts w:ascii="Arial" w:hAnsi="Arial" w:cs="Arial"/>
          <w:sz w:val="24"/>
          <w:szCs w:val="24"/>
          <w:u w:val="single"/>
        </w:rPr>
        <w:t>4</w:t>
      </w:r>
      <w:r w:rsidR="000F689A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0EAE175B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B15F2B">
        <w:rPr>
          <w:rFonts w:ascii="Arial" w:hAnsi="Arial" w:cs="Arial"/>
          <w:sz w:val="24"/>
          <w:szCs w:val="24"/>
        </w:rPr>
        <w:t>4</w:t>
      </w:r>
      <w:r w:rsidR="000F689A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3C66C0A" w14:textId="77777777" w:rsidR="000F689A" w:rsidRDefault="000F689A" w:rsidP="000F689A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0F689A">
        <w:rPr>
          <w:rFonts w:ascii="Arial" w:hAnsi="Arial" w:cs="Arial"/>
          <w:i/>
          <w:sz w:val="20"/>
        </w:rPr>
        <w:t>“Autoriza o Poder Executivo Municipal a prorrogar contrato em caráter excepcional na forma do Art. 37, Inciso IX da Constituição Federal e dá outras providências.”</w:t>
      </w:r>
    </w:p>
    <w:p w14:paraId="2CF94B25" w14:textId="77777777" w:rsidR="000F689A" w:rsidRPr="000F689A" w:rsidRDefault="000F689A" w:rsidP="000F689A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7E2BA56E" w14:textId="77777777" w:rsidR="000F689A" w:rsidRPr="000F689A" w:rsidRDefault="000F689A" w:rsidP="000F689A">
      <w:pPr>
        <w:spacing w:before="120" w:after="12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0F689A">
        <w:rPr>
          <w:rFonts w:ascii="Arial" w:hAnsi="Arial" w:cs="Arial"/>
          <w:b/>
          <w:i/>
          <w:sz w:val="24"/>
          <w:szCs w:val="24"/>
        </w:rPr>
        <w:t>EDMILSON BUSATTO</w:t>
      </w:r>
      <w:r w:rsidRPr="000F689A">
        <w:rPr>
          <w:rFonts w:ascii="Arial" w:hAnsi="Arial" w:cs="Arial"/>
          <w:b/>
          <w:sz w:val="24"/>
          <w:szCs w:val="24"/>
        </w:rPr>
        <w:t xml:space="preserve">, </w:t>
      </w:r>
      <w:r w:rsidRPr="000F689A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B765915" w14:textId="77777777" w:rsidR="000F689A" w:rsidRPr="000F689A" w:rsidRDefault="000F689A" w:rsidP="000F689A">
      <w:pPr>
        <w:spacing w:before="120" w:after="12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0F689A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0F689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64458AA" w14:textId="77777777" w:rsidR="000F689A" w:rsidRPr="000F689A" w:rsidRDefault="000F689A" w:rsidP="000F689A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689A">
        <w:rPr>
          <w:rFonts w:ascii="Arial" w:hAnsi="Arial" w:cs="Arial"/>
          <w:b/>
          <w:sz w:val="24"/>
          <w:szCs w:val="24"/>
        </w:rPr>
        <w:t>Art. 1º</w:t>
      </w:r>
      <w:r w:rsidRPr="000F689A">
        <w:rPr>
          <w:rFonts w:ascii="Arial" w:hAnsi="Arial" w:cs="Arial"/>
          <w:sz w:val="24"/>
          <w:szCs w:val="24"/>
        </w:rPr>
        <w:t xml:space="preserve"> Fica o Poder Executivo Municipal autorizado a manter contrato emergencialmente e em caráter excepcional, na forma do Art. 37, Inciso IX, da Constituição Federal vigente, para preenchimento de vagas nos seguintes cargos:</w:t>
      </w:r>
    </w:p>
    <w:p w14:paraId="770A4A18" w14:textId="77777777" w:rsidR="000F689A" w:rsidRPr="000F689A" w:rsidRDefault="000F689A" w:rsidP="000F689A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689A">
        <w:rPr>
          <w:rFonts w:ascii="Arial" w:hAnsi="Arial" w:cs="Arial"/>
          <w:b/>
          <w:bCs/>
          <w:sz w:val="24"/>
          <w:szCs w:val="24"/>
        </w:rPr>
        <w:t xml:space="preserve">§ 1° </w:t>
      </w:r>
      <w:r w:rsidRPr="000F689A">
        <w:rPr>
          <w:rFonts w:ascii="Arial" w:hAnsi="Arial" w:cs="Arial"/>
          <w:sz w:val="24"/>
          <w:szCs w:val="24"/>
        </w:rPr>
        <w:t>Manter Contrato Temporário de Monitor Educacional, para atuação na rede municipal de ensino, visando o preenchimento de vagas nas Escolas Municipais até 22 de dezembro de 2023, com a carga horária e atribuições conforme Anexo de Síntese de atribuições, que faz parte integrante da presente Lei;</w:t>
      </w:r>
    </w:p>
    <w:p w14:paraId="60C980D7" w14:textId="77777777" w:rsidR="000F689A" w:rsidRPr="000F689A" w:rsidRDefault="000F689A" w:rsidP="000F689A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689A">
        <w:rPr>
          <w:rFonts w:ascii="Arial" w:hAnsi="Arial" w:cs="Arial"/>
          <w:b/>
          <w:bCs/>
          <w:sz w:val="24"/>
          <w:szCs w:val="24"/>
        </w:rPr>
        <w:t>I -</w:t>
      </w:r>
      <w:r w:rsidRPr="000F689A">
        <w:rPr>
          <w:rFonts w:ascii="Arial" w:hAnsi="Arial" w:cs="Arial"/>
          <w:sz w:val="24"/>
          <w:szCs w:val="24"/>
        </w:rPr>
        <w:t xml:space="preserve"> 02 (dois) Monitores Educacionais e Social, com 30 horas semanais;</w:t>
      </w:r>
    </w:p>
    <w:tbl>
      <w:tblPr>
        <w:tblStyle w:val="Tabelacomgrade11"/>
        <w:tblW w:w="0" w:type="auto"/>
        <w:tblLook w:val="04A0" w:firstRow="1" w:lastRow="0" w:firstColumn="1" w:lastColumn="0" w:noHBand="0" w:noVBand="1"/>
      </w:tblPr>
      <w:tblGrid>
        <w:gridCol w:w="1670"/>
        <w:gridCol w:w="1669"/>
        <w:gridCol w:w="1955"/>
        <w:gridCol w:w="1389"/>
        <w:gridCol w:w="2095"/>
      </w:tblGrid>
      <w:tr w:rsidR="000F689A" w:rsidRPr="000F689A" w14:paraId="3A760533" w14:textId="77777777" w:rsidTr="000F689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9757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Servidor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AB946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Matrícula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29602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Cargo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B400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Carga Horária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45B5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Retorno da Licença Maternidade</w:t>
            </w:r>
          </w:p>
        </w:tc>
      </w:tr>
      <w:tr w:rsidR="000F689A" w:rsidRPr="000F689A" w14:paraId="4D1785F8" w14:textId="77777777" w:rsidTr="000F689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24433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Letícia Rossetti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F4E17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4113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3A1F9" w14:textId="77777777" w:rsidR="000F689A" w:rsidRPr="000F689A" w:rsidRDefault="000F689A" w:rsidP="000F689A">
            <w:pPr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Monitor Educacional e Social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98A39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30 h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89276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25/05/2023</w:t>
            </w:r>
          </w:p>
        </w:tc>
      </w:tr>
      <w:tr w:rsidR="000F689A" w:rsidRPr="000F689A" w14:paraId="1297B18A" w14:textId="77777777" w:rsidTr="000F689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516A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Fernanda Vieira Nunes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F0C94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4279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3EA9" w14:textId="77777777" w:rsidR="000F689A" w:rsidRPr="000F689A" w:rsidRDefault="000F689A" w:rsidP="000F689A">
            <w:pPr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Monitor Educacional e Social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AE2BD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30 h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9448E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10/05/2023</w:t>
            </w:r>
          </w:p>
        </w:tc>
      </w:tr>
    </w:tbl>
    <w:p w14:paraId="6082A637" w14:textId="77777777" w:rsidR="000F689A" w:rsidRPr="000F689A" w:rsidRDefault="000F689A" w:rsidP="000F689A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689A">
        <w:rPr>
          <w:rFonts w:ascii="Arial" w:hAnsi="Arial" w:cs="Arial"/>
          <w:b/>
          <w:bCs/>
          <w:sz w:val="24"/>
          <w:szCs w:val="24"/>
        </w:rPr>
        <w:t xml:space="preserve">§ 2° </w:t>
      </w:r>
      <w:r w:rsidRPr="000F689A">
        <w:rPr>
          <w:rFonts w:ascii="Arial" w:hAnsi="Arial" w:cs="Arial"/>
          <w:sz w:val="24"/>
          <w:szCs w:val="24"/>
        </w:rPr>
        <w:t>Manter Contrato Temporário de Professor Área I, para atuação na rede municipal de ensino, visando o preenchimento de vagas nas Escolas Municipais até 22 de dezembro de 2023,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0F2F76D5" w14:textId="77777777" w:rsidR="000F689A" w:rsidRPr="000F689A" w:rsidRDefault="000F689A" w:rsidP="000F689A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689A">
        <w:rPr>
          <w:rFonts w:ascii="Arial" w:hAnsi="Arial" w:cs="Arial"/>
          <w:b/>
          <w:bCs/>
          <w:sz w:val="24"/>
          <w:szCs w:val="24"/>
        </w:rPr>
        <w:t>I -</w:t>
      </w:r>
      <w:r w:rsidRPr="000F689A">
        <w:rPr>
          <w:rFonts w:ascii="Arial" w:hAnsi="Arial" w:cs="Arial"/>
          <w:sz w:val="24"/>
          <w:szCs w:val="24"/>
        </w:rPr>
        <w:t xml:space="preserve"> 01 (um) Professor Área I, 22 horas semanais</w:t>
      </w:r>
    </w:p>
    <w:tbl>
      <w:tblPr>
        <w:tblStyle w:val="Tabelacomgrade11"/>
        <w:tblW w:w="0" w:type="auto"/>
        <w:tblLook w:val="04A0" w:firstRow="1" w:lastRow="0" w:firstColumn="1" w:lastColumn="0" w:noHBand="0" w:noVBand="1"/>
      </w:tblPr>
      <w:tblGrid>
        <w:gridCol w:w="1677"/>
        <w:gridCol w:w="1670"/>
        <w:gridCol w:w="1672"/>
        <w:gridCol w:w="1663"/>
        <w:gridCol w:w="2096"/>
      </w:tblGrid>
      <w:tr w:rsidR="000F689A" w:rsidRPr="000F689A" w14:paraId="0BAEFCD2" w14:textId="77777777" w:rsidTr="000F689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E7D9B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Servidor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6DF1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Matrícula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766BA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Cargo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E5E8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Carga Horária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CC42E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Retorno da Licença Maternidade</w:t>
            </w:r>
          </w:p>
        </w:tc>
      </w:tr>
      <w:tr w:rsidR="000F689A" w:rsidRPr="000F689A" w14:paraId="32571D2D" w14:textId="77777777" w:rsidTr="000F689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5AB2D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proofErr w:type="spellStart"/>
            <w:r w:rsidRPr="000F689A">
              <w:rPr>
                <w:rFonts w:ascii="Arial" w:hAnsi="Arial" w:cs="Arial"/>
                <w:bCs/>
                <w:iCs/>
                <w:sz w:val="20"/>
              </w:rPr>
              <w:t>Maykelli</w:t>
            </w:r>
            <w:proofErr w:type="spellEnd"/>
            <w:r w:rsidRPr="000F689A">
              <w:rPr>
                <w:rFonts w:ascii="Arial" w:hAnsi="Arial" w:cs="Arial"/>
                <w:bCs/>
                <w:iCs/>
                <w:sz w:val="20"/>
              </w:rPr>
              <w:t xml:space="preserve"> Schweitzer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C19A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4154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0C23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Professor Área 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2505C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22 h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1DBBA" w14:textId="77777777" w:rsidR="000F689A" w:rsidRPr="000F689A" w:rsidRDefault="000F689A" w:rsidP="000F689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0F689A">
              <w:rPr>
                <w:rFonts w:ascii="Arial" w:hAnsi="Arial" w:cs="Arial"/>
                <w:bCs/>
                <w:iCs/>
                <w:sz w:val="20"/>
              </w:rPr>
              <w:t>27/04/2023</w:t>
            </w:r>
          </w:p>
        </w:tc>
      </w:tr>
    </w:tbl>
    <w:p w14:paraId="53072070" w14:textId="77777777" w:rsidR="000F689A" w:rsidRPr="000F689A" w:rsidRDefault="000F689A" w:rsidP="000F689A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689A">
        <w:rPr>
          <w:rFonts w:ascii="Arial" w:hAnsi="Arial" w:cs="Arial"/>
          <w:b/>
          <w:sz w:val="24"/>
          <w:szCs w:val="24"/>
        </w:rPr>
        <w:t xml:space="preserve">Art. 2º </w:t>
      </w:r>
      <w:r w:rsidRPr="000F689A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1C567263" w14:textId="77777777" w:rsidR="000F689A" w:rsidRDefault="000F689A" w:rsidP="000F689A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689A">
        <w:rPr>
          <w:rFonts w:ascii="Arial" w:hAnsi="Arial" w:cs="Arial"/>
          <w:b/>
          <w:sz w:val="24"/>
          <w:szCs w:val="24"/>
        </w:rPr>
        <w:lastRenderedPageBreak/>
        <w:t xml:space="preserve">Art. 3° </w:t>
      </w:r>
      <w:r w:rsidRPr="000F689A">
        <w:rPr>
          <w:rFonts w:ascii="Arial" w:hAnsi="Arial" w:cs="Arial"/>
          <w:sz w:val="24"/>
          <w:szCs w:val="24"/>
        </w:rPr>
        <w:t>Fica autorizado à rescisão contratual mesmo antes de decorrido o prazo estabelecido.</w:t>
      </w:r>
    </w:p>
    <w:p w14:paraId="53744167" w14:textId="3B5A9016" w:rsidR="000F689A" w:rsidRPr="000F689A" w:rsidRDefault="000F689A" w:rsidP="000F689A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689A">
        <w:rPr>
          <w:rFonts w:ascii="Arial" w:hAnsi="Arial" w:cs="Arial"/>
          <w:sz w:val="24"/>
          <w:szCs w:val="24"/>
        </w:rPr>
        <w:t xml:space="preserve"> </w:t>
      </w:r>
    </w:p>
    <w:p w14:paraId="2DFDE8A8" w14:textId="77777777" w:rsidR="000F689A" w:rsidRPr="000F689A" w:rsidRDefault="000F689A" w:rsidP="000F689A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0F689A">
        <w:rPr>
          <w:rFonts w:ascii="Arial" w:hAnsi="Arial" w:cs="Arial"/>
          <w:b/>
          <w:sz w:val="24"/>
          <w:szCs w:val="24"/>
        </w:rPr>
        <w:t xml:space="preserve"> </w:t>
      </w:r>
      <w:r w:rsidRPr="000F689A">
        <w:rPr>
          <w:rFonts w:ascii="Arial" w:hAnsi="Arial" w:cs="Arial"/>
          <w:b/>
          <w:sz w:val="24"/>
          <w:szCs w:val="24"/>
        </w:rPr>
        <w:tab/>
        <w:t xml:space="preserve">Art. 4º </w:t>
      </w:r>
      <w:r w:rsidRPr="000F689A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B65085F" w14:textId="77777777" w:rsidR="003A0E92" w:rsidRDefault="003A0E9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B17D621" w14:textId="77777777" w:rsidR="003470B7" w:rsidRDefault="003470B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4019057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083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B88A" w14:textId="77777777" w:rsidR="00DC391C" w:rsidRDefault="00DC391C" w:rsidP="008C505E">
      <w:r>
        <w:separator/>
      </w:r>
    </w:p>
  </w:endnote>
  <w:endnote w:type="continuationSeparator" w:id="0">
    <w:p w14:paraId="7A499061" w14:textId="77777777" w:rsidR="00DC391C" w:rsidRDefault="00DC391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EBB2" w14:textId="77777777" w:rsidR="00DC391C" w:rsidRDefault="00DC391C" w:rsidP="008C505E">
      <w:r>
        <w:separator/>
      </w:r>
    </w:p>
  </w:footnote>
  <w:footnote w:type="continuationSeparator" w:id="0">
    <w:p w14:paraId="2777EEC2" w14:textId="77777777" w:rsidR="00DC391C" w:rsidRDefault="00DC391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391C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2023-04-12T12:08:00Z</cp:lastPrinted>
  <dcterms:created xsi:type="dcterms:W3CDTF">2023-04-12T12:09:00Z</dcterms:created>
  <dcterms:modified xsi:type="dcterms:W3CDTF">2023-04-12T12:09:00Z</dcterms:modified>
</cp:coreProperties>
</file>