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0EC252FE"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909BB">
        <w:rPr>
          <w:rFonts w:ascii="Arial" w:hAnsi="Arial" w:cs="Arial"/>
          <w:sz w:val="24"/>
          <w:szCs w:val="24"/>
          <w:u w:val="single"/>
        </w:rPr>
        <w:t>0</w:t>
      </w:r>
      <w:r w:rsidR="00224A6E">
        <w:rPr>
          <w:rFonts w:ascii="Arial" w:hAnsi="Arial" w:cs="Arial"/>
          <w:sz w:val="24"/>
          <w:szCs w:val="24"/>
          <w:u w:val="single"/>
        </w:rPr>
        <w:t>7</w:t>
      </w:r>
      <w:r w:rsidR="0002473E">
        <w:rPr>
          <w:rFonts w:ascii="Arial" w:hAnsi="Arial" w:cs="Arial"/>
          <w:sz w:val="24"/>
          <w:szCs w:val="24"/>
          <w:u w:val="single"/>
        </w:rPr>
        <w:t>5</w:t>
      </w:r>
      <w:r w:rsidRPr="00E87F34">
        <w:rPr>
          <w:rFonts w:ascii="Arial" w:hAnsi="Arial" w:cs="Arial"/>
          <w:sz w:val="24"/>
          <w:szCs w:val="24"/>
          <w:u w:val="single"/>
        </w:rPr>
        <w:t>/20</w:t>
      </w:r>
      <w:r w:rsidR="00954A18" w:rsidRPr="00E87F34">
        <w:rPr>
          <w:rFonts w:ascii="Arial" w:hAnsi="Arial" w:cs="Arial"/>
          <w:sz w:val="24"/>
          <w:szCs w:val="24"/>
          <w:u w:val="single"/>
        </w:rPr>
        <w:t>2</w:t>
      </w:r>
      <w:r w:rsidR="00D909BB">
        <w:rPr>
          <w:rFonts w:ascii="Arial" w:hAnsi="Arial" w:cs="Arial"/>
          <w:sz w:val="24"/>
          <w:szCs w:val="24"/>
          <w:u w:val="single"/>
        </w:rPr>
        <w:t>3</w:t>
      </w:r>
    </w:p>
    <w:p w14:paraId="36C84050" w14:textId="7E1839EA" w:rsidR="004A69E6" w:rsidRDefault="007C7686" w:rsidP="001018E6">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909BB">
        <w:rPr>
          <w:rFonts w:ascii="Arial" w:hAnsi="Arial" w:cs="Arial"/>
          <w:sz w:val="24"/>
          <w:szCs w:val="24"/>
        </w:rPr>
        <w:t>0</w:t>
      </w:r>
      <w:r w:rsidR="0002473E">
        <w:rPr>
          <w:rFonts w:ascii="Arial" w:hAnsi="Arial" w:cs="Arial"/>
          <w:sz w:val="24"/>
          <w:szCs w:val="24"/>
        </w:rPr>
        <w:t>51</w:t>
      </w:r>
      <w:r w:rsidRPr="00E87F34">
        <w:rPr>
          <w:rFonts w:ascii="Arial" w:hAnsi="Arial" w:cs="Arial"/>
          <w:sz w:val="24"/>
          <w:szCs w:val="24"/>
        </w:rPr>
        <w:t>/20</w:t>
      </w:r>
      <w:r w:rsidR="00091353" w:rsidRPr="00E87F34">
        <w:rPr>
          <w:rFonts w:ascii="Arial" w:hAnsi="Arial" w:cs="Arial"/>
          <w:sz w:val="24"/>
          <w:szCs w:val="24"/>
        </w:rPr>
        <w:t>2</w:t>
      </w:r>
      <w:r w:rsidR="00D909BB">
        <w:rPr>
          <w:rFonts w:ascii="Arial" w:hAnsi="Arial" w:cs="Arial"/>
          <w:sz w:val="24"/>
          <w:szCs w:val="24"/>
        </w:rPr>
        <w:t>3</w:t>
      </w:r>
      <w:r w:rsidRPr="00E87F34">
        <w:rPr>
          <w:rFonts w:ascii="Arial" w:hAnsi="Arial" w:cs="Arial"/>
          <w:sz w:val="24"/>
          <w:szCs w:val="24"/>
        </w:rPr>
        <w:t xml:space="preserve"> oriundo do Poder </w:t>
      </w:r>
      <w:r w:rsidR="0041147C">
        <w:rPr>
          <w:rFonts w:ascii="Arial" w:hAnsi="Arial" w:cs="Arial"/>
          <w:sz w:val="24"/>
          <w:szCs w:val="24"/>
        </w:rPr>
        <w:t>Executivo</w:t>
      </w:r>
    </w:p>
    <w:p w14:paraId="12F55DEC" w14:textId="77777777" w:rsidR="003C7AFE" w:rsidRDefault="003C7AFE" w:rsidP="001018E6">
      <w:pPr>
        <w:pStyle w:val="Ttulo"/>
        <w:ind w:left="-709" w:right="-568"/>
        <w:jc w:val="both"/>
        <w:rPr>
          <w:rFonts w:ascii="Arial" w:hAnsi="Arial" w:cs="Arial"/>
          <w:sz w:val="24"/>
          <w:szCs w:val="24"/>
        </w:rPr>
      </w:pPr>
    </w:p>
    <w:p w14:paraId="69D27A77" w14:textId="77777777" w:rsidR="0002473E" w:rsidRDefault="0002473E" w:rsidP="0002473E">
      <w:pPr>
        <w:spacing w:before="240" w:line="276" w:lineRule="auto"/>
        <w:ind w:left="2835"/>
        <w:jc w:val="both"/>
        <w:rPr>
          <w:rFonts w:ascii="Arial" w:hAnsi="Arial" w:cs="Arial"/>
          <w:i/>
          <w:iCs/>
          <w:color w:val="000000"/>
          <w:sz w:val="20"/>
        </w:rPr>
      </w:pPr>
      <w:r w:rsidRPr="0002473E">
        <w:rPr>
          <w:rFonts w:ascii="Arial" w:hAnsi="Arial" w:cs="Arial"/>
          <w:i/>
          <w:iCs/>
          <w:color w:val="000000"/>
          <w:sz w:val="20"/>
        </w:rPr>
        <w:t xml:space="preserve">“Dispõe sobre a regulamentação da prestação do serviço de transporte remunerado privado individual de passageiros, previamente cadastrados em aplicativos ou outras plataformas de comunicação em rede, no Município de Bom Retiro do Sul e dá outras providências.” </w:t>
      </w:r>
      <w:r w:rsidRPr="0002473E">
        <w:rPr>
          <w:rFonts w:ascii="Arial" w:hAnsi="Arial" w:cs="Arial"/>
          <w:i/>
          <w:iCs/>
          <w:color w:val="000000"/>
          <w:sz w:val="20"/>
        </w:rPr>
        <w:tab/>
      </w:r>
    </w:p>
    <w:p w14:paraId="3DFE67C7" w14:textId="77777777" w:rsidR="0002473E" w:rsidRPr="0002473E" w:rsidRDefault="0002473E" w:rsidP="0002473E">
      <w:pPr>
        <w:spacing w:before="240" w:line="276" w:lineRule="auto"/>
        <w:ind w:left="2835"/>
        <w:jc w:val="both"/>
        <w:rPr>
          <w:rFonts w:ascii="Arial" w:hAnsi="Arial" w:cs="Arial"/>
          <w:i/>
          <w:iCs/>
          <w:color w:val="000000"/>
          <w:sz w:val="20"/>
        </w:rPr>
      </w:pPr>
    </w:p>
    <w:p w14:paraId="4AB115D3" w14:textId="77777777" w:rsidR="0002473E" w:rsidRPr="0002473E" w:rsidRDefault="0002473E" w:rsidP="0002473E">
      <w:pPr>
        <w:spacing w:before="240" w:line="276" w:lineRule="auto"/>
        <w:jc w:val="both"/>
        <w:rPr>
          <w:rFonts w:ascii="Arial" w:hAnsi="Arial" w:cs="Arial"/>
          <w:color w:val="000000"/>
          <w:sz w:val="24"/>
          <w:szCs w:val="24"/>
        </w:rPr>
      </w:pPr>
      <w:r w:rsidRPr="0002473E">
        <w:rPr>
          <w:rFonts w:ascii="Arial" w:hAnsi="Arial" w:cs="Arial"/>
          <w:b/>
          <w:color w:val="000000"/>
          <w:sz w:val="24"/>
          <w:szCs w:val="24"/>
        </w:rPr>
        <w:t>EDMILSON BUSATTO</w:t>
      </w:r>
      <w:r w:rsidRPr="0002473E">
        <w:rPr>
          <w:rFonts w:ascii="Arial" w:hAnsi="Arial" w:cs="Arial"/>
          <w:color w:val="000000"/>
          <w:sz w:val="24"/>
          <w:szCs w:val="24"/>
        </w:rPr>
        <w:t>, Prefeito Municipal de Bom Retiro do Sul, Estado do Rio Grande do Sul, em cumprimento ao disposto no art. 58 da Lei Orgânica do Município;</w:t>
      </w:r>
    </w:p>
    <w:p w14:paraId="069F1D64" w14:textId="77777777" w:rsidR="0002473E" w:rsidRPr="0002473E" w:rsidRDefault="0002473E" w:rsidP="0002473E">
      <w:pPr>
        <w:spacing w:before="240" w:line="276" w:lineRule="auto"/>
        <w:jc w:val="both"/>
        <w:rPr>
          <w:rFonts w:ascii="Arial" w:hAnsi="Arial" w:cs="Arial"/>
          <w:color w:val="000000"/>
          <w:sz w:val="24"/>
          <w:szCs w:val="24"/>
        </w:rPr>
      </w:pPr>
      <w:r w:rsidRPr="0002473E">
        <w:rPr>
          <w:rFonts w:ascii="Arial" w:hAnsi="Arial" w:cs="Arial"/>
          <w:b/>
          <w:color w:val="000000"/>
          <w:sz w:val="24"/>
          <w:szCs w:val="24"/>
        </w:rPr>
        <w:t>FAÇO SABER</w:t>
      </w:r>
      <w:r w:rsidRPr="0002473E">
        <w:rPr>
          <w:rFonts w:ascii="Arial" w:hAnsi="Arial" w:cs="Arial"/>
          <w:color w:val="000000"/>
          <w:sz w:val="24"/>
          <w:szCs w:val="24"/>
        </w:rPr>
        <w:t xml:space="preserve"> que o Poder Legislativo aprovou e eu sanciono e promulgo a seguinte Lei:</w:t>
      </w:r>
    </w:p>
    <w:p w14:paraId="213741B9"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p>
    <w:p w14:paraId="5FE1191E"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I</w:t>
      </w:r>
    </w:p>
    <w:p w14:paraId="598D759B" w14:textId="77777777" w:rsidR="0002473E" w:rsidRPr="0002473E" w:rsidRDefault="0002473E" w:rsidP="0002473E">
      <w:pPr>
        <w:widowControl w:val="0"/>
        <w:autoSpaceDE w:val="0"/>
        <w:spacing w:before="240" w:line="276" w:lineRule="auto"/>
        <w:jc w:val="center"/>
        <w:rPr>
          <w:rFonts w:ascii="Arial" w:eastAsia="DejaVu Sans" w:hAnsi="Arial" w:cs="Arial"/>
          <w:b/>
          <w:color w:val="000000"/>
          <w:sz w:val="24"/>
          <w:szCs w:val="24"/>
        </w:rPr>
      </w:pPr>
      <w:r w:rsidRPr="0002473E">
        <w:rPr>
          <w:rFonts w:ascii="Arial" w:eastAsia="DejaVu Sans" w:hAnsi="Arial" w:cs="Arial"/>
          <w:b/>
          <w:color w:val="000000"/>
          <w:sz w:val="24"/>
          <w:szCs w:val="24"/>
        </w:rPr>
        <w:t>DO SERVIÇO DE TRANSPORTE INDIVIDUAL PRIVADO DE PASSAGEIROS BASEADO EM TECNOLOGIA DE COMUNICAÇÃO EM REDE.</w:t>
      </w:r>
    </w:p>
    <w:p w14:paraId="22E58FC1" w14:textId="77777777" w:rsidR="0002473E" w:rsidRPr="0002473E" w:rsidRDefault="0002473E" w:rsidP="0002473E">
      <w:pPr>
        <w:widowControl w:val="0"/>
        <w:autoSpaceDE w:val="0"/>
        <w:spacing w:before="240" w:line="276" w:lineRule="auto"/>
        <w:ind w:firstLine="1134"/>
        <w:jc w:val="both"/>
        <w:rPr>
          <w:rFonts w:ascii="Arial" w:eastAsia="DejaVu Sans" w:hAnsi="Arial" w:cs="Arial"/>
          <w:bCs/>
          <w:color w:val="000000"/>
          <w:sz w:val="24"/>
          <w:szCs w:val="24"/>
        </w:rPr>
      </w:pPr>
      <w:r w:rsidRPr="0002473E">
        <w:rPr>
          <w:rFonts w:ascii="Arial" w:eastAsia="DejaVu Sans" w:hAnsi="Arial" w:cs="Arial"/>
          <w:b/>
          <w:bCs/>
          <w:color w:val="000000"/>
          <w:sz w:val="24"/>
          <w:szCs w:val="24"/>
        </w:rPr>
        <w:t>Art. 1º</w:t>
      </w:r>
      <w:r w:rsidRPr="0002473E">
        <w:rPr>
          <w:rFonts w:ascii="Arial" w:eastAsia="DejaVu Sans" w:hAnsi="Arial" w:cs="Arial"/>
          <w:bCs/>
          <w:color w:val="000000"/>
          <w:sz w:val="24"/>
          <w:szCs w:val="24"/>
        </w:rPr>
        <w:t xml:space="preserve"> O transporte remunerado privado individual de passageiros, em veículos que operam aplicativos de agenciamento de viagens, reger-se-á por esta Lei que </w:t>
      </w:r>
      <w:r w:rsidRPr="0002473E">
        <w:rPr>
          <w:rFonts w:ascii="Arial" w:hAnsi="Arial" w:cs="Arial"/>
          <w:bCs/>
          <w:color w:val="000000"/>
          <w:sz w:val="24"/>
          <w:szCs w:val="24"/>
        </w:rPr>
        <w:t xml:space="preserve">tem por objetivo, regulamentar a prestação de serviço de transporte remunerado privado de passageiros previamente cadastrados em aplicativos ou outras plataformas de comunicação, no Município de Bom Retiro do Sul, assegurando a isonomia, a livre concorrência e transparência de serviços de compartilhamento de veículos, de forma a garantir segurança e confiabilidade, conforme as normas da Lei Federal nº 9.503, de 23 de setembro de 1997 - Código de Trânsito Brasileiro, da Lei Federal nº 12.587, de 3 de janeiro de 2012, que institui as diretrizes da Política Nacional de Mobilidade Urbana, com as alterações promovidas pela Lei Federal nº 13.640, de 26 de março de 2018, a qual altera a Lei nº 12.587, de 2012 para regulamentar o transporte remunerado privado individual de passageiros e </w:t>
      </w:r>
      <w:r w:rsidRPr="0002473E">
        <w:rPr>
          <w:rFonts w:ascii="Arial" w:eastAsia="DejaVu Sans" w:hAnsi="Arial" w:cs="Arial"/>
          <w:bCs/>
          <w:color w:val="000000"/>
          <w:sz w:val="24"/>
          <w:szCs w:val="24"/>
        </w:rPr>
        <w:t xml:space="preserve"> demais atos normativos que forem expedidos pelo Poder Executivo.</w:t>
      </w:r>
    </w:p>
    <w:p w14:paraId="5BC8ADC9"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Art. 2º </w:t>
      </w:r>
      <w:r w:rsidRPr="0002473E">
        <w:rPr>
          <w:rFonts w:ascii="Arial" w:hAnsi="Arial" w:cs="Arial"/>
          <w:color w:val="000000"/>
          <w:sz w:val="24"/>
          <w:szCs w:val="24"/>
        </w:rPr>
        <w:t>Para fins desta Lei entende-se por:</w:t>
      </w:r>
    </w:p>
    <w:p w14:paraId="3CBFED95"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 I -</w:t>
      </w:r>
      <w:r w:rsidRPr="0002473E">
        <w:rPr>
          <w:rFonts w:ascii="Arial" w:hAnsi="Arial" w:cs="Arial"/>
          <w:color w:val="000000"/>
          <w:sz w:val="24"/>
          <w:szCs w:val="24"/>
        </w:rPr>
        <w:t xml:space="preserve"> Veículo: meio de transporte motorizado, usado pelo motorista parceiro, podendo ser próprio, arrendado, ou de alguma maneira autorizado pelo proprietário para ser utilizado, com capacidade para até 07 (sete) pessoas, desde que não seja táxi ou qualquer outro meio definido em lei como sendo de transporte </w:t>
      </w:r>
      <w:r w:rsidRPr="0002473E">
        <w:rPr>
          <w:rFonts w:ascii="Arial" w:hAnsi="Arial" w:cs="Arial"/>
          <w:color w:val="000000"/>
          <w:sz w:val="24"/>
          <w:szCs w:val="24"/>
        </w:rPr>
        <w:lastRenderedPageBreak/>
        <w:t xml:space="preserve">público individual; </w:t>
      </w:r>
    </w:p>
    <w:p w14:paraId="2A0A46B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II - </w:t>
      </w:r>
      <w:r w:rsidRPr="0002473E">
        <w:rPr>
          <w:rFonts w:ascii="Arial" w:hAnsi="Arial" w:cs="Arial"/>
          <w:color w:val="000000"/>
          <w:sz w:val="24"/>
          <w:szCs w:val="24"/>
        </w:rPr>
        <w:t xml:space="preserve">Motorista Parceiro: motorista que se utiliza de plataforma tecnológica por meio de Provedor de Rede de Compartilhamento (PRC) para prestar serviço de transporte individual privado de passageiros, de forma autônoma e independente; </w:t>
      </w:r>
    </w:p>
    <w:p w14:paraId="6748CA2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III -</w:t>
      </w:r>
      <w:r w:rsidRPr="0002473E">
        <w:rPr>
          <w:rFonts w:ascii="Arial" w:hAnsi="Arial" w:cs="Arial"/>
          <w:color w:val="000000"/>
          <w:sz w:val="24"/>
          <w:szCs w:val="24"/>
        </w:rPr>
        <w:t xml:space="preserve"> Rede Digital ou Plataforma Tecnológica: qualquer plataforma tecnológica que, pode ou não, estar consubstanciada em aplicativo online, software, web site ou outro sistema que facilita/possibilita, organiza e operacionaliza o contato entre o Motorista Parceiro e o Usuário do serviço de transporte individual privado de passageiros;</w:t>
      </w:r>
    </w:p>
    <w:p w14:paraId="6E801FEB"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 IV -</w:t>
      </w:r>
      <w:r w:rsidRPr="0002473E">
        <w:rPr>
          <w:rFonts w:ascii="Arial" w:hAnsi="Arial" w:cs="Arial"/>
          <w:color w:val="000000"/>
          <w:sz w:val="24"/>
          <w:szCs w:val="24"/>
        </w:rPr>
        <w:t xml:space="preserve"> Compartilhamento: disponibilização voluntária de veículo pelo Motorista Parceiro para prestação do serviço de transporte individual privado, mediante remuneração pelo passageiro, em espécie ou por meio de plataforma tecnológica fornecida pelo Provedor de Rede de Compartilhamento; </w:t>
      </w:r>
    </w:p>
    <w:p w14:paraId="44556DD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V - </w:t>
      </w:r>
      <w:r w:rsidRPr="0002473E">
        <w:rPr>
          <w:rFonts w:ascii="Arial" w:hAnsi="Arial" w:cs="Arial"/>
          <w:color w:val="000000"/>
          <w:sz w:val="24"/>
          <w:szCs w:val="24"/>
        </w:rPr>
        <w:t xml:space="preserve">Provedor de Rede de Compartilhamento ou (PRC): empresa, organização ou grupo prestador de serviço de tecnologia que, operando através de plataforma tecnológica, fornece conjunto de funcionalidade acessível por meio de terminal conectado à internet, que facilita, organiza e operacionaliza o contato entre o Motorista Parceiro e Usuário de serviço de transporte individual privado de passageiros mediante compartilhamento de veículo. </w:t>
      </w:r>
    </w:p>
    <w:p w14:paraId="1C638123"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VI –</w:t>
      </w:r>
      <w:r w:rsidRPr="0002473E">
        <w:rPr>
          <w:rFonts w:ascii="Arial" w:hAnsi="Arial" w:cs="Arial"/>
          <w:color w:val="000000"/>
          <w:sz w:val="24"/>
          <w:szCs w:val="24"/>
        </w:rPr>
        <w:t xml:space="preserve"> Transporte Remunerado Privado Individual de Passageiros: serviço remunerado de transporte de passageiros, não aberto ao público, para a realização de viagens individualizadas ou compartilhadas solicitadas exclusivamente por usuários previamente cadastrados em aplicativos ou outras plataformas de comunicação em rede</w:t>
      </w:r>
    </w:p>
    <w:p w14:paraId="305DDFC0" w14:textId="77777777" w:rsid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Parágrafo Único:</w:t>
      </w:r>
      <w:r w:rsidRPr="0002473E">
        <w:rPr>
          <w:rFonts w:ascii="Arial" w:eastAsia="DejaVu Sans" w:hAnsi="Arial" w:cs="Arial"/>
          <w:color w:val="000000"/>
          <w:sz w:val="24"/>
          <w:szCs w:val="24"/>
        </w:rPr>
        <w:t xml:space="preserve"> O transporte a que se refere este artigo constitui serviço de utilidade pública e somente poderá ser executado mediante prévia e expressa autorização do Município, que será consubstanciada através da expedição do Alvará de atividade, após o cadastro do condutor e do veículo a ser utilizado, preenchidas as condições desta Lei.</w:t>
      </w:r>
    </w:p>
    <w:p w14:paraId="3F4BD092" w14:textId="77777777" w:rsidR="007B59BD" w:rsidRPr="0002473E" w:rsidRDefault="007B59BD" w:rsidP="0002473E">
      <w:pPr>
        <w:widowControl w:val="0"/>
        <w:autoSpaceDE w:val="0"/>
        <w:spacing w:before="240" w:line="276" w:lineRule="auto"/>
        <w:ind w:firstLine="1134"/>
        <w:jc w:val="both"/>
        <w:rPr>
          <w:rFonts w:ascii="Arial" w:hAnsi="Arial" w:cs="Arial"/>
          <w:color w:val="000000"/>
          <w:sz w:val="24"/>
          <w:szCs w:val="24"/>
        </w:rPr>
      </w:pPr>
    </w:p>
    <w:p w14:paraId="1C5D9FE5"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II</w:t>
      </w:r>
    </w:p>
    <w:p w14:paraId="4ECBD12F" w14:textId="77777777" w:rsidR="0002473E" w:rsidRPr="0002473E" w:rsidRDefault="0002473E" w:rsidP="0002473E">
      <w:pPr>
        <w:widowControl w:val="0"/>
        <w:autoSpaceDE w:val="0"/>
        <w:spacing w:before="240" w:line="276" w:lineRule="auto"/>
        <w:jc w:val="center"/>
        <w:rPr>
          <w:rFonts w:ascii="Arial" w:eastAsia="DejaVu Sans" w:hAnsi="Arial" w:cs="Arial"/>
          <w:b/>
          <w:color w:val="000000"/>
          <w:sz w:val="24"/>
          <w:szCs w:val="24"/>
        </w:rPr>
      </w:pPr>
      <w:r w:rsidRPr="0002473E">
        <w:rPr>
          <w:rFonts w:ascii="Arial" w:eastAsia="DejaVu Sans" w:hAnsi="Arial" w:cs="Arial"/>
          <w:b/>
          <w:color w:val="000000"/>
          <w:sz w:val="24"/>
          <w:szCs w:val="24"/>
        </w:rPr>
        <w:t>DO CADASTRO MUNICIPAL DE CONDUTORES</w:t>
      </w:r>
    </w:p>
    <w:p w14:paraId="7C24CC5D"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Art. 3º</w:t>
      </w:r>
      <w:r w:rsidRPr="0002473E">
        <w:rPr>
          <w:rFonts w:ascii="Arial" w:eastAsia="DejaVu Sans" w:hAnsi="Arial" w:cs="Arial"/>
          <w:color w:val="000000"/>
          <w:sz w:val="24"/>
          <w:szCs w:val="24"/>
        </w:rPr>
        <w:t xml:space="preserve"> </w:t>
      </w:r>
      <w:r w:rsidRPr="0002473E">
        <w:rPr>
          <w:rFonts w:ascii="Arial" w:hAnsi="Arial" w:cs="Arial"/>
          <w:color w:val="000000"/>
          <w:sz w:val="24"/>
          <w:szCs w:val="24"/>
        </w:rPr>
        <w:t xml:space="preserve">O serviço de transporte remunerado privado individual de passageiros será autorizado ao motorista que realizar o cadastro junto </w:t>
      </w:r>
      <w:r w:rsidRPr="0002473E">
        <w:rPr>
          <w:rFonts w:ascii="Arial" w:hAnsi="Arial" w:cs="Arial"/>
          <w:color w:val="000000"/>
          <w:sz w:val="24"/>
          <w:szCs w:val="24"/>
          <w:shd w:val="clear" w:color="auto" w:fill="FFFFFF"/>
        </w:rPr>
        <w:t>a Secretaria Municipal da Fazenda ou outro departamento municipal designado a fazer a gestão, devendo cumprir</w:t>
      </w:r>
      <w:r w:rsidRPr="0002473E">
        <w:rPr>
          <w:rFonts w:ascii="Arial" w:hAnsi="Arial" w:cs="Arial"/>
          <w:color w:val="000000"/>
          <w:sz w:val="24"/>
          <w:szCs w:val="24"/>
        </w:rPr>
        <w:t xml:space="preserve"> as seguintes condições:</w:t>
      </w:r>
    </w:p>
    <w:p w14:paraId="2AC11940"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lastRenderedPageBreak/>
        <w:t xml:space="preserve">I </w:t>
      </w:r>
      <w:r w:rsidRPr="0002473E">
        <w:rPr>
          <w:rFonts w:ascii="Arial" w:hAnsi="Arial" w:cs="Arial"/>
          <w:color w:val="000000"/>
          <w:sz w:val="24"/>
          <w:szCs w:val="24"/>
        </w:rPr>
        <w:t>- possuir Carteira Nacional de Habilitação na categoria B ou superior que contenha a informação de que exerce atividade remunerada – EAR;</w:t>
      </w:r>
    </w:p>
    <w:p w14:paraId="4CF283B1"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II </w:t>
      </w:r>
      <w:r w:rsidRPr="0002473E">
        <w:rPr>
          <w:rFonts w:ascii="Arial" w:hAnsi="Arial" w:cs="Arial"/>
          <w:color w:val="000000"/>
          <w:sz w:val="24"/>
          <w:szCs w:val="24"/>
        </w:rPr>
        <w:t>– possuir domicílio no Município do Bom Retiro do Sul;</w:t>
      </w:r>
    </w:p>
    <w:p w14:paraId="0EB2F62B"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III</w:t>
      </w:r>
      <w:r w:rsidRPr="0002473E">
        <w:rPr>
          <w:rFonts w:ascii="Arial" w:hAnsi="Arial" w:cs="Arial"/>
          <w:color w:val="000000"/>
          <w:sz w:val="24"/>
          <w:szCs w:val="24"/>
        </w:rPr>
        <w:t xml:space="preserve"> - apresentar Certificado de Registro e Licenciamento de Veículo (CRLV) em dia;</w:t>
      </w:r>
    </w:p>
    <w:p w14:paraId="029A936F"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IV </w:t>
      </w:r>
      <w:r w:rsidRPr="0002473E">
        <w:rPr>
          <w:rFonts w:ascii="Arial" w:hAnsi="Arial" w:cs="Arial"/>
          <w:color w:val="000000"/>
          <w:sz w:val="24"/>
          <w:szCs w:val="24"/>
        </w:rPr>
        <w:t>- apresentar certidão negativa criminal das justiças estadual e federal nos termos do art. 329 do CTB;</w:t>
      </w:r>
    </w:p>
    <w:p w14:paraId="7F16CB8F" w14:textId="77777777" w:rsidR="0002473E" w:rsidRP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V </w:t>
      </w:r>
      <w:r w:rsidRPr="0002473E">
        <w:rPr>
          <w:rFonts w:ascii="Arial" w:hAnsi="Arial" w:cs="Arial"/>
          <w:color w:val="000000"/>
          <w:sz w:val="24"/>
          <w:szCs w:val="24"/>
        </w:rPr>
        <w:t xml:space="preserve">– inscrição como contribuinte individual, nos termos da </w:t>
      </w:r>
      <w:hyperlink r:id="rId8" w:anchor="art11vh" w:history="1">
        <w:r w:rsidRPr="0002473E">
          <w:rPr>
            <w:rFonts w:ascii="Arial" w:hAnsi="Arial" w:cs="Arial"/>
            <w:color w:val="000000"/>
            <w:sz w:val="24"/>
            <w:szCs w:val="24"/>
            <w:u w:val="single"/>
          </w:rPr>
          <w:t xml:space="preserve">alínea </w:t>
        </w:r>
      </w:hyperlink>
      <w:r w:rsidRPr="0002473E">
        <w:rPr>
          <w:rFonts w:ascii="Arial" w:hAnsi="Arial" w:cs="Arial"/>
          <w:iCs/>
          <w:color w:val="000000"/>
          <w:sz w:val="24"/>
          <w:szCs w:val="24"/>
          <w:u w:val="single"/>
        </w:rPr>
        <w:t>i,</w:t>
      </w:r>
      <w:r w:rsidRPr="0002473E">
        <w:rPr>
          <w:rFonts w:ascii="Arial" w:hAnsi="Arial" w:cs="Arial"/>
          <w:color w:val="000000"/>
          <w:sz w:val="24"/>
          <w:szCs w:val="24"/>
          <w:u w:val="single"/>
        </w:rPr>
        <w:t xml:space="preserve"> inciso V, do art. 11 da Lei nº 8.213/91</w:t>
      </w:r>
      <w:r w:rsidRPr="0002473E">
        <w:rPr>
          <w:rFonts w:ascii="Arial" w:hAnsi="Arial" w:cs="Arial"/>
          <w:color w:val="000000"/>
          <w:sz w:val="24"/>
          <w:szCs w:val="24"/>
        </w:rPr>
        <w:t xml:space="preserve"> ou inscrição no cadastro de Microempreendedor Individual (MEI) desde que atenda o disposto no artigo 18-A da Lei Complementar 123 de 14/12/2006; </w:t>
      </w:r>
    </w:p>
    <w:p w14:paraId="288C1CAC" w14:textId="77777777" w:rsidR="0002473E" w:rsidRDefault="0002473E" w:rsidP="0002473E">
      <w:pPr>
        <w:spacing w:before="240" w:line="276" w:lineRule="auto"/>
        <w:ind w:firstLine="1134"/>
        <w:jc w:val="both"/>
        <w:rPr>
          <w:rFonts w:ascii="Arial" w:hAnsi="Arial" w:cs="Arial"/>
          <w:color w:val="000000"/>
          <w:sz w:val="24"/>
          <w:szCs w:val="24"/>
        </w:rPr>
      </w:pPr>
      <w:r w:rsidRPr="0002473E">
        <w:rPr>
          <w:rFonts w:ascii="Arial" w:hAnsi="Arial" w:cs="Arial"/>
          <w:b/>
          <w:color w:val="000000"/>
          <w:sz w:val="24"/>
          <w:szCs w:val="24"/>
        </w:rPr>
        <w:t xml:space="preserve">VI </w:t>
      </w:r>
      <w:r w:rsidRPr="0002473E">
        <w:rPr>
          <w:rFonts w:ascii="Arial" w:hAnsi="Arial" w:cs="Arial"/>
          <w:color w:val="000000"/>
          <w:sz w:val="24"/>
          <w:szCs w:val="24"/>
        </w:rPr>
        <w:t>– Serão cadastrados a partir da publicação desta Lei, durante 120 (cento e vinte dias) todos os motoristas que já exerçam a atividade, assim preenchendo as condições previstas nesta Lei, sendo aceitas novas inscrições após este período para os novos motoristas.</w:t>
      </w:r>
    </w:p>
    <w:p w14:paraId="78AF74B8" w14:textId="77777777" w:rsidR="007B59BD" w:rsidRPr="0002473E" w:rsidRDefault="007B59BD" w:rsidP="0002473E">
      <w:pPr>
        <w:spacing w:before="240" w:line="276" w:lineRule="auto"/>
        <w:ind w:firstLine="1134"/>
        <w:jc w:val="both"/>
        <w:rPr>
          <w:rFonts w:ascii="Arial" w:hAnsi="Arial" w:cs="Arial"/>
          <w:color w:val="000000"/>
          <w:sz w:val="24"/>
          <w:szCs w:val="24"/>
        </w:rPr>
      </w:pPr>
    </w:p>
    <w:p w14:paraId="2234B64C" w14:textId="77777777" w:rsidR="0002473E" w:rsidRPr="0002473E" w:rsidRDefault="0002473E" w:rsidP="0002473E">
      <w:pPr>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III</w:t>
      </w:r>
    </w:p>
    <w:p w14:paraId="5B4243D8"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DOS VEÍCULOS</w:t>
      </w:r>
    </w:p>
    <w:p w14:paraId="1831A531"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eastAsia="Arial Unicode MS" w:hAnsi="Arial" w:cs="Arial"/>
          <w:b/>
          <w:color w:val="000000"/>
          <w:sz w:val="24"/>
          <w:szCs w:val="24"/>
        </w:rPr>
        <w:t xml:space="preserve">Art. 4º </w:t>
      </w:r>
      <w:r w:rsidRPr="0002473E">
        <w:rPr>
          <w:rFonts w:ascii="Arial" w:eastAsia="Arial Unicode MS" w:hAnsi="Arial" w:cs="Arial"/>
          <w:color w:val="000000"/>
          <w:sz w:val="24"/>
          <w:szCs w:val="24"/>
        </w:rPr>
        <w:t>Os veículos a serem utilizados para o serviço de transporte privado previsto nessa lei, deverão apresentar as seguintes características:</w:t>
      </w:r>
    </w:p>
    <w:p w14:paraId="439AF59C"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eastAsia="Arial Unicode MS" w:hAnsi="Arial" w:cs="Arial"/>
          <w:b/>
          <w:color w:val="000000"/>
          <w:sz w:val="24"/>
          <w:szCs w:val="24"/>
        </w:rPr>
        <w:t xml:space="preserve">I </w:t>
      </w:r>
      <w:r w:rsidRPr="0002473E">
        <w:rPr>
          <w:rFonts w:ascii="Arial" w:eastAsia="Arial Unicode MS" w:hAnsi="Arial" w:cs="Arial"/>
          <w:color w:val="000000"/>
          <w:sz w:val="24"/>
          <w:szCs w:val="24"/>
        </w:rPr>
        <w:t>- ser dotados de 04 (quatro) portas;</w:t>
      </w:r>
    </w:p>
    <w:p w14:paraId="2ACD2CFA"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eastAsia="Arial Unicode MS" w:hAnsi="Arial" w:cs="Arial"/>
          <w:b/>
          <w:color w:val="000000"/>
          <w:sz w:val="24"/>
          <w:szCs w:val="24"/>
        </w:rPr>
        <w:t xml:space="preserve">II </w:t>
      </w:r>
      <w:r w:rsidRPr="0002473E">
        <w:rPr>
          <w:rFonts w:ascii="Arial" w:eastAsia="Arial Unicode MS" w:hAnsi="Arial" w:cs="Arial"/>
          <w:color w:val="000000"/>
          <w:sz w:val="24"/>
          <w:szCs w:val="24"/>
        </w:rPr>
        <w:t>- capacidade máxima de 07 (sete) ocupantes, incluído o motorista;</w:t>
      </w:r>
    </w:p>
    <w:p w14:paraId="1C433B5A"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eastAsia="Arial Unicode MS" w:hAnsi="Arial" w:cs="Arial"/>
          <w:b/>
          <w:color w:val="000000"/>
          <w:sz w:val="24"/>
          <w:szCs w:val="24"/>
        </w:rPr>
        <w:t xml:space="preserve">III </w:t>
      </w:r>
      <w:r w:rsidRPr="0002473E">
        <w:rPr>
          <w:rFonts w:ascii="Arial" w:eastAsia="Arial Unicode MS" w:hAnsi="Arial" w:cs="Arial"/>
          <w:color w:val="000000"/>
          <w:sz w:val="24"/>
          <w:szCs w:val="24"/>
        </w:rPr>
        <w:t>– Idade máxima de 10 (dez) anos do modelo de fabricação;</w:t>
      </w:r>
    </w:p>
    <w:p w14:paraId="5A48BEF0"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eastAsia="Arial Unicode MS" w:hAnsi="Arial" w:cs="Arial"/>
          <w:b/>
          <w:color w:val="000000"/>
          <w:sz w:val="24"/>
          <w:szCs w:val="24"/>
        </w:rPr>
        <w:t xml:space="preserve">IV </w:t>
      </w:r>
      <w:r w:rsidRPr="0002473E">
        <w:rPr>
          <w:rFonts w:ascii="Arial" w:eastAsia="Arial Unicode MS" w:hAnsi="Arial" w:cs="Arial"/>
          <w:color w:val="000000"/>
          <w:sz w:val="24"/>
          <w:szCs w:val="24"/>
        </w:rPr>
        <w:t xml:space="preserve">– </w:t>
      </w:r>
      <w:r w:rsidRPr="0002473E">
        <w:rPr>
          <w:rFonts w:ascii="Arial" w:hAnsi="Arial" w:cs="Arial"/>
          <w:color w:val="000000"/>
          <w:sz w:val="24"/>
          <w:szCs w:val="24"/>
        </w:rPr>
        <w:t>Compete ao proprietário do veículo a contratação de seguro de acidentes pessoais de passageiros e a terceiros;</w:t>
      </w:r>
    </w:p>
    <w:p w14:paraId="33D1F5D3" w14:textId="77777777" w:rsidR="0002473E" w:rsidRPr="0002473E" w:rsidRDefault="0002473E" w:rsidP="0002473E">
      <w:pPr>
        <w:widowControl w:val="0"/>
        <w:tabs>
          <w:tab w:val="left" w:pos="1560"/>
        </w:tabs>
        <w:spacing w:before="240" w:line="276" w:lineRule="auto"/>
        <w:ind w:firstLine="1134"/>
        <w:jc w:val="both"/>
        <w:rPr>
          <w:rFonts w:ascii="Arial" w:hAnsi="Arial" w:cs="Arial"/>
          <w:color w:val="000000"/>
          <w:sz w:val="24"/>
          <w:szCs w:val="24"/>
        </w:rPr>
      </w:pPr>
      <w:r w:rsidRPr="0002473E">
        <w:rPr>
          <w:rFonts w:ascii="Arial" w:hAnsi="Arial" w:cs="Arial"/>
          <w:color w:val="000000"/>
          <w:sz w:val="24"/>
          <w:szCs w:val="24"/>
        </w:rPr>
        <w:t xml:space="preserve"> </w:t>
      </w:r>
      <w:r w:rsidRPr="0002473E">
        <w:rPr>
          <w:rFonts w:ascii="Arial" w:hAnsi="Arial" w:cs="Arial"/>
          <w:b/>
          <w:color w:val="000000"/>
          <w:sz w:val="24"/>
          <w:szCs w:val="24"/>
        </w:rPr>
        <w:t xml:space="preserve">V – </w:t>
      </w:r>
      <w:r w:rsidRPr="0002473E">
        <w:rPr>
          <w:rFonts w:ascii="Arial" w:hAnsi="Arial" w:cs="Arial"/>
          <w:color w:val="000000"/>
          <w:sz w:val="24"/>
          <w:szCs w:val="24"/>
        </w:rPr>
        <w:t>O emplacamento do veículo deve ter domicílio no Município do Bom Retiro do Sul;</w:t>
      </w:r>
    </w:p>
    <w:p w14:paraId="18D06411" w14:textId="77777777" w:rsidR="0002473E" w:rsidRDefault="0002473E" w:rsidP="0002473E">
      <w:pPr>
        <w:spacing w:before="240" w:line="276" w:lineRule="auto"/>
        <w:jc w:val="center"/>
        <w:rPr>
          <w:rFonts w:ascii="Arial" w:eastAsia="DejaVu Sans" w:hAnsi="Arial" w:cs="Arial"/>
          <w:b/>
          <w:bCs/>
          <w:color w:val="000000"/>
          <w:sz w:val="24"/>
          <w:szCs w:val="24"/>
        </w:rPr>
      </w:pPr>
    </w:p>
    <w:p w14:paraId="536BEB78" w14:textId="77777777" w:rsidR="007B59BD" w:rsidRDefault="007B59BD" w:rsidP="0002473E">
      <w:pPr>
        <w:spacing w:before="240" w:line="276" w:lineRule="auto"/>
        <w:jc w:val="center"/>
        <w:rPr>
          <w:rFonts w:ascii="Arial" w:eastAsia="DejaVu Sans" w:hAnsi="Arial" w:cs="Arial"/>
          <w:b/>
          <w:bCs/>
          <w:color w:val="000000"/>
          <w:sz w:val="24"/>
          <w:szCs w:val="24"/>
        </w:rPr>
      </w:pPr>
    </w:p>
    <w:p w14:paraId="0C9BFBCE" w14:textId="77777777" w:rsidR="007B59BD" w:rsidRPr="0002473E" w:rsidRDefault="007B59BD" w:rsidP="0002473E">
      <w:pPr>
        <w:spacing w:before="240" w:line="276" w:lineRule="auto"/>
        <w:jc w:val="center"/>
        <w:rPr>
          <w:rFonts w:ascii="Arial" w:eastAsia="DejaVu Sans" w:hAnsi="Arial" w:cs="Arial"/>
          <w:b/>
          <w:bCs/>
          <w:color w:val="000000"/>
          <w:sz w:val="24"/>
          <w:szCs w:val="24"/>
        </w:rPr>
      </w:pPr>
    </w:p>
    <w:p w14:paraId="0D9B8D70" w14:textId="77777777" w:rsidR="0002473E" w:rsidRPr="0002473E" w:rsidRDefault="0002473E" w:rsidP="0002473E">
      <w:pPr>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lastRenderedPageBreak/>
        <w:t>CAPÍTULO IV</w:t>
      </w:r>
    </w:p>
    <w:p w14:paraId="238DAA13" w14:textId="77777777" w:rsidR="0002473E" w:rsidRPr="0002473E" w:rsidRDefault="0002473E" w:rsidP="0002473E">
      <w:pPr>
        <w:widowControl w:val="0"/>
        <w:autoSpaceDE w:val="0"/>
        <w:spacing w:before="240" w:line="276" w:lineRule="auto"/>
        <w:jc w:val="center"/>
        <w:rPr>
          <w:rFonts w:ascii="Arial" w:eastAsia="DejaVu Sans" w:hAnsi="Arial" w:cs="Arial"/>
          <w:b/>
          <w:color w:val="000000"/>
          <w:sz w:val="24"/>
          <w:szCs w:val="24"/>
        </w:rPr>
      </w:pPr>
      <w:r w:rsidRPr="0002473E">
        <w:rPr>
          <w:rFonts w:ascii="Arial" w:eastAsia="DejaVu Sans" w:hAnsi="Arial" w:cs="Arial"/>
          <w:b/>
          <w:color w:val="000000"/>
          <w:sz w:val="24"/>
          <w:szCs w:val="24"/>
        </w:rPr>
        <w:t>DO ALVARÁ DE LICENÇA</w:t>
      </w:r>
    </w:p>
    <w:p w14:paraId="0CC27113" w14:textId="77777777" w:rsidR="0002473E" w:rsidRPr="0002473E" w:rsidRDefault="0002473E" w:rsidP="0002473E">
      <w:pPr>
        <w:tabs>
          <w:tab w:val="left" w:pos="1560"/>
        </w:tabs>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Art. 5º</w:t>
      </w:r>
      <w:r w:rsidRPr="0002473E">
        <w:rPr>
          <w:rFonts w:ascii="Arial" w:hAnsi="Arial" w:cs="Arial"/>
          <w:color w:val="000000"/>
          <w:sz w:val="24"/>
          <w:szCs w:val="24"/>
        </w:rPr>
        <w:t xml:space="preserve"> Os autorizados do serviço regulamentado pela presente lei deverão obter Alvará de Licença da atividade, emitido pela Secretaria Municipal da Fazenda.</w:t>
      </w:r>
    </w:p>
    <w:p w14:paraId="1A789509" w14:textId="77777777" w:rsidR="0002473E" w:rsidRPr="0002473E" w:rsidRDefault="0002473E" w:rsidP="0002473E">
      <w:pPr>
        <w:tabs>
          <w:tab w:val="left" w:pos="1560"/>
        </w:tabs>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§1º</w:t>
      </w:r>
      <w:r w:rsidRPr="0002473E">
        <w:rPr>
          <w:rFonts w:ascii="Arial" w:eastAsia="DejaVu Sans" w:hAnsi="Arial" w:cs="Arial"/>
          <w:color w:val="000000"/>
          <w:sz w:val="24"/>
          <w:szCs w:val="24"/>
        </w:rPr>
        <w:t xml:space="preserve"> O Alvará de Licença, pessoal, intransferível e inalienável é o documento pelo qual fica autorizada a utilização do veículo para prestação do serviço e somente será expedido em favor de motorista autônomo, depois de cumpridas as exigências do art. 3º e 4° desta lei.</w:t>
      </w:r>
    </w:p>
    <w:p w14:paraId="1EFA376A" w14:textId="77777777" w:rsidR="0002473E" w:rsidRPr="0002473E" w:rsidRDefault="0002473E" w:rsidP="0002473E">
      <w:pPr>
        <w:tabs>
          <w:tab w:val="left" w:pos="1560"/>
        </w:tabs>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§2º</w:t>
      </w:r>
      <w:r w:rsidRPr="0002473E">
        <w:rPr>
          <w:rFonts w:ascii="Arial" w:eastAsia="DejaVu Sans" w:hAnsi="Arial" w:cs="Arial"/>
          <w:color w:val="000000"/>
          <w:sz w:val="24"/>
          <w:szCs w:val="24"/>
        </w:rPr>
        <w:t xml:space="preserve"> </w:t>
      </w:r>
      <w:r w:rsidRPr="0002473E">
        <w:rPr>
          <w:rFonts w:ascii="Arial" w:hAnsi="Arial" w:cs="Arial"/>
          <w:color w:val="000000"/>
          <w:sz w:val="24"/>
          <w:szCs w:val="24"/>
        </w:rPr>
        <w:t>Somente os cadastrados e autorizados pelo Município de Bom Retiro do Sul poderão prestar serviços de transporte remunerado privado individual de passageiros, por meio de aplicativos ou outras plataformas de comunicação em rede.</w:t>
      </w:r>
    </w:p>
    <w:p w14:paraId="002C9961" w14:textId="77777777" w:rsidR="0002473E" w:rsidRPr="0002473E" w:rsidRDefault="0002473E" w:rsidP="0002473E">
      <w:pPr>
        <w:widowControl w:val="0"/>
        <w:autoSpaceDE w:val="0"/>
        <w:spacing w:before="240" w:line="276" w:lineRule="auto"/>
        <w:jc w:val="both"/>
        <w:rPr>
          <w:rFonts w:ascii="Arial" w:eastAsia="DejaVu Sans" w:hAnsi="Arial" w:cs="Arial"/>
          <w:b/>
          <w:bCs/>
          <w:color w:val="000000"/>
          <w:sz w:val="24"/>
          <w:szCs w:val="24"/>
        </w:rPr>
      </w:pPr>
    </w:p>
    <w:p w14:paraId="4A04D6BC"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V</w:t>
      </w:r>
    </w:p>
    <w:p w14:paraId="36AEC27D"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DAS TARIFAS</w:t>
      </w:r>
    </w:p>
    <w:p w14:paraId="6968159E" w14:textId="77777777" w:rsidR="0002473E" w:rsidRPr="0002473E" w:rsidRDefault="0002473E" w:rsidP="0002473E">
      <w:pPr>
        <w:spacing w:before="240" w:line="276" w:lineRule="auto"/>
        <w:ind w:firstLine="1077"/>
        <w:jc w:val="both"/>
        <w:rPr>
          <w:rFonts w:ascii="Arial" w:hAnsi="Arial" w:cs="Arial"/>
          <w:color w:val="000000"/>
          <w:sz w:val="24"/>
          <w:szCs w:val="24"/>
        </w:rPr>
      </w:pPr>
      <w:r w:rsidRPr="0002473E">
        <w:rPr>
          <w:rFonts w:ascii="Arial" w:hAnsi="Arial" w:cs="Arial"/>
          <w:b/>
          <w:color w:val="000000"/>
          <w:kern w:val="2"/>
          <w:sz w:val="24"/>
          <w:szCs w:val="24"/>
          <w:lang w:eastAsia="ar-SA"/>
        </w:rPr>
        <w:t xml:space="preserve">Art. 6º </w:t>
      </w:r>
      <w:r w:rsidRPr="0002473E">
        <w:rPr>
          <w:rFonts w:ascii="Arial" w:hAnsi="Arial" w:cs="Arial"/>
          <w:color w:val="000000"/>
          <w:kern w:val="2"/>
          <w:sz w:val="24"/>
          <w:szCs w:val="24"/>
          <w:lang w:eastAsia="ar-SA"/>
        </w:rPr>
        <w:t>O valor a ser cobrado pelos deslocamentos em veículos previstos pela presente lei serão determinados exclusivamente pelos aplicativos e tecnologia de comunicação em rede aos quais esteja vinculado o pedido de viagem remunerada solicitado pelo usuário tomador do serviço.</w:t>
      </w:r>
    </w:p>
    <w:p w14:paraId="591230EE" w14:textId="77777777" w:rsidR="0002473E" w:rsidRPr="0002473E" w:rsidRDefault="0002473E" w:rsidP="0002473E">
      <w:pPr>
        <w:spacing w:before="240" w:line="276" w:lineRule="auto"/>
        <w:ind w:firstLine="1077"/>
        <w:jc w:val="both"/>
        <w:rPr>
          <w:rFonts w:ascii="Arial" w:hAnsi="Arial" w:cs="Arial"/>
          <w:color w:val="000000"/>
          <w:sz w:val="24"/>
          <w:szCs w:val="24"/>
        </w:rPr>
      </w:pPr>
      <w:r w:rsidRPr="0002473E">
        <w:rPr>
          <w:rFonts w:ascii="Arial" w:hAnsi="Arial" w:cs="Arial"/>
          <w:b/>
          <w:color w:val="000000"/>
          <w:kern w:val="2"/>
          <w:sz w:val="24"/>
          <w:szCs w:val="24"/>
          <w:lang w:eastAsia="ar-SA"/>
        </w:rPr>
        <w:t>Parágrafo Único:</w:t>
      </w:r>
      <w:r w:rsidRPr="0002473E">
        <w:rPr>
          <w:rFonts w:ascii="Arial" w:hAnsi="Arial" w:cs="Arial"/>
          <w:color w:val="000000"/>
          <w:kern w:val="2"/>
          <w:sz w:val="24"/>
          <w:szCs w:val="24"/>
          <w:lang w:eastAsia="ar-SA"/>
        </w:rPr>
        <w:t xml:space="preserve"> As variações de valores por dia e horários são de exclusiva administração dos operadores do sistema e de aceitação condicionada à vontade do usuário.</w:t>
      </w:r>
    </w:p>
    <w:p w14:paraId="29EBEED5"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p>
    <w:p w14:paraId="5B362915"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VI</w:t>
      </w:r>
    </w:p>
    <w:p w14:paraId="47D30450" w14:textId="77777777" w:rsidR="0002473E" w:rsidRPr="0002473E" w:rsidRDefault="0002473E" w:rsidP="0002473E">
      <w:pPr>
        <w:widowControl w:val="0"/>
        <w:autoSpaceDE w:val="0"/>
        <w:spacing w:before="240" w:line="276" w:lineRule="auto"/>
        <w:jc w:val="center"/>
        <w:rPr>
          <w:rFonts w:ascii="Arial" w:eastAsia="DejaVu Sans" w:hAnsi="Arial" w:cs="Arial"/>
          <w:b/>
          <w:color w:val="000000"/>
          <w:sz w:val="24"/>
          <w:szCs w:val="24"/>
        </w:rPr>
      </w:pPr>
      <w:r w:rsidRPr="0002473E">
        <w:rPr>
          <w:rFonts w:ascii="Arial" w:eastAsia="DejaVu Sans" w:hAnsi="Arial" w:cs="Arial"/>
          <w:b/>
          <w:color w:val="000000"/>
          <w:sz w:val="24"/>
          <w:szCs w:val="24"/>
        </w:rPr>
        <w:t>DAS OBRIGAÇÕES DOS CONDUTORES</w:t>
      </w:r>
    </w:p>
    <w:p w14:paraId="05594A4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hAnsi="Arial" w:cs="Arial"/>
          <w:b/>
          <w:color w:val="000000"/>
          <w:kern w:val="2"/>
          <w:sz w:val="24"/>
          <w:szCs w:val="24"/>
          <w:lang w:eastAsia="ar-SA"/>
        </w:rPr>
        <w:t>Art. 7º</w:t>
      </w:r>
      <w:r w:rsidRPr="0002473E">
        <w:rPr>
          <w:rFonts w:ascii="Arial" w:eastAsia="DejaVu Sans" w:hAnsi="Arial" w:cs="Arial"/>
          <w:color w:val="000000"/>
          <w:sz w:val="24"/>
          <w:szCs w:val="24"/>
        </w:rPr>
        <w:t xml:space="preserve"> Os condutores deverão respeitar o Código de Trânsito Brasileiro e suas disposições legais e regulamentares, bem como facilitar por todos os meios, a atividade da fiscalização municipal e, em especial:</w:t>
      </w:r>
    </w:p>
    <w:p w14:paraId="4D8452A0"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I</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manter</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o</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veículo</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em</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boas</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condições</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de</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higiene e</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segurança;</w:t>
      </w:r>
    </w:p>
    <w:p w14:paraId="6862981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 </w:t>
      </w:r>
      <w:r w:rsidRPr="0002473E">
        <w:rPr>
          <w:rFonts w:ascii="Arial" w:eastAsia="DejaVu Sans" w:hAnsi="Arial" w:cs="Arial"/>
          <w:color w:val="000000"/>
          <w:sz w:val="24"/>
          <w:szCs w:val="24"/>
        </w:rPr>
        <w:t>- tratar com urbanidade os usuários, os condutores em</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geral e os demais operadores das plataformas de comunicação em rede;</w:t>
      </w:r>
    </w:p>
    <w:p w14:paraId="2972A87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lastRenderedPageBreak/>
        <w:t>III -</w:t>
      </w:r>
      <w:r w:rsidRPr="0002473E">
        <w:rPr>
          <w:rFonts w:ascii="Arial" w:eastAsia="DejaVu Sans" w:hAnsi="Arial" w:cs="Arial"/>
          <w:color w:val="000000"/>
          <w:sz w:val="24"/>
          <w:szCs w:val="24"/>
        </w:rPr>
        <w:t xml:space="preserve"> trajar-se adequadamente conforme regulamentação;</w:t>
      </w:r>
    </w:p>
    <w:p w14:paraId="2EB6AB5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IV </w:t>
      </w:r>
      <w:r w:rsidRPr="0002473E">
        <w:rPr>
          <w:rFonts w:ascii="Arial" w:eastAsia="DejaVu Sans" w:hAnsi="Arial" w:cs="Arial"/>
          <w:color w:val="000000"/>
          <w:sz w:val="24"/>
          <w:szCs w:val="24"/>
        </w:rPr>
        <w:t>- fornecer os dados estatísticos e quaisquer elementos</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que</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forem</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solicitados</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para</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fins</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de</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controle</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e</w:t>
      </w:r>
      <w:r w:rsidRPr="0002473E">
        <w:rPr>
          <w:rFonts w:ascii="Arial" w:eastAsia="DejaVu Sans" w:hAnsi="Arial" w:cs="Arial"/>
          <w:color w:val="000000"/>
          <w:spacing w:val="10"/>
          <w:sz w:val="24"/>
          <w:szCs w:val="24"/>
        </w:rPr>
        <w:t xml:space="preserve"> </w:t>
      </w:r>
      <w:r w:rsidRPr="0002473E">
        <w:rPr>
          <w:rFonts w:ascii="Arial" w:eastAsia="DejaVu Sans" w:hAnsi="Arial" w:cs="Arial"/>
          <w:color w:val="000000"/>
          <w:sz w:val="24"/>
          <w:szCs w:val="24"/>
        </w:rPr>
        <w:t>fiscalização;</w:t>
      </w:r>
    </w:p>
    <w:p w14:paraId="30D7D99C"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V </w:t>
      </w:r>
      <w:r w:rsidRPr="0002473E">
        <w:rPr>
          <w:rFonts w:ascii="Arial" w:eastAsia="DejaVu Sans" w:hAnsi="Arial" w:cs="Arial"/>
          <w:color w:val="000000"/>
          <w:sz w:val="24"/>
          <w:szCs w:val="24"/>
        </w:rPr>
        <w:t>- atender às obrigações fiscais e</w:t>
      </w:r>
      <w:r w:rsidRPr="0002473E">
        <w:rPr>
          <w:rFonts w:ascii="Arial" w:eastAsia="DejaVu Sans" w:hAnsi="Arial" w:cs="Arial"/>
          <w:color w:val="000000"/>
          <w:spacing w:val="18"/>
          <w:sz w:val="24"/>
          <w:szCs w:val="24"/>
        </w:rPr>
        <w:t xml:space="preserve"> </w:t>
      </w:r>
      <w:r w:rsidRPr="0002473E">
        <w:rPr>
          <w:rFonts w:ascii="Arial" w:eastAsia="DejaVu Sans" w:hAnsi="Arial" w:cs="Arial"/>
          <w:color w:val="000000"/>
          <w:sz w:val="24"/>
          <w:szCs w:val="24"/>
        </w:rPr>
        <w:t>previdenciárias;</w:t>
      </w:r>
    </w:p>
    <w:p w14:paraId="63C40791"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VI </w:t>
      </w:r>
      <w:r w:rsidRPr="0002473E">
        <w:rPr>
          <w:rFonts w:ascii="Arial" w:eastAsia="DejaVu Sans" w:hAnsi="Arial" w:cs="Arial"/>
          <w:color w:val="000000"/>
          <w:sz w:val="24"/>
          <w:szCs w:val="24"/>
        </w:rPr>
        <w:t>- manter atualizado o cadastro junto ao Município, comunicando qualquer alteração profissional ou veicular;</w:t>
      </w:r>
    </w:p>
    <w:p w14:paraId="726333F8"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VII </w:t>
      </w:r>
      <w:r w:rsidRPr="0002473E">
        <w:rPr>
          <w:rFonts w:ascii="Arial" w:eastAsia="DejaVu Sans" w:hAnsi="Arial" w:cs="Arial"/>
          <w:color w:val="000000"/>
          <w:sz w:val="24"/>
          <w:szCs w:val="24"/>
        </w:rPr>
        <w:t xml:space="preserve">- não recusar usuários, salvo por motivo de segurança ou outro devidamente justificado; </w:t>
      </w:r>
    </w:p>
    <w:p w14:paraId="62CD9951"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VIII </w:t>
      </w:r>
      <w:r w:rsidRPr="0002473E">
        <w:rPr>
          <w:rFonts w:ascii="Arial" w:eastAsia="DejaVu Sans" w:hAnsi="Arial" w:cs="Arial"/>
          <w:color w:val="000000"/>
          <w:sz w:val="24"/>
          <w:szCs w:val="24"/>
        </w:rPr>
        <w:t>- não cobrar valores acima dos fixados no aplicativo;</w:t>
      </w:r>
    </w:p>
    <w:p w14:paraId="047FABB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IX </w:t>
      </w:r>
      <w:r w:rsidRPr="0002473E">
        <w:rPr>
          <w:rFonts w:ascii="Arial" w:eastAsia="DejaVu Sans" w:hAnsi="Arial" w:cs="Arial"/>
          <w:color w:val="000000"/>
          <w:sz w:val="24"/>
          <w:szCs w:val="24"/>
        </w:rPr>
        <w:t>- não permitir excesso de</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lotação.</w:t>
      </w:r>
    </w:p>
    <w:p w14:paraId="30EC6068"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§1º</w:t>
      </w:r>
      <w:r w:rsidRPr="0002473E">
        <w:rPr>
          <w:rFonts w:ascii="Arial" w:eastAsia="DejaVu Sans" w:hAnsi="Arial" w:cs="Arial"/>
          <w:color w:val="000000"/>
          <w:sz w:val="24"/>
          <w:szCs w:val="24"/>
        </w:rPr>
        <w:t xml:space="preserve"> O condutor está desobrigado a transportar volumes de grandes proporções ou incompatível com o veículo, bem como plantas, animais e produtos tóxicos ou inflamáveis.</w:t>
      </w:r>
    </w:p>
    <w:p w14:paraId="773B3B1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§2º </w:t>
      </w:r>
      <w:r w:rsidRPr="0002473E">
        <w:rPr>
          <w:rFonts w:ascii="Arial" w:eastAsia="DejaVu Sans" w:hAnsi="Arial" w:cs="Arial"/>
          <w:color w:val="000000"/>
          <w:sz w:val="24"/>
          <w:szCs w:val="24"/>
        </w:rPr>
        <w:t>O condutor, quando do desembarque do passageiro obriga-se a examinar o interior do veículo para verificar se algum objeto foi esquecido pelo usuário.</w:t>
      </w:r>
    </w:p>
    <w:p w14:paraId="3656BBD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8º</w:t>
      </w:r>
      <w:r w:rsidRPr="0002473E">
        <w:rPr>
          <w:rFonts w:ascii="Arial" w:eastAsia="DejaVu Sans" w:hAnsi="Arial" w:cs="Arial"/>
          <w:b/>
          <w:color w:val="000000"/>
          <w:sz w:val="24"/>
          <w:szCs w:val="24"/>
        </w:rPr>
        <w:t xml:space="preserve"> </w:t>
      </w:r>
      <w:r w:rsidRPr="0002473E">
        <w:rPr>
          <w:rFonts w:ascii="Arial" w:eastAsia="DejaVu Sans" w:hAnsi="Arial" w:cs="Arial"/>
          <w:color w:val="000000"/>
          <w:sz w:val="24"/>
          <w:szCs w:val="24"/>
        </w:rPr>
        <w:t>O condutor quando abordado pelos fiscais municipais, deverá atendê-los com urbanidade, bem como prontamente exibir os documentos exigidos.</w:t>
      </w:r>
    </w:p>
    <w:p w14:paraId="38721DAC" w14:textId="77777777" w:rsidR="0002473E" w:rsidRPr="0002473E" w:rsidRDefault="0002473E" w:rsidP="0002473E">
      <w:pPr>
        <w:spacing w:before="240" w:line="276" w:lineRule="auto"/>
        <w:jc w:val="both"/>
        <w:rPr>
          <w:rFonts w:ascii="Arial" w:hAnsi="Arial" w:cs="Arial"/>
          <w:color w:val="000000"/>
          <w:sz w:val="24"/>
          <w:szCs w:val="24"/>
        </w:rPr>
      </w:pPr>
    </w:p>
    <w:p w14:paraId="0CE92A27"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VII</w:t>
      </w:r>
    </w:p>
    <w:p w14:paraId="6802C566"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DAS PENALIDADES E INFRAÇÕES</w:t>
      </w:r>
    </w:p>
    <w:p w14:paraId="4D5BD2D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9º</w:t>
      </w:r>
      <w:r w:rsidRPr="0002473E">
        <w:rPr>
          <w:rFonts w:ascii="Arial" w:eastAsia="DejaVu Sans" w:hAnsi="Arial" w:cs="Arial"/>
          <w:b/>
          <w:color w:val="000000"/>
          <w:sz w:val="24"/>
          <w:szCs w:val="24"/>
        </w:rPr>
        <w:t xml:space="preserve"> </w:t>
      </w:r>
      <w:r w:rsidRPr="0002473E">
        <w:rPr>
          <w:rFonts w:ascii="Arial" w:hAnsi="Arial" w:cs="Arial"/>
          <w:color w:val="000000"/>
          <w:sz w:val="24"/>
          <w:szCs w:val="24"/>
        </w:rPr>
        <w:t xml:space="preserve">Sem prejuízo das demais sanções civis, criminais ou administrativas, o </w:t>
      </w:r>
      <w:r w:rsidRPr="0002473E">
        <w:rPr>
          <w:rFonts w:ascii="Arial" w:hAnsi="Arial" w:cs="Arial"/>
          <w:color w:val="000000"/>
          <w:sz w:val="24"/>
          <w:szCs w:val="24"/>
          <w:shd w:val="clear" w:color="auto" w:fill="FFFFFF"/>
        </w:rPr>
        <w:t>não cumprimento das obrigações decorrentes de qualquer dispositivo desta Lei, dependendo da gravidade da infração, implica nas penalidades a seguir descritas.</w:t>
      </w:r>
    </w:p>
    <w:p w14:paraId="56B45473"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color w:val="000000"/>
          <w:sz w:val="24"/>
          <w:szCs w:val="24"/>
          <w:shd w:val="clear" w:color="auto" w:fill="FFFFFF"/>
        </w:rPr>
        <w:t>I - Advertência;</w:t>
      </w:r>
    </w:p>
    <w:p w14:paraId="5F18B184"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color w:val="000000"/>
          <w:sz w:val="24"/>
          <w:szCs w:val="24"/>
          <w:shd w:val="clear" w:color="auto" w:fill="FFFFFF"/>
        </w:rPr>
        <w:t>II - Multa;</w:t>
      </w:r>
    </w:p>
    <w:p w14:paraId="515F0AD1"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color w:val="000000"/>
          <w:sz w:val="24"/>
          <w:szCs w:val="24"/>
          <w:shd w:val="clear" w:color="auto" w:fill="FFFFFF"/>
        </w:rPr>
        <w:t>III - Suspensão da licença;</w:t>
      </w:r>
    </w:p>
    <w:p w14:paraId="462EC30D"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color w:val="000000"/>
          <w:sz w:val="24"/>
          <w:szCs w:val="24"/>
          <w:shd w:val="clear" w:color="auto" w:fill="FFFFFF"/>
        </w:rPr>
        <w:t>IV - Cassação da licença.</w:t>
      </w:r>
    </w:p>
    <w:p w14:paraId="0AFD9C5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10º</w:t>
      </w:r>
      <w:r w:rsidRPr="0002473E">
        <w:rPr>
          <w:rFonts w:ascii="Arial" w:eastAsia="DejaVu Sans" w:hAnsi="Arial" w:cs="Arial"/>
          <w:b/>
          <w:color w:val="000000"/>
          <w:sz w:val="24"/>
          <w:szCs w:val="24"/>
        </w:rPr>
        <w:t xml:space="preserve"> </w:t>
      </w:r>
      <w:r w:rsidRPr="0002473E">
        <w:rPr>
          <w:rFonts w:ascii="Arial" w:eastAsia="DejaVu Sans" w:hAnsi="Arial" w:cs="Arial"/>
          <w:color w:val="000000"/>
          <w:sz w:val="24"/>
          <w:szCs w:val="24"/>
        </w:rPr>
        <w:t xml:space="preserve">Constitui infração a inobservância dos preceitos desta lei, </w:t>
      </w:r>
      <w:r w:rsidRPr="0002473E">
        <w:rPr>
          <w:rFonts w:ascii="Arial" w:eastAsia="DejaVu Sans" w:hAnsi="Arial" w:cs="Arial"/>
          <w:color w:val="000000"/>
          <w:sz w:val="24"/>
          <w:szCs w:val="24"/>
        </w:rPr>
        <w:lastRenderedPageBreak/>
        <w:t>ficando o infrator sujeito às penalidades e medidas administrativas indicadas em cada artigo, os quais também disporão quanto à</w:t>
      </w:r>
      <w:r w:rsidRPr="0002473E">
        <w:rPr>
          <w:rFonts w:ascii="Arial" w:hAnsi="Arial" w:cs="Arial"/>
          <w:color w:val="000000"/>
          <w:sz w:val="24"/>
          <w:szCs w:val="24"/>
        </w:rPr>
        <w:t xml:space="preserve"> gradação da sanção. </w:t>
      </w:r>
    </w:p>
    <w:p w14:paraId="3E64A96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11º</w:t>
      </w:r>
      <w:r w:rsidRPr="0002473E">
        <w:rPr>
          <w:rFonts w:ascii="Arial" w:eastAsia="DejaVu Sans" w:hAnsi="Arial" w:cs="Arial"/>
          <w:b/>
          <w:color w:val="000000"/>
          <w:sz w:val="24"/>
          <w:szCs w:val="24"/>
        </w:rPr>
        <w:t xml:space="preserve"> </w:t>
      </w:r>
      <w:r w:rsidRPr="0002473E">
        <w:rPr>
          <w:rFonts w:ascii="Arial" w:hAnsi="Arial" w:cs="Arial"/>
          <w:color w:val="000000"/>
          <w:sz w:val="24"/>
          <w:szCs w:val="24"/>
          <w:shd w:val="clear" w:color="auto" w:fill="FFFFFF"/>
        </w:rPr>
        <w:t xml:space="preserve">A pena de advertência será aplicada por escrito, </w:t>
      </w:r>
      <w:r w:rsidRPr="0002473E">
        <w:rPr>
          <w:rFonts w:ascii="Arial" w:hAnsi="Arial" w:cs="Arial"/>
          <w:color w:val="000000"/>
          <w:kern w:val="2"/>
          <w:sz w:val="24"/>
          <w:szCs w:val="24"/>
          <w:lang w:eastAsia="ar-SA"/>
        </w:rPr>
        <w:t xml:space="preserve">isoladamente </w:t>
      </w:r>
      <w:r w:rsidRPr="0002473E">
        <w:rPr>
          <w:rFonts w:ascii="Arial" w:hAnsi="Arial" w:cs="Arial"/>
          <w:color w:val="000000"/>
          <w:sz w:val="24"/>
          <w:szCs w:val="24"/>
          <w:shd w:val="clear" w:color="auto" w:fill="FFFFFF"/>
        </w:rPr>
        <w:t>ou, de forma combinada, nas situações descritas nesta lei, não eximindo o advertido do dever de regularização da situação.</w:t>
      </w:r>
    </w:p>
    <w:p w14:paraId="36C3936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12º</w:t>
      </w:r>
      <w:r w:rsidRPr="0002473E">
        <w:rPr>
          <w:rFonts w:ascii="Arial" w:eastAsia="DejaVu Sans" w:hAnsi="Arial" w:cs="Arial"/>
          <w:b/>
          <w:color w:val="000000"/>
          <w:sz w:val="24"/>
          <w:szCs w:val="24"/>
        </w:rPr>
        <w:t xml:space="preserve"> </w:t>
      </w:r>
      <w:r w:rsidRPr="0002473E">
        <w:rPr>
          <w:rFonts w:ascii="Arial" w:eastAsia="DejaVu Sans" w:hAnsi="Arial" w:cs="Arial"/>
          <w:color w:val="000000"/>
          <w:sz w:val="24"/>
          <w:szCs w:val="24"/>
        </w:rPr>
        <w:t>Será considerada Infração do Grupo “</w:t>
      </w:r>
      <w:r w:rsidRPr="0002473E">
        <w:rPr>
          <w:rFonts w:ascii="Arial" w:eastAsia="DejaVu Sans" w:hAnsi="Arial" w:cs="Arial"/>
          <w:b/>
          <w:color w:val="000000"/>
          <w:sz w:val="24"/>
          <w:szCs w:val="24"/>
        </w:rPr>
        <w:t>A</w:t>
      </w:r>
      <w:r w:rsidRPr="0002473E">
        <w:rPr>
          <w:rFonts w:ascii="Arial" w:eastAsia="DejaVu Sans" w:hAnsi="Arial" w:cs="Arial"/>
          <w:color w:val="000000"/>
          <w:sz w:val="24"/>
          <w:szCs w:val="24"/>
        </w:rPr>
        <w:t>”, cuja penalidade será Advertência e, no caso de reincidência, Multa de 1/5 (um quinto) do salário mínimo regional:</w:t>
      </w:r>
    </w:p>
    <w:p w14:paraId="07FBD9F3"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 </w:t>
      </w:r>
      <w:r w:rsidRPr="0002473E">
        <w:rPr>
          <w:rFonts w:ascii="Arial" w:eastAsia="DejaVu Sans" w:hAnsi="Arial" w:cs="Arial"/>
          <w:color w:val="000000"/>
          <w:sz w:val="24"/>
          <w:szCs w:val="24"/>
        </w:rPr>
        <w:t>- recusar passageiros, salvo por motivo de segurança ou outro devidamente justificado;</w:t>
      </w:r>
    </w:p>
    <w:p w14:paraId="63E503D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 </w:t>
      </w:r>
      <w:r w:rsidRPr="0002473E">
        <w:rPr>
          <w:rFonts w:ascii="Arial" w:eastAsia="DejaVu Sans" w:hAnsi="Arial" w:cs="Arial"/>
          <w:color w:val="000000"/>
          <w:sz w:val="24"/>
          <w:szCs w:val="24"/>
        </w:rPr>
        <w:t>- oferecer o serviço de transporte remunerado por qualquer outro meio de comunicação que não seja tecnologia de comunicação em rede;</w:t>
      </w:r>
    </w:p>
    <w:p w14:paraId="63D10A4C"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III </w:t>
      </w:r>
      <w:r w:rsidRPr="0002473E">
        <w:rPr>
          <w:rFonts w:ascii="Arial" w:eastAsia="DejaVu Sans" w:hAnsi="Arial" w:cs="Arial"/>
          <w:color w:val="000000"/>
          <w:sz w:val="24"/>
          <w:szCs w:val="24"/>
        </w:rPr>
        <w:t>- transitar</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com</w:t>
      </w:r>
      <w:r w:rsidRPr="0002473E">
        <w:rPr>
          <w:rFonts w:ascii="Arial" w:eastAsia="DejaVu Sans" w:hAnsi="Arial" w:cs="Arial"/>
          <w:color w:val="000000"/>
          <w:spacing w:val="8"/>
          <w:sz w:val="24"/>
          <w:szCs w:val="24"/>
        </w:rPr>
        <w:t xml:space="preserve"> </w:t>
      </w:r>
      <w:r w:rsidRPr="0002473E">
        <w:rPr>
          <w:rFonts w:ascii="Arial" w:eastAsia="DejaVu Sans" w:hAnsi="Arial" w:cs="Arial"/>
          <w:color w:val="000000"/>
          <w:sz w:val="24"/>
          <w:szCs w:val="24"/>
        </w:rPr>
        <w:t>o</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veículo</w:t>
      </w:r>
      <w:r w:rsidRPr="0002473E">
        <w:rPr>
          <w:rFonts w:ascii="Arial" w:eastAsia="DejaVu Sans" w:hAnsi="Arial" w:cs="Arial"/>
          <w:color w:val="000000"/>
          <w:spacing w:val="8"/>
          <w:sz w:val="24"/>
          <w:szCs w:val="24"/>
        </w:rPr>
        <w:t xml:space="preserve"> </w:t>
      </w:r>
      <w:r w:rsidRPr="0002473E">
        <w:rPr>
          <w:rFonts w:ascii="Arial" w:eastAsia="DejaVu Sans" w:hAnsi="Arial" w:cs="Arial"/>
          <w:color w:val="000000"/>
          <w:sz w:val="24"/>
          <w:szCs w:val="24"/>
        </w:rPr>
        <w:t>em</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mau</w:t>
      </w:r>
      <w:r w:rsidRPr="0002473E">
        <w:rPr>
          <w:rFonts w:ascii="Arial" w:eastAsia="DejaVu Sans" w:hAnsi="Arial" w:cs="Arial"/>
          <w:color w:val="000000"/>
          <w:spacing w:val="8"/>
          <w:sz w:val="24"/>
          <w:szCs w:val="24"/>
        </w:rPr>
        <w:t xml:space="preserve"> </w:t>
      </w:r>
      <w:r w:rsidRPr="0002473E">
        <w:rPr>
          <w:rFonts w:ascii="Arial" w:eastAsia="DejaVu Sans" w:hAnsi="Arial" w:cs="Arial"/>
          <w:color w:val="000000"/>
          <w:sz w:val="24"/>
          <w:szCs w:val="24"/>
        </w:rPr>
        <w:t>estado</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de</w:t>
      </w:r>
      <w:r w:rsidRPr="0002473E">
        <w:rPr>
          <w:rFonts w:ascii="Arial" w:eastAsia="DejaVu Sans" w:hAnsi="Arial" w:cs="Arial"/>
          <w:color w:val="000000"/>
          <w:spacing w:val="8"/>
          <w:sz w:val="24"/>
          <w:szCs w:val="24"/>
        </w:rPr>
        <w:t xml:space="preserve"> </w:t>
      </w:r>
      <w:r w:rsidRPr="0002473E">
        <w:rPr>
          <w:rFonts w:ascii="Arial" w:eastAsia="DejaVu Sans" w:hAnsi="Arial" w:cs="Arial"/>
          <w:color w:val="000000"/>
          <w:sz w:val="24"/>
          <w:szCs w:val="24"/>
        </w:rPr>
        <w:t>conservação</w:t>
      </w:r>
      <w:r w:rsidRPr="0002473E">
        <w:rPr>
          <w:rFonts w:ascii="Arial" w:eastAsia="DejaVu Sans" w:hAnsi="Arial" w:cs="Arial"/>
          <w:color w:val="000000"/>
          <w:spacing w:val="9"/>
          <w:sz w:val="24"/>
          <w:szCs w:val="24"/>
        </w:rPr>
        <w:t xml:space="preserve"> </w:t>
      </w:r>
      <w:r w:rsidRPr="0002473E">
        <w:rPr>
          <w:rFonts w:ascii="Arial" w:eastAsia="DejaVu Sans" w:hAnsi="Arial" w:cs="Arial"/>
          <w:color w:val="000000"/>
          <w:sz w:val="24"/>
          <w:szCs w:val="24"/>
        </w:rPr>
        <w:t>e</w:t>
      </w:r>
      <w:r w:rsidRPr="0002473E">
        <w:rPr>
          <w:rFonts w:ascii="Arial" w:eastAsia="DejaVu Sans" w:hAnsi="Arial" w:cs="Arial"/>
          <w:color w:val="000000"/>
          <w:spacing w:val="8"/>
          <w:sz w:val="24"/>
          <w:szCs w:val="24"/>
        </w:rPr>
        <w:t xml:space="preserve"> </w:t>
      </w:r>
      <w:r w:rsidRPr="0002473E">
        <w:rPr>
          <w:rFonts w:ascii="Arial" w:eastAsia="DejaVu Sans" w:hAnsi="Arial" w:cs="Arial"/>
          <w:color w:val="000000"/>
          <w:sz w:val="24"/>
          <w:szCs w:val="24"/>
        </w:rPr>
        <w:t>higiene;</w:t>
      </w:r>
    </w:p>
    <w:p w14:paraId="6584F27A"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IV</w:t>
      </w:r>
      <w:r w:rsidRPr="0002473E">
        <w:rPr>
          <w:rFonts w:ascii="Arial" w:eastAsia="DejaVu Sans" w:hAnsi="Arial" w:cs="Arial"/>
          <w:color w:val="000000"/>
          <w:spacing w:val="8"/>
          <w:sz w:val="24"/>
          <w:szCs w:val="24"/>
        </w:rPr>
        <w:t xml:space="preserve"> - </w:t>
      </w:r>
      <w:r w:rsidRPr="0002473E">
        <w:rPr>
          <w:rFonts w:ascii="Arial" w:eastAsia="DejaVu Sans" w:hAnsi="Arial" w:cs="Arial"/>
          <w:color w:val="000000"/>
          <w:sz w:val="24"/>
          <w:szCs w:val="24"/>
        </w:rPr>
        <w:t>fumar no interior do veículo portando passageiros;</w:t>
      </w:r>
    </w:p>
    <w:p w14:paraId="38572F9A"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bCs/>
          <w:color w:val="000000"/>
          <w:sz w:val="24"/>
          <w:szCs w:val="24"/>
        </w:rPr>
        <w:t>V</w:t>
      </w:r>
      <w:r w:rsidRPr="0002473E">
        <w:rPr>
          <w:rFonts w:ascii="Arial" w:eastAsia="DejaVu Sans" w:hAnsi="Arial" w:cs="Arial"/>
          <w:color w:val="000000"/>
          <w:sz w:val="24"/>
          <w:szCs w:val="24"/>
        </w:rPr>
        <w:t xml:space="preserve"> – obrigações atinentes ao Artigo 8º deste </w:t>
      </w:r>
      <w:r w:rsidRPr="0002473E">
        <w:rPr>
          <w:rFonts w:ascii="Arial" w:eastAsia="DejaVu Sans" w:hAnsi="Arial" w:cs="Arial"/>
          <w:i/>
          <w:iCs/>
          <w:color w:val="000000"/>
          <w:sz w:val="24"/>
          <w:szCs w:val="24"/>
        </w:rPr>
        <w:t>caput</w:t>
      </w:r>
      <w:r w:rsidRPr="0002473E">
        <w:rPr>
          <w:rFonts w:ascii="Arial" w:eastAsia="DejaVu Sans" w:hAnsi="Arial" w:cs="Arial"/>
          <w:color w:val="000000"/>
          <w:sz w:val="24"/>
          <w:szCs w:val="24"/>
        </w:rPr>
        <w:t>;</w:t>
      </w:r>
    </w:p>
    <w:p w14:paraId="03C9F566"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VI</w:t>
      </w:r>
      <w:r w:rsidRPr="0002473E">
        <w:rPr>
          <w:rFonts w:ascii="Arial" w:eastAsia="DejaVu Sans" w:hAnsi="Arial" w:cs="Arial"/>
          <w:color w:val="000000"/>
          <w:sz w:val="24"/>
          <w:szCs w:val="24"/>
        </w:rPr>
        <w:t xml:space="preserve"> - deixar de portar o Alvará de Licença com a guia de pagamento atualizada;</w:t>
      </w:r>
    </w:p>
    <w:p w14:paraId="75D80459"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xml:space="preserve">§1º </w:t>
      </w:r>
      <w:r w:rsidRPr="0002473E">
        <w:rPr>
          <w:rFonts w:ascii="Arial" w:eastAsia="DejaVu Sans" w:hAnsi="Arial" w:cs="Arial"/>
          <w:color w:val="000000"/>
          <w:sz w:val="24"/>
          <w:szCs w:val="24"/>
        </w:rPr>
        <w:t>Após aplicada a Advertência e Multa, caso o infrator reincidir a Infração do Grupo “A”, a penalidade será a Suspensão da Licença, pelo prazo de 1 (um) dia.</w:t>
      </w:r>
    </w:p>
    <w:p w14:paraId="7B2BB04E"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2º</w:t>
      </w:r>
      <w:r w:rsidRPr="0002473E">
        <w:rPr>
          <w:rFonts w:ascii="Arial" w:eastAsia="DejaVu Sans" w:hAnsi="Arial" w:cs="Arial"/>
          <w:color w:val="000000"/>
          <w:sz w:val="24"/>
          <w:szCs w:val="24"/>
        </w:rPr>
        <w:t xml:space="preserve"> Aplicar-se-á a penalidade de Cassação da Licença quando não houver correção para requerer a Licença ou reincidir em Multa de Infração do Grupo “A”.</w:t>
      </w:r>
    </w:p>
    <w:p w14:paraId="5617A8C8"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Art. 13º </w:t>
      </w:r>
      <w:r w:rsidRPr="0002473E">
        <w:rPr>
          <w:rFonts w:ascii="Arial" w:eastAsia="DejaVu Sans" w:hAnsi="Arial" w:cs="Arial"/>
          <w:color w:val="000000"/>
          <w:sz w:val="24"/>
          <w:szCs w:val="24"/>
        </w:rPr>
        <w:t>Serão consideradas Infrações do Grupo “</w:t>
      </w:r>
      <w:r w:rsidRPr="0002473E">
        <w:rPr>
          <w:rFonts w:ascii="Arial" w:eastAsia="DejaVu Sans" w:hAnsi="Arial" w:cs="Arial"/>
          <w:b/>
          <w:color w:val="000000"/>
          <w:sz w:val="24"/>
          <w:szCs w:val="24"/>
        </w:rPr>
        <w:t>B</w:t>
      </w:r>
      <w:r w:rsidRPr="0002473E">
        <w:rPr>
          <w:rFonts w:ascii="Arial" w:eastAsia="DejaVu Sans" w:hAnsi="Arial" w:cs="Arial"/>
          <w:color w:val="000000"/>
          <w:sz w:val="24"/>
          <w:szCs w:val="24"/>
        </w:rPr>
        <w:t>” deste artigo, cuja penalidade será Multa no valor de 2/5 (dois quintos) do salário mínimo regional:</w:t>
      </w:r>
    </w:p>
    <w:p w14:paraId="64B2D1A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 </w:t>
      </w:r>
      <w:r w:rsidRPr="0002473E">
        <w:rPr>
          <w:rFonts w:ascii="Arial" w:eastAsia="DejaVu Sans" w:hAnsi="Arial" w:cs="Arial"/>
          <w:color w:val="000000"/>
          <w:sz w:val="24"/>
          <w:szCs w:val="24"/>
        </w:rPr>
        <w:t>- circular com os veículos com modelo de fabricação maiores que o regulamentado ou em desacordo com as especificações que determina esta lei;</w:t>
      </w:r>
    </w:p>
    <w:p w14:paraId="3B21DB12"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 </w:t>
      </w:r>
      <w:r w:rsidRPr="0002473E">
        <w:rPr>
          <w:rFonts w:ascii="Arial" w:eastAsia="DejaVu Sans" w:hAnsi="Arial" w:cs="Arial"/>
          <w:color w:val="000000"/>
          <w:sz w:val="24"/>
          <w:szCs w:val="24"/>
        </w:rPr>
        <w:t>- deixar de tratar com polidez ou urbanidade outros condutores, os passageiros, a fiscalização ou terceiros no exercício da atividade de transporte remunerado;</w:t>
      </w:r>
    </w:p>
    <w:p w14:paraId="1CDE0E7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III </w:t>
      </w:r>
      <w:r w:rsidRPr="0002473E">
        <w:rPr>
          <w:rFonts w:ascii="Arial" w:eastAsia="DejaVu Sans" w:hAnsi="Arial" w:cs="Arial"/>
          <w:color w:val="000000"/>
          <w:sz w:val="24"/>
          <w:szCs w:val="24"/>
        </w:rPr>
        <w:t>- permitir que condutor sem cadastro no Município dirija o veículo;</w:t>
      </w:r>
    </w:p>
    <w:p w14:paraId="0DDEC028"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IV </w:t>
      </w:r>
      <w:r w:rsidRPr="0002473E">
        <w:rPr>
          <w:rFonts w:ascii="Arial" w:eastAsia="DejaVu Sans" w:hAnsi="Arial" w:cs="Arial"/>
          <w:color w:val="000000"/>
          <w:sz w:val="24"/>
          <w:szCs w:val="24"/>
        </w:rPr>
        <w:t>- não portar comprovante de vistoria;</w:t>
      </w:r>
    </w:p>
    <w:p w14:paraId="357E83D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lastRenderedPageBreak/>
        <w:t xml:space="preserve">V </w:t>
      </w:r>
      <w:r w:rsidRPr="0002473E">
        <w:rPr>
          <w:rFonts w:ascii="Arial" w:eastAsia="DejaVu Sans" w:hAnsi="Arial" w:cs="Arial"/>
          <w:color w:val="000000"/>
          <w:sz w:val="24"/>
          <w:szCs w:val="24"/>
        </w:rPr>
        <w:t>- portar comprovante de vistoria em atraso;</w:t>
      </w:r>
    </w:p>
    <w:p w14:paraId="5194A99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VI</w:t>
      </w:r>
      <w:r w:rsidRPr="0002473E">
        <w:rPr>
          <w:rFonts w:ascii="Arial" w:eastAsia="DejaVu Sans" w:hAnsi="Arial" w:cs="Arial"/>
          <w:color w:val="000000"/>
          <w:sz w:val="24"/>
          <w:szCs w:val="24"/>
        </w:rPr>
        <w:t xml:space="preserve"> - apresentar comprovante de vistoria alterado, rasurado ou ilegível;</w:t>
      </w:r>
    </w:p>
    <w:p w14:paraId="4F3BFC6C"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VII</w:t>
      </w:r>
      <w:r w:rsidRPr="0002473E">
        <w:rPr>
          <w:rFonts w:ascii="Arial" w:eastAsia="DejaVu Sans" w:hAnsi="Arial" w:cs="Arial"/>
          <w:color w:val="000000"/>
          <w:sz w:val="24"/>
          <w:szCs w:val="24"/>
        </w:rPr>
        <w:t xml:space="preserve"> - sonegar troco;</w:t>
      </w:r>
    </w:p>
    <w:p w14:paraId="4B4F95E6"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VIII </w:t>
      </w:r>
      <w:r w:rsidRPr="0002473E">
        <w:rPr>
          <w:rFonts w:ascii="Arial" w:eastAsia="DejaVu Sans" w:hAnsi="Arial" w:cs="Arial"/>
          <w:color w:val="000000"/>
          <w:sz w:val="24"/>
          <w:szCs w:val="24"/>
        </w:rPr>
        <w:t>- desrespeitar as determinações emitidas pelo Município ou por agentes fiscalizadores.</w:t>
      </w:r>
    </w:p>
    <w:p w14:paraId="47366A27"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xml:space="preserve">§1º </w:t>
      </w:r>
      <w:r w:rsidRPr="0002473E">
        <w:rPr>
          <w:rFonts w:ascii="Arial" w:eastAsia="DejaVu Sans" w:hAnsi="Arial" w:cs="Arial"/>
          <w:color w:val="000000"/>
          <w:sz w:val="24"/>
          <w:szCs w:val="24"/>
        </w:rPr>
        <w:t>Após aplicada a Multa, caso o infrator reincidir a Infração do Grupo “B”, a penalidade será a Multa em dobro e Suspensão da Licença, por prazo não inferior a 5 (cinco) dias.</w:t>
      </w:r>
    </w:p>
    <w:p w14:paraId="0D932C98"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2º</w:t>
      </w:r>
      <w:r w:rsidRPr="0002473E">
        <w:rPr>
          <w:rFonts w:ascii="Arial" w:eastAsia="DejaVu Sans" w:hAnsi="Arial" w:cs="Arial"/>
          <w:color w:val="000000"/>
          <w:sz w:val="24"/>
          <w:szCs w:val="24"/>
        </w:rPr>
        <w:t xml:space="preserve"> Aplicar-se-á a penalidade de Cassação da Licença quando não houver correção para requerer a Licença. </w:t>
      </w:r>
    </w:p>
    <w:p w14:paraId="62226F33"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Art. 14º </w:t>
      </w:r>
      <w:r w:rsidRPr="0002473E">
        <w:rPr>
          <w:rFonts w:ascii="Arial" w:eastAsia="DejaVu Sans" w:hAnsi="Arial" w:cs="Arial"/>
          <w:color w:val="000000"/>
          <w:sz w:val="24"/>
          <w:szCs w:val="24"/>
        </w:rPr>
        <w:t>Serão consideradas Infrações do Grupo “C” deste artigo, cuja penalidade será Multa no valor de 3/5 (três quintos) do salário mínimo regional:</w:t>
      </w:r>
    </w:p>
    <w:p w14:paraId="5E10E944"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I</w:t>
      </w:r>
      <w:r w:rsidRPr="0002473E">
        <w:rPr>
          <w:rFonts w:ascii="Arial" w:eastAsia="DejaVu Sans" w:hAnsi="Arial" w:cs="Arial"/>
          <w:color w:val="000000"/>
          <w:sz w:val="24"/>
          <w:szCs w:val="24"/>
        </w:rPr>
        <w:t xml:space="preserve"> - transitar com o veículo sem possuir ou portar comprovante de seguro de Acidentes Pessoais a Passageiros (APP);  </w:t>
      </w:r>
    </w:p>
    <w:p w14:paraId="49D1CB91"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II</w:t>
      </w:r>
      <w:r w:rsidRPr="0002473E">
        <w:rPr>
          <w:rFonts w:ascii="Arial" w:eastAsia="DejaVu Sans" w:hAnsi="Arial" w:cs="Arial"/>
          <w:color w:val="000000"/>
          <w:sz w:val="24"/>
          <w:szCs w:val="24"/>
        </w:rPr>
        <w:t xml:space="preserve"> – efetuar transporte remunerado de passageiros com veículo não cadastrado ou não informado ao setor responsável;</w:t>
      </w:r>
    </w:p>
    <w:p w14:paraId="107B48CE"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III </w:t>
      </w:r>
      <w:r w:rsidRPr="0002473E">
        <w:rPr>
          <w:rFonts w:ascii="Arial" w:eastAsia="DejaVu Sans" w:hAnsi="Arial" w:cs="Arial"/>
          <w:color w:val="000000"/>
          <w:sz w:val="24"/>
          <w:szCs w:val="24"/>
        </w:rPr>
        <w:t>- deixar de atender ou dificultar a ação da fiscalização pelo Município;</w:t>
      </w:r>
    </w:p>
    <w:p w14:paraId="64A4B31E"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IV -</w:t>
      </w:r>
      <w:r w:rsidRPr="0002473E">
        <w:rPr>
          <w:rFonts w:ascii="Arial" w:eastAsia="DejaVu Sans" w:hAnsi="Arial" w:cs="Arial"/>
          <w:color w:val="000000"/>
          <w:sz w:val="24"/>
          <w:szCs w:val="24"/>
        </w:rPr>
        <w:t xml:space="preserve"> efetuar transporte remunerado de passageiros com veículo cadastrado, sem a utilização de tecnologia de comunicação de rede a qual esteja vinculado.</w:t>
      </w:r>
    </w:p>
    <w:p w14:paraId="1D786D27"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xml:space="preserve">§1º </w:t>
      </w:r>
      <w:r w:rsidRPr="0002473E">
        <w:rPr>
          <w:rFonts w:ascii="Arial" w:eastAsia="DejaVu Sans" w:hAnsi="Arial" w:cs="Arial"/>
          <w:color w:val="000000"/>
          <w:sz w:val="24"/>
          <w:szCs w:val="24"/>
        </w:rPr>
        <w:t>Após aplicada a Multa, caso o infrator reincidir a Infração do Grupo “C”, a penalidade será a Multa em dobro e Suspensão da Licença, por prazo não inferior a 10 (dez) dias.</w:t>
      </w:r>
    </w:p>
    <w:p w14:paraId="3000302F"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bCs/>
          <w:color w:val="000000"/>
          <w:sz w:val="24"/>
          <w:szCs w:val="24"/>
        </w:rPr>
        <w:t>§ 2º</w:t>
      </w:r>
      <w:r w:rsidRPr="0002473E">
        <w:rPr>
          <w:rFonts w:ascii="Arial" w:eastAsia="DejaVu Sans" w:hAnsi="Arial" w:cs="Arial"/>
          <w:color w:val="000000"/>
          <w:sz w:val="24"/>
          <w:szCs w:val="24"/>
        </w:rPr>
        <w:t xml:space="preserve"> Aplicar-se-á a penalidade de Cassação da Licença quando não houver correção da aplicação de penalidade descrita no </w:t>
      </w:r>
      <w:r w:rsidRPr="0002473E">
        <w:rPr>
          <w:rFonts w:ascii="Arial" w:eastAsia="DejaVu Sans" w:hAnsi="Arial" w:cs="Arial"/>
          <w:bCs/>
          <w:color w:val="000000"/>
          <w:sz w:val="24"/>
          <w:szCs w:val="24"/>
        </w:rPr>
        <w:t>§1º.</w:t>
      </w:r>
    </w:p>
    <w:p w14:paraId="12454BB3"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Art. 15º </w:t>
      </w:r>
      <w:r w:rsidRPr="0002473E">
        <w:rPr>
          <w:rFonts w:ascii="Arial" w:eastAsia="DejaVu Sans" w:hAnsi="Arial" w:cs="Arial"/>
          <w:color w:val="000000"/>
          <w:sz w:val="24"/>
          <w:szCs w:val="24"/>
        </w:rPr>
        <w:t>Serão consideradas Infrações do Grupo “D” deste artigo, cuja penalidade será Multa no valor de 4/5 (quatro quintos) do salário mínimo regional:</w:t>
      </w:r>
    </w:p>
    <w:p w14:paraId="0775D69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I</w:t>
      </w:r>
      <w:r w:rsidRPr="0002473E">
        <w:rPr>
          <w:rFonts w:ascii="Arial" w:eastAsia="DejaVu Sans" w:hAnsi="Arial" w:cs="Arial"/>
          <w:color w:val="000000"/>
          <w:sz w:val="24"/>
          <w:szCs w:val="24"/>
        </w:rPr>
        <w:t xml:space="preserve"> - agredir fisicamente outros condutores, os passageiros, terceiros ou os fiscais municipais;</w:t>
      </w:r>
    </w:p>
    <w:p w14:paraId="4EB61A0C"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II </w:t>
      </w:r>
      <w:r w:rsidRPr="0002473E">
        <w:rPr>
          <w:rFonts w:ascii="Arial" w:eastAsia="DejaVu Sans" w:hAnsi="Arial" w:cs="Arial"/>
          <w:color w:val="000000"/>
          <w:sz w:val="24"/>
          <w:szCs w:val="24"/>
        </w:rPr>
        <w:t>– transitar realizando serviço remunerado de transporte por aplicativo com penalidade de suspensão da atividade vigente.</w:t>
      </w:r>
    </w:p>
    <w:p w14:paraId="3B122B3B"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xml:space="preserve">Parágrafo Único: </w:t>
      </w:r>
      <w:r w:rsidRPr="0002473E">
        <w:rPr>
          <w:rFonts w:ascii="Arial" w:eastAsia="DejaVu Sans" w:hAnsi="Arial" w:cs="Arial"/>
          <w:color w:val="000000"/>
          <w:sz w:val="24"/>
          <w:szCs w:val="24"/>
        </w:rPr>
        <w:t xml:space="preserve">Após aplicada a Multa, caso o infrator reincidir a </w:t>
      </w:r>
      <w:r w:rsidRPr="0002473E">
        <w:rPr>
          <w:rFonts w:ascii="Arial" w:eastAsia="DejaVu Sans" w:hAnsi="Arial" w:cs="Arial"/>
          <w:color w:val="000000"/>
          <w:sz w:val="24"/>
          <w:szCs w:val="24"/>
        </w:rPr>
        <w:lastRenderedPageBreak/>
        <w:t>Infração do Grupo “D”, a penalidade será a Multa em dobro e Cassação da Licença.</w:t>
      </w:r>
    </w:p>
    <w:p w14:paraId="43114D5A" w14:textId="77777777" w:rsidR="0002473E" w:rsidRPr="0002473E" w:rsidRDefault="0002473E" w:rsidP="0002473E">
      <w:pPr>
        <w:widowControl w:val="0"/>
        <w:autoSpaceDE w:val="0"/>
        <w:spacing w:before="240" w:line="276" w:lineRule="auto"/>
        <w:ind w:firstLine="1134"/>
        <w:jc w:val="both"/>
        <w:rPr>
          <w:rFonts w:ascii="Arial" w:eastAsia="DejaVu Sans" w:hAnsi="Arial" w:cs="Arial"/>
          <w:color w:val="000000"/>
          <w:sz w:val="24"/>
          <w:szCs w:val="24"/>
        </w:rPr>
      </w:pPr>
      <w:r w:rsidRPr="0002473E">
        <w:rPr>
          <w:rFonts w:ascii="Arial" w:eastAsia="DejaVu Sans" w:hAnsi="Arial" w:cs="Arial"/>
          <w:b/>
          <w:color w:val="000000"/>
          <w:sz w:val="24"/>
          <w:szCs w:val="24"/>
        </w:rPr>
        <w:t xml:space="preserve">Art. 16º </w:t>
      </w:r>
      <w:r w:rsidRPr="0002473E">
        <w:rPr>
          <w:rFonts w:ascii="Arial" w:eastAsia="DejaVu Sans" w:hAnsi="Arial" w:cs="Arial"/>
          <w:color w:val="000000"/>
          <w:sz w:val="24"/>
          <w:szCs w:val="24"/>
        </w:rPr>
        <w:t>O Município poderá exercer a mais ampla fiscalização e proceder a vistorias ou diligências com vistas ao cumprimento desta Lei.</w:t>
      </w:r>
    </w:p>
    <w:p w14:paraId="09D1442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17º</w:t>
      </w:r>
      <w:r w:rsidRPr="0002473E">
        <w:rPr>
          <w:rFonts w:ascii="Arial" w:hAnsi="Arial" w:cs="Arial"/>
          <w:color w:val="000000"/>
          <w:sz w:val="24"/>
          <w:szCs w:val="24"/>
          <w:shd w:val="clear" w:color="auto" w:fill="FFFFFF"/>
        </w:rPr>
        <w:t> Nos casos de omissão de declaração ou sendo apresentada declaração falsa, diversa da que deveria ser escrita em documento ou cadastro exigidos por esta Lei, relativos ao serviço de transporte remunerado privado individual de passageiros, nos termos dos artigos 4º, 5º e 6º e seus parágrafos, será aplicada a pena de cassação de licença, sem excluir as penas previstas no Código Penal.</w:t>
      </w:r>
      <w:r w:rsidRPr="0002473E">
        <w:rPr>
          <w:rFonts w:ascii="Arial" w:hAnsi="Arial" w:cs="Arial"/>
          <w:color w:val="000000"/>
          <w:sz w:val="24"/>
          <w:szCs w:val="24"/>
        </w:rPr>
        <w:t xml:space="preserve"> </w:t>
      </w:r>
    </w:p>
    <w:p w14:paraId="3C302019"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18º</w:t>
      </w:r>
      <w:r w:rsidRPr="0002473E">
        <w:rPr>
          <w:rFonts w:ascii="Arial" w:eastAsia="DejaVu Sans" w:hAnsi="Arial" w:cs="Arial"/>
          <w:b/>
          <w:color w:val="000000"/>
          <w:sz w:val="24"/>
          <w:szCs w:val="24"/>
        </w:rPr>
        <w:t xml:space="preserve"> </w:t>
      </w:r>
      <w:r w:rsidRPr="0002473E">
        <w:rPr>
          <w:rFonts w:ascii="Arial" w:hAnsi="Arial" w:cs="Arial"/>
          <w:color w:val="000000"/>
          <w:sz w:val="24"/>
          <w:szCs w:val="24"/>
          <w:shd w:val="clear" w:color="auto" w:fill="FFFFFF"/>
        </w:rPr>
        <w:t xml:space="preserve">O veículo que não satisfazer os requisitos da vistoria ou aquele cuja licença for suspensa por qualquer motivo, não poderá exercer a atividade descrita nesta lei, até que seja aprovado em nova vistoria, com a emissão de documento de licença firmado pelo Prefeito Municipal ou pessoa por ele </w:t>
      </w:r>
      <w:proofErr w:type="gramStart"/>
      <w:r w:rsidRPr="0002473E">
        <w:rPr>
          <w:rFonts w:ascii="Arial" w:hAnsi="Arial" w:cs="Arial"/>
          <w:color w:val="000000"/>
          <w:sz w:val="24"/>
          <w:szCs w:val="24"/>
          <w:shd w:val="clear" w:color="auto" w:fill="FFFFFF"/>
        </w:rPr>
        <w:t>designada..</w:t>
      </w:r>
      <w:proofErr w:type="gramEnd"/>
    </w:p>
    <w:p w14:paraId="1D4C4510"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rPr>
      </w:pPr>
      <w:r w:rsidRPr="0002473E">
        <w:rPr>
          <w:rFonts w:ascii="Arial" w:eastAsia="DejaVu Sans" w:hAnsi="Arial" w:cs="Arial"/>
          <w:b/>
          <w:color w:val="000000"/>
          <w:sz w:val="24"/>
          <w:szCs w:val="24"/>
        </w:rPr>
        <w:t xml:space="preserve">Art. 19º </w:t>
      </w:r>
      <w:r w:rsidRPr="0002473E">
        <w:rPr>
          <w:rFonts w:ascii="Arial" w:eastAsia="DejaVu Sans" w:hAnsi="Arial" w:cs="Arial"/>
          <w:color w:val="000000"/>
          <w:sz w:val="24"/>
          <w:szCs w:val="24"/>
        </w:rPr>
        <w:t>As ações ou as omissões ocorridas no exercício do serviço autorizado, ou a execução em desacordo com a legislação vigente ou os princípios que norteiam os serviços de utilidade pública, acarretam a aplicação das penalidades previstas nesta Lei, sem prejuízo de outras previstas no CTB e na legislação em vigor.</w:t>
      </w:r>
    </w:p>
    <w:p w14:paraId="12023275"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p>
    <w:p w14:paraId="79567C74" w14:textId="77777777" w:rsidR="0002473E" w:rsidRPr="0002473E" w:rsidRDefault="0002473E" w:rsidP="0002473E">
      <w:pPr>
        <w:widowControl w:val="0"/>
        <w:autoSpaceDE w:val="0"/>
        <w:spacing w:before="240" w:line="276" w:lineRule="auto"/>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VIII</w:t>
      </w:r>
    </w:p>
    <w:p w14:paraId="05F17910" w14:textId="77777777" w:rsidR="0002473E" w:rsidRPr="0002473E" w:rsidRDefault="0002473E" w:rsidP="0002473E">
      <w:pPr>
        <w:widowControl w:val="0"/>
        <w:autoSpaceDE w:val="0"/>
        <w:spacing w:before="240" w:line="276" w:lineRule="auto"/>
        <w:jc w:val="center"/>
        <w:rPr>
          <w:rFonts w:ascii="Arial" w:eastAsia="DejaVu Sans" w:hAnsi="Arial" w:cs="Arial"/>
          <w:b/>
          <w:color w:val="000000"/>
          <w:sz w:val="24"/>
          <w:szCs w:val="24"/>
        </w:rPr>
      </w:pPr>
      <w:r w:rsidRPr="0002473E">
        <w:rPr>
          <w:rFonts w:ascii="Arial" w:eastAsia="DejaVu Sans" w:hAnsi="Arial" w:cs="Arial"/>
          <w:b/>
          <w:color w:val="000000"/>
          <w:sz w:val="24"/>
          <w:szCs w:val="24"/>
        </w:rPr>
        <w:t>DAS MEDIDAS ADMINISTRATIVAS</w:t>
      </w:r>
    </w:p>
    <w:p w14:paraId="1BBE054D"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20º</w:t>
      </w:r>
      <w:r w:rsidRPr="0002473E">
        <w:rPr>
          <w:rFonts w:ascii="Arial" w:hAnsi="Arial" w:cs="Arial"/>
          <w:color w:val="000000"/>
          <w:sz w:val="24"/>
          <w:szCs w:val="24"/>
          <w:shd w:val="clear" w:color="auto" w:fill="FFFFFF"/>
        </w:rPr>
        <w:t> A competência para fiscalizar e realizar os atos administrativos necessários para a aplicação desta lei, será de competência da Secretaria Municipal que conceder o alvará ou a designada a fazer a gestão.</w:t>
      </w:r>
    </w:p>
    <w:p w14:paraId="63DE0E12"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21º</w:t>
      </w:r>
      <w:r w:rsidRPr="0002473E">
        <w:rPr>
          <w:rFonts w:ascii="Arial" w:hAnsi="Arial" w:cs="Arial"/>
          <w:color w:val="000000"/>
          <w:sz w:val="24"/>
          <w:szCs w:val="24"/>
          <w:shd w:val="clear" w:color="auto" w:fill="FFFFFF"/>
        </w:rPr>
        <w:t> A competência para apreciar a defesa e determinar ou não a aplicação das penas é do Prefeito, o qual poderá delegar a competência para autoridade administrativa de sua escolha.</w:t>
      </w:r>
    </w:p>
    <w:p w14:paraId="58CEC418"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b/>
          <w:color w:val="000000"/>
          <w:sz w:val="24"/>
          <w:szCs w:val="24"/>
          <w:shd w:val="clear" w:color="auto" w:fill="FFFFFF"/>
        </w:rPr>
        <w:t>Parágrafo Único:</w:t>
      </w:r>
      <w:r w:rsidRPr="0002473E">
        <w:rPr>
          <w:rFonts w:ascii="Arial" w:hAnsi="Arial" w:cs="Arial"/>
          <w:color w:val="000000"/>
          <w:sz w:val="24"/>
          <w:szCs w:val="24"/>
          <w:shd w:val="clear" w:color="auto" w:fill="FFFFFF"/>
        </w:rPr>
        <w:t xml:space="preserve"> Em caso de delegação de competência para apreciar a defesa e determinar ou não a aplicação das penas, o ato administrativo estará condicionado a homologação do Prefeito.</w:t>
      </w:r>
    </w:p>
    <w:p w14:paraId="0F45BAB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22º</w:t>
      </w:r>
      <w:r w:rsidRPr="0002473E">
        <w:rPr>
          <w:rFonts w:ascii="Arial" w:eastAsia="DejaVu Sans" w:hAnsi="Arial" w:cs="Arial"/>
          <w:b/>
          <w:color w:val="000000"/>
          <w:sz w:val="24"/>
          <w:szCs w:val="24"/>
        </w:rPr>
        <w:t xml:space="preserve"> </w:t>
      </w:r>
      <w:r w:rsidRPr="0002473E">
        <w:rPr>
          <w:rFonts w:ascii="Arial" w:hAnsi="Arial" w:cs="Arial"/>
          <w:color w:val="000000"/>
          <w:sz w:val="24"/>
          <w:szCs w:val="24"/>
          <w:shd w:val="clear" w:color="auto" w:fill="FFFFFF"/>
        </w:rPr>
        <w:t>Todo o condutor, denunciado por não cumprir as disposições da presente Lei, terá o prazo de 10 (dez) dias, a contar da data da notificação para apresentar defesa, a qual deverá ser, comprovadamente, protocolada junto a Prefeitura Municipal.</w:t>
      </w:r>
    </w:p>
    <w:p w14:paraId="0118CAD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lastRenderedPageBreak/>
        <w:t xml:space="preserve">Art. </w:t>
      </w:r>
      <w:r w:rsidRPr="0002473E">
        <w:rPr>
          <w:rFonts w:ascii="Arial" w:hAnsi="Arial" w:cs="Arial"/>
          <w:b/>
          <w:color w:val="000000"/>
          <w:kern w:val="2"/>
          <w:sz w:val="24"/>
          <w:szCs w:val="24"/>
          <w:lang w:eastAsia="ar-SA"/>
        </w:rPr>
        <w:t xml:space="preserve">23° </w:t>
      </w:r>
      <w:r w:rsidRPr="0002473E">
        <w:rPr>
          <w:rFonts w:ascii="Arial" w:hAnsi="Arial" w:cs="Arial"/>
          <w:color w:val="000000"/>
          <w:sz w:val="24"/>
          <w:szCs w:val="24"/>
          <w:shd w:val="clear" w:color="auto" w:fill="FFFFFF"/>
        </w:rPr>
        <w:t xml:space="preserve">Será considerada como prova de recebimento de notificações pelo condutor, qualquer documento que comprove a sua efetiva entrega no endereço cadastrado junto ao Município de Bom Retiro do Sul ou, a assinatura do destinatário em protocolo de recebimento. </w:t>
      </w:r>
    </w:p>
    <w:p w14:paraId="2F2A2ABE"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b/>
          <w:bCs/>
          <w:color w:val="000000"/>
          <w:sz w:val="24"/>
          <w:szCs w:val="24"/>
          <w:shd w:val="clear" w:color="auto" w:fill="FFFFFF"/>
        </w:rPr>
        <w:t>§ 1º</w:t>
      </w:r>
      <w:r w:rsidRPr="0002473E">
        <w:rPr>
          <w:rFonts w:ascii="Arial" w:hAnsi="Arial" w:cs="Arial"/>
          <w:color w:val="000000"/>
          <w:sz w:val="24"/>
          <w:szCs w:val="24"/>
          <w:shd w:val="clear" w:color="auto" w:fill="FFFFFF"/>
        </w:rPr>
        <w:t xml:space="preserve"> Em caso de recusa de recebimento da notificação, poderá a autoridade competente certificar a entrega, mediante a assinatura de duas testemunhas e identificação da data, valendo o documento como efetiva ciência pelo destinatário.</w:t>
      </w:r>
    </w:p>
    <w:p w14:paraId="7FB67AEF" w14:textId="77777777" w:rsidR="0002473E" w:rsidRPr="0002473E" w:rsidRDefault="0002473E" w:rsidP="0002473E">
      <w:pPr>
        <w:widowControl w:val="0"/>
        <w:autoSpaceDE w:val="0"/>
        <w:spacing w:before="240" w:line="276" w:lineRule="auto"/>
        <w:ind w:firstLine="1134"/>
        <w:jc w:val="both"/>
        <w:rPr>
          <w:rFonts w:ascii="Arial" w:hAnsi="Arial" w:cs="Arial"/>
          <w:iCs/>
          <w:color w:val="000000"/>
          <w:sz w:val="24"/>
          <w:szCs w:val="24"/>
          <w:shd w:val="clear" w:color="auto" w:fill="FFFFFF"/>
        </w:rPr>
      </w:pPr>
      <w:r w:rsidRPr="0002473E">
        <w:rPr>
          <w:rFonts w:ascii="Arial" w:hAnsi="Arial" w:cs="Arial"/>
          <w:b/>
          <w:bCs/>
          <w:color w:val="000000"/>
          <w:sz w:val="24"/>
          <w:szCs w:val="24"/>
          <w:shd w:val="clear" w:color="auto" w:fill="FFFFFF"/>
        </w:rPr>
        <w:t xml:space="preserve">§ 2º </w:t>
      </w:r>
      <w:r w:rsidRPr="0002473E">
        <w:rPr>
          <w:rFonts w:ascii="Arial" w:hAnsi="Arial" w:cs="Arial"/>
          <w:bCs/>
          <w:color w:val="000000"/>
          <w:sz w:val="24"/>
          <w:szCs w:val="24"/>
          <w:shd w:val="clear" w:color="auto" w:fill="FFFFFF"/>
        </w:rPr>
        <w:t>As notificações também poderão ocorrer</w:t>
      </w:r>
      <w:r w:rsidRPr="0002473E">
        <w:rPr>
          <w:rFonts w:ascii="Arial" w:hAnsi="Arial" w:cs="Arial"/>
          <w:bCs/>
          <w:i/>
          <w:color w:val="000000"/>
          <w:sz w:val="24"/>
          <w:szCs w:val="24"/>
          <w:shd w:val="clear" w:color="auto" w:fill="FFFFFF"/>
        </w:rPr>
        <w:t xml:space="preserve"> </w:t>
      </w:r>
      <w:r w:rsidRPr="0002473E">
        <w:rPr>
          <w:rFonts w:ascii="Arial" w:hAnsi="Arial" w:cs="Arial"/>
          <w:i/>
          <w:iCs/>
          <w:color w:val="000000"/>
          <w:sz w:val="24"/>
          <w:szCs w:val="24"/>
          <w:shd w:val="clear" w:color="auto" w:fill="FFFFFF"/>
        </w:rPr>
        <w:t>por meio dos endereços eletrônicos indicados pelo notificado no banco de dados ou nos cadastros municipais, mediante confirmação de recebimento no prazo de 2 (dois) dias úteis da data do envio.</w:t>
      </w:r>
    </w:p>
    <w:p w14:paraId="16972C35" w14:textId="77777777" w:rsidR="0002473E" w:rsidRPr="0002473E" w:rsidRDefault="0002473E" w:rsidP="0002473E">
      <w:pPr>
        <w:widowControl w:val="0"/>
        <w:autoSpaceDE w:val="0"/>
        <w:spacing w:before="240" w:line="276" w:lineRule="auto"/>
        <w:ind w:firstLine="1134"/>
        <w:jc w:val="both"/>
        <w:rPr>
          <w:rFonts w:ascii="Arial" w:hAnsi="Arial" w:cs="Arial"/>
          <w:bCs/>
          <w:color w:val="000000"/>
          <w:sz w:val="24"/>
          <w:szCs w:val="24"/>
          <w:shd w:val="clear" w:color="auto" w:fill="FFFFFF"/>
        </w:rPr>
      </w:pPr>
      <w:r w:rsidRPr="0002473E">
        <w:rPr>
          <w:rFonts w:ascii="Arial" w:hAnsi="Arial" w:cs="Arial"/>
          <w:b/>
          <w:bCs/>
          <w:color w:val="000000"/>
          <w:sz w:val="24"/>
          <w:szCs w:val="24"/>
          <w:shd w:val="clear" w:color="auto" w:fill="FFFFFF"/>
        </w:rPr>
        <w:t xml:space="preserve">§ 2º </w:t>
      </w:r>
      <w:r w:rsidRPr="0002473E">
        <w:rPr>
          <w:rFonts w:ascii="Arial" w:hAnsi="Arial" w:cs="Arial"/>
          <w:bCs/>
          <w:color w:val="000000"/>
          <w:sz w:val="24"/>
          <w:szCs w:val="24"/>
          <w:shd w:val="clear" w:color="auto" w:fill="FFFFFF"/>
        </w:rPr>
        <w:t>Nos casos de efetivação de notificação eletrônica, esta deverá ser comprovada nos autos administrativos, mediante juntada do arquivo correspondente e certidão da autoridade notificante.</w:t>
      </w:r>
    </w:p>
    <w:p w14:paraId="4087B569"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eastAsia="DejaVu Sans" w:hAnsi="Arial" w:cs="Arial"/>
          <w:b/>
          <w:color w:val="000000"/>
          <w:sz w:val="24"/>
          <w:szCs w:val="24"/>
        </w:rPr>
        <w:t xml:space="preserve">Art. </w:t>
      </w:r>
      <w:r w:rsidRPr="0002473E">
        <w:rPr>
          <w:rFonts w:ascii="Arial" w:hAnsi="Arial" w:cs="Arial"/>
          <w:b/>
          <w:color w:val="000000"/>
          <w:kern w:val="2"/>
          <w:sz w:val="24"/>
          <w:szCs w:val="24"/>
          <w:lang w:eastAsia="ar-SA"/>
        </w:rPr>
        <w:t xml:space="preserve">24° </w:t>
      </w:r>
      <w:r w:rsidRPr="0002473E">
        <w:rPr>
          <w:rFonts w:ascii="Arial" w:hAnsi="Arial" w:cs="Arial"/>
          <w:color w:val="000000"/>
          <w:sz w:val="24"/>
          <w:szCs w:val="24"/>
          <w:shd w:val="clear" w:color="auto" w:fill="FFFFFF"/>
        </w:rPr>
        <w:t>Ao licenciado, punido com suspensão ou cassação de licença, será facultado encaminhar "Pedido de Reconsideração", à autoridade que o puniu, dentro do prazo de 15 (quinze) dias, contados da data de ciência quanto a decisão que impôs a penalidade, o qual deverá ser, comprovadamente, protocolado junto a Prefeitura Municipal.</w:t>
      </w:r>
    </w:p>
    <w:p w14:paraId="314753EA"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b/>
          <w:bCs/>
          <w:color w:val="000000"/>
          <w:sz w:val="24"/>
          <w:szCs w:val="24"/>
          <w:shd w:val="clear" w:color="auto" w:fill="FFFFFF"/>
        </w:rPr>
        <w:t>§ 1º</w:t>
      </w:r>
      <w:r w:rsidRPr="0002473E">
        <w:rPr>
          <w:rFonts w:ascii="Arial" w:hAnsi="Arial" w:cs="Arial"/>
          <w:color w:val="000000"/>
          <w:sz w:val="24"/>
          <w:szCs w:val="24"/>
          <w:shd w:val="clear" w:color="auto" w:fill="FFFFFF"/>
        </w:rPr>
        <w:t xml:space="preserve"> A autoridade referida neste artigo, apreciará o "Pedido de Reconsideração", dentro do prazo de 30 (trinta) dias, a contar da data de seu recebimento.</w:t>
      </w:r>
    </w:p>
    <w:p w14:paraId="186AF886"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b/>
          <w:bCs/>
          <w:color w:val="000000"/>
          <w:sz w:val="24"/>
          <w:szCs w:val="24"/>
          <w:shd w:val="clear" w:color="auto" w:fill="FFFFFF"/>
        </w:rPr>
        <w:t>§ 2º</w:t>
      </w:r>
      <w:r w:rsidRPr="0002473E">
        <w:rPr>
          <w:rFonts w:ascii="Arial" w:hAnsi="Arial" w:cs="Arial"/>
          <w:color w:val="000000"/>
          <w:sz w:val="24"/>
          <w:szCs w:val="24"/>
          <w:shd w:val="clear" w:color="auto" w:fill="FFFFFF"/>
        </w:rPr>
        <w:t xml:space="preserve"> O "Pedido de Reconsideração", referido nos parágrafos anteriores deste artigo, não tem efeito suspensivo.</w:t>
      </w:r>
    </w:p>
    <w:p w14:paraId="5ACCEF37" w14:textId="77777777" w:rsidR="0002473E" w:rsidRPr="0002473E" w:rsidRDefault="0002473E" w:rsidP="0002473E">
      <w:pPr>
        <w:widowControl w:val="0"/>
        <w:autoSpaceDE w:val="0"/>
        <w:spacing w:before="240" w:line="276" w:lineRule="auto"/>
        <w:ind w:firstLine="1134"/>
        <w:jc w:val="both"/>
        <w:rPr>
          <w:rFonts w:ascii="Arial" w:hAnsi="Arial" w:cs="Arial"/>
          <w:color w:val="000000"/>
          <w:sz w:val="24"/>
          <w:szCs w:val="24"/>
          <w:shd w:val="clear" w:color="auto" w:fill="FFFFFF"/>
        </w:rPr>
      </w:pPr>
      <w:r w:rsidRPr="0002473E">
        <w:rPr>
          <w:rFonts w:ascii="Arial" w:hAnsi="Arial" w:cs="Arial"/>
          <w:b/>
          <w:color w:val="000000"/>
          <w:sz w:val="24"/>
          <w:szCs w:val="24"/>
          <w:shd w:val="clear" w:color="auto" w:fill="FFFFFF"/>
        </w:rPr>
        <w:t xml:space="preserve">§ 3º </w:t>
      </w:r>
      <w:r w:rsidRPr="0002473E">
        <w:rPr>
          <w:rFonts w:ascii="Arial" w:hAnsi="Arial" w:cs="Arial"/>
          <w:color w:val="000000"/>
          <w:sz w:val="24"/>
          <w:szCs w:val="24"/>
          <w:shd w:val="clear" w:color="auto" w:fill="FFFFFF"/>
        </w:rPr>
        <w:t>O pedido de reconsideração, referido no § 1º deste artigo, terá efeito suspensivo, devendo ser acatado o parecer final do Poder Executivo.</w:t>
      </w:r>
    </w:p>
    <w:p w14:paraId="0301F636" w14:textId="77777777" w:rsidR="0002473E" w:rsidRPr="0002473E" w:rsidRDefault="0002473E" w:rsidP="0002473E">
      <w:pPr>
        <w:widowControl w:val="0"/>
        <w:autoSpaceDE w:val="0"/>
        <w:spacing w:before="240" w:line="276" w:lineRule="auto"/>
        <w:ind w:right="113"/>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CAPÍTULO IX</w:t>
      </w:r>
    </w:p>
    <w:p w14:paraId="7D4F384D" w14:textId="77777777" w:rsidR="0002473E" w:rsidRPr="0002473E" w:rsidRDefault="0002473E" w:rsidP="0002473E">
      <w:pPr>
        <w:widowControl w:val="0"/>
        <w:autoSpaceDE w:val="0"/>
        <w:spacing w:before="240" w:line="276" w:lineRule="auto"/>
        <w:ind w:right="113"/>
        <w:jc w:val="center"/>
        <w:rPr>
          <w:rFonts w:ascii="Arial" w:eastAsia="DejaVu Sans" w:hAnsi="Arial" w:cs="Arial"/>
          <w:b/>
          <w:bCs/>
          <w:color w:val="000000"/>
          <w:sz w:val="24"/>
          <w:szCs w:val="24"/>
        </w:rPr>
      </w:pPr>
      <w:r w:rsidRPr="0002473E">
        <w:rPr>
          <w:rFonts w:ascii="Arial" w:eastAsia="DejaVu Sans" w:hAnsi="Arial" w:cs="Arial"/>
          <w:b/>
          <w:bCs/>
          <w:color w:val="000000"/>
          <w:sz w:val="24"/>
          <w:szCs w:val="24"/>
        </w:rPr>
        <w:t>DISPOSIÇÕES FINAIS</w:t>
      </w:r>
    </w:p>
    <w:p w14:paraId="632FD523" w14:textId="77777777" w:rsidR="0002473E" w:rsidRPr="0002473E" w:rsidRDefault="0002473E" w:rsidP="0002473E">
      <w:pPr>
        <w:widowControl w:val="0"/>
        <w:autoSpaceDE w:val="0"/>
        <w:spacing w:before="240" w:line="276" w:lineRule="auto"/>
        <w:ind w:right="113" w:firstLine="1134"/>
        <w:jc w:val="both"/>
        <w:rPr>
          <w:rFonts w:ascii="Arial" w:hAnsi="Arial" w:cs="Arial"/>
          <w:color w:val="000000"/>
          <w:sz w:val="24"/>
          <w:szCs w:val="24"/>
        </w:rPr>
      </w:pPr>
      <w:r w:rsidRPr="0002473E">
        <w:rPr>
          <w:rFonts w:ascii="Arial" w:eastAsia="DejaVu Sans" w:hAnsi="Arial" w:cs="Arial"/>
          <w:b/>
          <w:bCs/>
          <w:color w:val="000000"/>
          <w:sz w:val="24"/>
          <w:szCs w:val="24"/>
        </w:rPr>
        <w:t xml:space="preserve">Art. 25º </w:t>
      </w:r>
      <w:r w:rsidRPr="0002473E">
        <w:rPr>
          <w:rFonts w:ascii="Arial" w:hAnsi="Arial" w:cs="Arial"/>
          <w:color w:val="000000"/>
          <w:sz w:val="24"/>
          <w:szCs w:val="24"/>
        </w:rPr>
        <w:t>Cabe aos licenciados, independente de solicitação, manter seus cadastros com dados devidamente atualizados junto ao Município, tendo o dever de apresentar informações, documentos ou certidões, pessoal ou veicular, para atualização cadastral sempre que solicitado.</w:t>
      </w:r>
    </w:p>
    <w:p w14:paraId="3D109787" w14:textId="77777777" w:rsidR="0002473E" w:rsidRPr="0002473E" w:rsidRDefault="0002473E" w:rsidP="0002473E">
      <w:pPr>
        <w:widowControl w:val="0"/>
        <w:autoSpaceDE w:val="0"/>
        <w:spacing w:before="240" w:line="276" w:lineRule="auto"/>
        <w:ind w:right="113" w:firstLine="1134"/>
        <w:jc w:val="both"/>
        <w:rPr>
          <w:rFonts w:ascii="Arial" w:eastAsia="DejaVu Sans" w:hAnsi="Arial" w:cs="Arial"/>
          <w:color w:val="000000"/>
          <w:sz w:val="24"/>
          <w:szCs w:val="24"/>
        </w:rPr>
      </w:pPr>
      <w:r w:rsidRPr="0002473E">
        <w:rPr>
          <w:rFonts w:ascii="Arial" w:eastAsia="DejaVu Sans" w:hAnsi="Arial" w:cs="Arial"/>
          <w:b/>
          <w:bCs/>
          <w:color w:val="000000"/>
          <w:sz w:val="24"/>
          <w:szCs w:val="24"/>
        </w:rPr>
        <w:t xml:space="preserve">Art. 26º </w:t>
      </w:r>
      <w:r w:rsidRPr="0002473E">
        <w:rPr>
          <w:rFonts w:ascii="Arial" w:eastAsia="DejaVu Sans" w:hAnsi="Arial" w:cs="Arial"/>
          <w:color w:val="000000"/>
          <w:sz w:val="24"/>
          <w:szCs w:val="24"/>
        </w:rPr>
        <w:t>Os casos omissos serão decididos, considerada a hierarquia legal e os princípios gerais da administração pública.</w:t>
      </w:r>
    </w:p>
    <w:p w14:paraId="4091DA87" w14:textId="77777777" w:rsidR="0002473E" w:rsidRPr="0002473E" w:rsidRDefault="0002473E" w:rsidP="0002473E">
      <w:pPr>
        <w:widowControl w:val="0"/>
        <w:autoSpaceDE w:val="0"/>
        <w:spacing w:before="240" w:line="276" w:lineRule="auto"/>
        <w:ind w:right="113" w:firstLine="1134"/>
        <w:jc w:val="both"/>
        <w:rPr>
          <w:rFonts w:ascii="Arial" w:hAnsi="Arial" w:cs="Arial"/>
          <w:color w:val="000000"/>
          <w:sz w:val="24"/>
          <w:szCs w:val="24"/>
        </w:rPr>
      </w:pPr>
      <w:r w:rsidRPr="0002473E">
        <w:rPr>
          <w:rFonts w:ascii="Arial" w:eastAsia="DejaVu Sans" w:hAnsi="Arial" w:cs="Arial"/>
          <w:b/>
          <w:bCs/>
          <w:color w:val="000000"/>
          <w:sz w:val="24"/>
          <w:szCs w:val="24"/>
        </w:rPr>
        <w:lastRenderedPageBreak/>
        <w:t xml:space="preserve">Art. 27º </w:t>
      </w:r>
      <w:r w:rsidRPr="0002473E">
        <w:rPr>
          <w:rFonts w:ascii="Arial" w:hAnsi="Arial" w:cs="Arial"/>
          <w:color w:val="000000"/>
          <w:sz w:val="24"/>
          <w:szCs w:val="24"/>
        </w:rPr>
        <w:t>A exploração dos serviços remunerados de transporte privado individual de passageiros sem o cumprimento dos requisitos previstos nesta lei caracterizará transporte ilegal de passageiros previsto no art. 231, inc. VIII do CTB.</w:t>
      </w:r>
    </w:p>
    <w:p w14:paraId="367947A2" w14:textId="77777777" w:rsidR="0002473E" w:rsidRPr="0002473E" w:rsidRDefault="0002473E" w:rsidP="0002473E">
      <w:pPr>
        <w:widowControl w:val="0"/>
        <w:autoSpaceDE w:val="0"/>
        <w:spacing w:before="240" w:line="276" w:lineRule="auto"/>
        <w:ind w:right="113" w:firstLine="1134"/>
        <w:jc w:val="both"/>
        <w:rPr>
          <w:rFonts w:ascii="Arial" w:hAnsi="Arial" w:cs="Arial"/>
          <w:color w:val="000000"/>
          <w:sz w:val="24"/>
          <w:szCs w:val="24"/>
        </w:rPr>
      </w:pPr>
      <w:r w:rsidRPr="0002473E">
        <w:rPr>
          <w:rFonts w:ascii="Arial" w:eastAsia="DejaVu Sans" w:hAnsi="Arial" w:cs="Arial"/>
          <w:b/>
          <w:bCs/>
          <w:color w:val="000000"/>
          <w:sz w:val="24"/>
          <w:szCs w:val="24"/>
          <w:lang w:eastAsia="ar-SA"/>
        </w:rPr>
        <w:t>Art. 28º</w:t>
      </w:r>
      <w:r w:rsidRPr="0002473E">
        <w:rPr>
          <w:rFonts w:ascii="Arial" w:hAnsi="Arial" w:cs="Arial"/>
          <w:b/>
          <w:bCs/>
          <w:color w:val="000000"/>
          <w:sz w:val="24"/>
          <w:szCs w:val="24"/>
        </w:rPr>
        <w:t xml:space="preserve"> </w:t>
      </w:r>
      <w:r w:rsidRPr="0002473E">
        <w:rPr>
          <w:rFonts w:ascii="Arial" w:eastAsia="DejaVu Sans" w:hAnsi="Arial" w:cs="Arial"/>
          <w:color w:val="000000"/>
          <w:sz w:val="24"/>
          <w:szCs w:val="24"/>
          <w:lang w:eastAsia="ar-SA"/>
        </w:rPr>
        <w:t>Esta lei entra em vigor na data de sua publicação.</w:t>
      </w:r>
    </w:p>
    <w:p w14:paraId="12ACFBCD" w14:textId="77777777" w:rsidR="00903EB1" w:rsidRDefault="00903EB1" w:rsidP="001018E6">
      <w:pPr>
        <w:pStyle w:val="Ttulo"/>
        <w:ind w:left="-709" w:right="-568"/>
        <w:jc w:val="both"/>
        <w:rPr>
          <w:rFonts w:ascii="Arial" w:hAnsi="Arial" w:cs="Arial"/>
          <w:sz w:val="24"/>
          <w:szCs w:val="24"/>
        </w:rPr>
      </w:pPr>
    </w:p>
    <w:p w14:paraId="6E9C2A99" w14:textId="77777777" w:rsidR="0002473E" w:rsidRDefault="0002473E" w:rsidP="001018E6">
      <w:pPr>
        <w:pStyle w:val="Ttulo"/>
        <w:ind w:left="-709" w:right="-568"/>
        <w:jc w:val="both"/>
        <w:rPr>
          <w:rFonts w:ascii="Arial" w:hAnsi="Arial" w:cs="Arial"/>
          <w:sz w:val="24"/>
          <w:szCs w:val="24"/>
        </w:rPr>
      </w:pPr>
    </w:p>
    <w:p w14:paraId="41E8F31A" w14:textId="77777777" w:rsidR="0002473E" w:rsidRDefault="0002473E" w:rsidP="001018E6">
      <w:pPr>
        <w:pStyle w:val="Ttulo"/>
        <w:ind w:left="-709" w:right="-568"/>
        <w:jc w:val="both"/>
        <w:rPr>
          <w:rFonts w:ascii="Arial" w:hAnsi="Arial" w:cs="Arial"/>
          <w:sz w:val="24"/>
          <w:szCs w:val="24"/>
        </w:rPr>
      </w:pPr>
    </w:p>
    <w:p w14:paraId="214FE8EE" w14:textId="77777777" w:rsidR="001F686F" w:rsidRDefault="001F686F" w:rsidP="001018E6">
      <w:pPr>
        <w:pStyle w:val="Ttulo"/>
        <w:ind w:left="-709" w:right="-568"/>
        <w:jc w:val="both"/>
        <w:rPr>
          <w:rFonts w:ascii="Arial" w:hAnsi="Arial" w:cs="Arial"/>
          <w:sz w:val="24"/>
          <w:szCs w:val="24"/>
        </w:rPr>
      </w:pPr>
    </w:p>
    <w:p w14:paraId="1F036BDF" w14:textId="10F64DFB" w:rsidR="00837535" w:rsidRDefault="00837535" w:rsidP="00267C2A">
      <w:pPr>
        <w:tabs>
          <w:tab w:val="left" w:pos="426"/>
        </w:tabs>
        <w:spacing w:line="360" w:lineRule="auto"/>
        <w:ind w:left="-709" w:right="-142"/>
        <w:jc w:val="center"/>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02473E">
        <w:rPr>
          <w:rFonts w:ascii="Arial" w:hAnsi="Arial" w:cs="Arial"/>
          <w:sz w:val="24"/>
          <w:szCs w:val="24"/>
        </w:rPr>
        <w:t>31</w:t>
      </w:r>
      <w:r>
        <w:rPr>
          <w:rFonts w:ascii="Arial" w:hAnsi="Arial" w:cs="Arial"/>
          <w:sz w:val="24"/>
          <w:szCs w:val="24"/>
        </w:rPr>
        <w:t xml:space="preserve"> de </w:t>
      </w:r>
      <w:r w:rsidR="00267C2A">
        <w:rPr>
          <w:rFonts w:ascii="Arial" w:hAnsi="Arial" w:cs="Arial"/>
          <w:sz w:val="24"/>
          <w:szCs w:val="24"/>
        </w:rPr>
        <w:t>maio</w:t>
      </w:r>
      <w:r w:rsidR="00BD57B3">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909BB">
        <w:rPr>
          <w:rFonts w:ascii="Arial" w:hAnsi="Arial" w:cs="Arial"/>
          <w:sz w:val="24"/>
          <w:szCs w:val="24"/>
        </w:rPr>
        <w:t>3</w:t>
      </w:r>
      <w:r w:rsidRPr="00D60C10">
        <w:rPr>
          <w:rFonts w:ascii="Arial" w:hAnsi="Arial" w:cs="Arial"/>
          <w:sz w:val="24"/>
          <w:szCs w:val="24"/>
        </w:rPr>
        <w:t>.</w:t>
      </w:r>
    </w:p>
    <w:p w14:paraId="13C8F8ED" w14:textId="77777777" w:rsidR="003A0E92" w:rsidRDefault="003A0E92" w:rsidP="00837535">
      <w:pPr>
        <w:tabs>
          <w:tab w:val="left" w:pos="426"/>
        </w:tabs>
        <w:spacing w:line="360" w:lineRule="auto"/>
        <w:ind w:left="-1418" w:right="-853"/>
        <w:jc w:val="center"/>
        <w:rPr>
          <w:rFonts w:ascii="Arial" w:hAnsi="Arial" w:cs="Arial"/>
          <w:sz w:val="24"/>
          <w:szCs w:val="24"/>
        </w:rPr>
      </w:pPr>
    </w:p>
    <w:p w14:paraId="71A02155" w14:textId="77777777" w:rsidR="004573A7" w:rsidRDefault="004573A7" w:rsidP="004573A7">
      <w:pPr>
        <w:tabs>
          <w:tab w:val="left" w:pos="426"/>
        </w:tabs>
        <w:spacing w:line="360" w:lineRule="auto"/>
        <w:ind w:left="-1418" w:right="-568"/>
        <w:jc w:val="center"/>
        <w:rPr>
          <w:rFonts w:ascii="Arial" w:hAnsi="Arial" w:cs="Arial"/>
          <w:sz w:val="24"/>
          <w:szCs w:val="24"/>
        </w:rPr>
      </w:pPr>
    </w:p>
    <w:p w14:paraId="02BEA907" w14:textId="2A7A9924" w:rsidR="00BF5AAF" w:rsidRPr="006F653F" w:rsidRDefault="00BF5AAF" w:rsidP="00BF5AAF">
      <w:pPr>
        <w:ind w:left="-709"/>
        <w:rPr>
          <w:rFonts w:ascii="Arial" w:hAnsi="Arial" w:cs="Arial"/>
          <w:noProof/>
          <w:sz w:val="22"/>
          <w:szCs w:val="22"/>
        </w:rPr>
      </w:pPr>
      <w:r>
        <w:rPr>
          <w:rFonts w:ascii="Arial" w:hAnsi="Arial" w:cs="Arial"/>
          <w:noProof/>
          <w:sz w:val="22"/>
          <w:szCs w:val="22"/>
        </w:rPr>
        <w:t xml:space="preserve">                          João Batista Ferreira</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Pr>
          <w:rFonts w:ascii="Arial" w:hAnsi="Arial" w:cs="Arial"/>
          <w:noProof/>
          <w:sz w:val="22"/>
          <w:szCs w:val="22"/>
        </w:rPr>
        <w:t xml:space="preserve">                </w:t>
      </w:r>
      <w:r w:rsidRPr="006F653F">
        <w:rPr>
          <w:rFonts w:ascii="Arial" w:hAnsi="Arial" w:cs="Arial"/>
          <w:noProof/>
          <w:sz w:val="22"/>
          <w:szCs w:val="22"/>
        </w:rPr>
        <w:t xml:space="preserve">     </w:t>
      </w:r>
      <w:r w:rsidR="003E4A1F">
        <w:rPr>
          <w:rFonts w:ascii="Arial" w:hAnsi="Arial" w:cs="Arial"/>
          <w:noProof/>
          <w:sz w:val="22"/>
          <w:szCs w:val="22"/>
        </w:rPr>
        <w:t xml:space="preserve">   </w:t>
      </w:r>
      <w:r>
        <w:rPr>
          <w:rFonts w:ascii="Arial" w:hAnsi="Arial" w:cs="Arial"/>
          <w:noProof/>
          <w:sz w:val="22"/>
          <w:szCs w:val="22"/>
        </w:rPr>
        <w:t>Marcelo Kerber</w:t>
      </w:r>
    </w:p>
    <w:p w14:paraId="6767229E"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Presidente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Diretor</w:t>
      </w:r>
    </w:p>
    <w:p w14:paraId="7AA806A0" w14:textId="77777777" w:rsidR="00BF5AAF" w:rsidRPr="006F653F" w:rsidRDefault="00BF5AAF" w:rsidP="00BF5AAF">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Câmara Municipal de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Câmara Municipal de</w:t>
      </w:r>
    </w:p>
    <w:p w14:paraId="5B3B8EC4" w14:textId="7F7193E7" w:rsidR="00972734" w:rsidRDefault="00BF5AAF" w:rsidP="00900592">
      <w:pPr>
        <w:ind w:left="-709"/>
        <w:jc w:val="center"/>
        <w:rPr>
          <w:rFonts w:ascii="Arial" w:hAnsi="Arial" w:cs="Arial"/>
          <w:noProof/>
          <w:sz w:val="18"/>
          <w:szCs w:val="18"/>
        </w:rPr>
      </w:pPr>
      <w:r>
        <w:rPr>
          <w:rFonts w:ascii="Arial" w:hAnsi="Arial" w:cs="Arial"/>
          <w:noProof/>
          <w:sz w:val="18"/>
          <w:szCs w:val="18"/>
        </w:rPr>
        <w:t xml:space="preserve">      </w:t>
      </w:r>
      <w:r w:rsidRPr="006F653F">
        <w:rPr>
          <w:rFonts w:ascii="Arial" w:hAnsi="Arial" w:cs="Arial"/>
          <w:noProof/>
          <w:sz w:val="18"/>
          <w:szCs w:val="18"/>
        </w:rPr>
        <w:t xml:space="preserve">Vereadores de Bom Retiro do Sul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 xml:space="preserve"> </w:t>
      </w:r>
      <w:r>
        <w:rPr>
          <w:rFonts w:ascii="Arial" w:hAnsi="Arial" w:cs="Arial"/>
          <w:noProof/>
          <w:sz w:val="18"/>
          <w:szCs w:val="18"/>
        </w:rPr>
        <w:t xml:space="preserve"> </w:t>
      </w:r>
      <w:r w:rsidRPr="006F653F">
        <w:rPr>
          <w:rFonts w:ascii="Arial" w:hAnsi="Arial" w:cs="Arial"/>
          <w:noProof/>
          <w:sz w:val="18"/>
          <w:szCs w:val="18"/>
        </w:rPr>
        <w:t>Vereadores de Bom Retiro do Sul</w:t>
      </w:r>
    </w:p>
    <w:sectPr w:rsidR="00972734" w:rsidSect="00BC4477">
      <w:headerReference w:type="default" r:id="rId9"/>
      <w:pgSz w:w="11906" w:h="16838"/>
      <w:pgMar w:top="227" w:right="1133" w:bottom="426"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5A8A" w14:textId="77777777" w:rsidR="00E80F09" w:rsidRDefault="00E80F09" w:rsidP="008C505E">
      <w:r>
        <w:separator/>
      </w:r>
    </w:p>
  </w:endnote>
  <w:endnote w:type="continuationSeparator" w:id="0">
    <w:p w14:paraId="5F8EF301" w14:textId="77777777" w:rsidR="00E80F09" w:rsidRDefault="00E80F09"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Malgun Gothic"/>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9C33" w14:textId="77777777" w:rsidR="00E80F09" w:rsidRDefault="00E80F09" w:rsidP="008C505E">
      <w:r>
        <w:separator/>
      </w:r>
    </w:p>
  </w:footnote>
  <w:footnote w:type="continuationSeparator" w:id="0">
    <w:p w14:paraId="0A39BB1A" w14:textId="77777777" w:rsidR="00E80F09" w:rsidRDefault="00E80F09"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767457635" name="Imagem 767457635"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576457976" name="Imagem 576457976"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000000"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000000"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08"/>
        </w:tabs>
        <w:ind w:left="111" w:hanging="147"/>
      </w:pPr>
      <w:rPr>
        <w:rFonts w:ascii="Arial" w:eastAsia="Arial" w:hAnsi="Arial" w:cs="Arial"/>
        <w:b/>
        <w:bCs/>
        <w:w w:val="100"/>
        <w:sz w:val="24"/>
        <w:szCs w:val="24"/>
        <w:lang w:val="pt-PT" w:bidi="ar-SA"/>
      </w:rPr>
    </w:lvl>
    <w:lvl w:ilvl="1">
      <w:numFmt w:val="bullet"/>
      <w:lvlText w:val=""/>
      <w:lvlJc w:val="left"/>
      <w:pPr>
        <w:tabs>
          <w:tab w:val="num" w:pos="0"/>
        </w:tabs>
        <w:ind w:left="1150" w:hanging="147"/>
      </w:pPr>
      <w:rPr>
        <w:rFonts w:ascii="Symbol" w:hAnsi="Symbol" w:cs="Symbol" w:hint="default"/>
        <w:lang w:val="pt-PT" w:bidi="ar-SA"/>
      </w:rPr>
    </w:lvl>
    <w:lvl w:ilvl="2">
      <w:numFmt w:val="bullet"/>
      <w:lvlText w:val=""/>
      <w:lvlJc w:val="left"/>
      <w:pPr>
        <w:tabs>
          <w:tab w:val="num" w:pos="0"/>
        </w:tabs>
        <w:ind w:left="2181" w:hanging="147"/>
      </w:pPr>
      <w:rPr>
        <w:rFonts w:ascii="Symbol" w:hAnsi="Symbol" w:cs="Symbol" w:hint="default"/>
        <w:lang w:val="pt-PT" w:bidi="ar-SA"/>
      </w:rPr>
    </w:lvl>
    <w:lvl w:ilvl="3">
      <w:numFmt w:val="bullet"/>
      <w:lvlText w:val=""/>
      <w:lvlJc w:val="left"/>
      <w:pPr>
        <w:tabs>
          <w:tab w:val="num" w:pos="0"/>
        </w:tabs>
        <w:ind w:left="3211" w:hanging="147"/>
      </w:pPr>
      <w:rPr>
        <w:rFonts w:ascii="Symbol" w:hAnsi="Symbol" w:cs="Symbol" w:hint="default"/>
        <w:lang w:val="pt-PT" w:bidi="ar-SA"/>
      </w:rPr>
    </w:lvl>
    <w:lvl w:ilvl="4">
      <w:numFmt w:val="bullet"/>
      <w:lvlText w:val=""/>
      <w:lvlJc w:val="left"/>
      <w:pPr>
        <w:tabs>
          <w:tab w:val="num" w:pos="0"/>
        </w:tabs>
        <w:ind w:left="4242" w:hanging="147"/>
      </w:pPr>
      <w:rPr>
        <w:rFonts w:ascii="Symbol" w:hAnsi="Symbol" w:cs="Symbol" w:hint="default"/>
        <w:lang w:val="pt-PT" w:bidi="ar-SA"/>
      </w:rPr>
    </w:lvl>
    <w:lvl w:ilvl="5">
      <w:numFmt w:val="bullet"/>
      <w:lvlText w:val=""/>
      <w:lvlJc w:val="left"/>
      <w:pPr>
        <w:tabs>
          <w:tab w:val="num" w:pos="0"/>
        </w:tabs>
        <w:ind w:left="5272" w:hanging="147"/>
      </w:pPr>
      <w:rPr>
        <w:rFonts w:ascii="Symbol" w:hAnsi="Symbol" w:cs="Symbol" w:hint="default"/>
        <w:lang w:val="pt-PT" w:bidi="ar-SA"/>
      </w:rPr>
    </w:lvl>
    <w:lvl w:ilvl="6">
      <w:numFmt w:val="bullet"/>
      <w:lvlText w:val=""/>
      <w:lvlJc w:val="left"/>
      <w:pPr>
        <w:tabs>
          <w:tab w:val="num" w:pos="0"/>
        </w:tabs>
        <w:ind w:left="6303" w:hanging="147"/>
      </w:pPr>
      <w:rPr>
        <w:rFonts w:ascii="Symbol" w:hAnsi="Symbol" w:cs="Symbol" w:hint="default"/>
        <w:lang w:val="pt-PT" w:bidi="ar-SA"/>
      </w:rPr>
    </w:lvl>
    <w:lvl w:ilvl="7">
      <w:numFmt w:val="bullet"/>
      <w:lvlText w:val=""/>
      <w:lvlJc w:val="left"/>
      <w:pPr>
        <w:tabs>
          <w:tab w:val="num" w:pos="0"/>
        </w:tabs>
        <w:ind w:left="7333" w:hanging="147"/>
      </w:pPr>
      <w:rPr>
        <w:rFonts w:ascii="Symbol" w:hAnsi="Symbol" w:cs="Symbol" w:hint="default"/>
        <w:lang w:val="pt-PT" w:bidi="ar-SA"/>
      </w:rPr>
    </w:lvl>
    <w:lvl w:ilvl="8">
      <w:numFmt w:val="bullet"/>
      <w:lvlText w:val=""/>
      <w:lvlJc w:val="left"/>
      <w:pPr>
        <w:tabs>
          <w:tab w:val="num" w:pos="0"/>
        </w:tabs>
        <w:ind w:left="8364" w:hanging="147"/>
      </w:pPr>
      <w:rPr>
        <w:rFonts w:ascii="Symbol" w:hAnsi="Symbol" w:cs="Symbol" w:hint="default"/>
        <w:lang w:val="pt-PT" w:bidi="ar-SA"/>
      </w:rPr>
    </w:lvl>
  </w:abstractNum>
  <w:abstractNum w:abstractNumId="2" w15:restartNumberingAfterBreak="0">
    <w:nsid w:val="00000003"/>
    <w:multiLevelType w:val="multilevel"/>
    <w:tmpl w:val="00000003"/>
    <w:name w:val="WW8Num3"/>
    <w:lvl w:ilvl="0">
      <w:start w:val="1"/>
      <w:numFmt w:val="upperRoman"/>
      <w:lvlText w:val="%1"/>
      <w:lvlJc w:val="left"/>
      <w:pPr>
        <w:tabs>
          <w:tab w:val="num" w:pos="708"/>
        </w:tabs>
        <w:ind w:left="112" w:hanging="178"/>
      </w:pPr>
      <w:rPr>
        <w:rFonts w:ascii="Arial" w:eastAsia="Arial" w:hAnsi="Arial" w:cs="Arial"/>
        <w:b/>
        <w:bCs/>
        <w:w w:val="100"/>
        <w:sz w:val="24"/>
        <w:szCs w:val="24"/>
        <w:lang w:val="pt-PT" w:bidi="ar-SA"/>
      </w:rPr>
    </w:lvl>
    <w:lvl w:ilvl="1">
      <w:numFmt w:val="bullet"/>
      <w:lvlText w:val=""/>
      <w:lvlJc w:val="left"/>
      <w:pPr>
        <w:tabs>
          <w:tab w:val="num" w:pos="0"/>
        </w:tabs>
        <w:ind w:left="1150" w:hanging="178"/>
      </w:pPr>
      <w:rPr>
        <w:rFonts w:ascii="Symbol" w:hAnsi="Symbol" w:cs="Symbol" w:hint="default"/>
        <w:lang w:val="pt-PT" w:bidi="ar-SA"/>
      </w:rPr>
    </w:lvl>
    <w:lvl w:ilvl="2">
      <w:numFmt w:val="bullet"/>
      <w:lvlText w:val=""/>
      <w:lvlJc w:val="left"/>
      <w:pPr>
        <w:tabs>
          <w:tab w:val="num" w:pos="0"/>
        </w:tabs>
        <w:ind w:left="2181" w:hanging="178"/>
      </w:pPr>
      <w:rPr>
        <w:rFonts w:ascii="Symbol" w:hAnsi="Symbol" w:cs="Symbol" w:hint="default"/>
        <w:lang w:val="pt-PT" w:bidi="ar-SA"/>
      </w:rPr>
    </w:lvl>
    <w:lvl w:ilvl="3">
      <w:numFmt w:val="bullet"/>
      <w:lvlText w:val=""/>
      <w:lvlJc w:val="left"/>
      <w:pPr>
        <w:tabs>
          <w:tab w:val="num" w:pos="0"/>
        </w:tabs>
        <w:ind w:left="3211" w:hanging="178"/>
      </w:pPr>
      <w:rPr>
        <w:rFonts w:ascii="Symbol" w:hAnsi="Symbol" w:cs="Symbol" w:hint="default"/>
        <w:lang w:val="pt-PT" w:bidi="ar-SA"/>
      </w:rPr>
    </w:lvl>
    <w:lvl w:ilvl="4">
      <w:numFmt w:val="bullet"/>
      <w:lvlText w:val=""/>
      <w:lvlJc w:val="left"/>
      <w:pPr>
        <w:tabs>
          <w:tab w:val="num" w:pos="0"/>
        </w:tabs>
        <w:ind w:left="4242" w:hanging="178"/>
      </w:pPr>
      <w:rPr>
        <w:rFonts w:ascii="Symbol" w:hAnsi="Symbol" w:cs="Symbol" w:hint="default"/>
        <w:lang w:val="pt-PT" w:bidi="ar-SA"/>
      </w:rPr>
    </w:lvl>
    <w:lvl w:ilvl="5">
      <w:numFmt w:val="bullet"/>
      <w:lvlText w:val=""/>
      <w:lvlJc w:val="left"/>
      <w:pPr>
        <w:tabs>
          <w:tab w:val="num" w:pos="0"/>
        </w:tabs>
        <w:ind w:left="5272" w:hanging="178"/>
      </w:pPr>
      <w:rPr>
        <w:rFonts w:ascii="Symbol" w:hAnsi="Symbol" w:cs="Symbol" w:hint="default"/>
        <w:lang w:val="pt-PT" w:bidi="ar-SA"/>
      </w:rPr>
    </w:lvl>
    <w:lvl w:ilvl="6">
      <w:numFmt w:val="bullet"/>
      <w:lvlText w:val=""/>
      <w:lvlJc w:val="left"/>
      <w:pPr>
        <w:tabs>
          <w:tab w:val="num" w:pos="0"/>
        </w:tabs>
        <w:ind w:left="6303" w:hanging="178"/>
      </w:pPr>
      <w:rPr>
        <w:rFonts w:ascii="Symbol" w:hAnsi="Symbol" w:cs="Symbol" w:hint="default"/>
        <w:lang w:val="pt-PT" w:bidi="ar-SA"/>
      </w:rPr>
    </w:lvl>
    <w:lvl w:ilvl="7">
      <w:numFmt w:val="bullet"/>
      <w:lvlText w:val=""/>
      <w:lvlJc w:val="left"/>
      <w:pPr>
        <w:tabs>
          <w:tab w:val="num" w:pos="0"/>
        </w:tabs>
        <w:ind w:left="7333" w:hanging="178"/>
      </w:pPr>
      <w:rPr>
        <w:rFonts w:ascii="Symbol" w:hAnsi="Symbol" w:cs="Symbol" w:hint="default"/>
        <w:lang w:val="pt-PT" w:bidi="ar-SA"/>
      </w:rPr>
    </w:lvl>
    <w:lvl w:ilvl="8">
      <w:numFmt w:val="bullet"/>
      <w:lvlText w:val=""/>
      <w:lvlJc w:val="left"/>
      <w:pPr>
        <w:tabs>
          <w:tab w:val="num" w:pos="0"/>
        </w:tabs>
        <w:ind w:left="8364" w:hanging="178"/>
      </w:pPr>
      <w:rPr>
        <w:rFonts w:ascii="Symbol" w:hAnsi="Symbol" w:cs="Symbol" w:hint="default"/>
        <w:lang w:val="pt-PT" w:bidi="ar-SA"/>
      </w:rPr>
    </w:lvl>
  </w:abstractNum>
  <w:abstractNum w:abstractNumId="3" w15:restartNumberingAfterBreak="0">
    <w:nsid w:val="071428EA"/>
    <w:multiLevelType w:val="hybridMultilevel"/>
    <w:tmpl w:val="1658889C"/>
    <w:lvl w:ilvl="0" w:tplc="FC8ADF60">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15:restartNumberingAfterBreak="0">
    <w:nsid w:val="0953535C"/>
    <w:multiLevelType w:val="multilevel"/>
    <w:tmpl w:val="5F104FBA"/>
    <w:lvl w:ilvl="0">
      <w:start w:val="1"/>
      <w:numFmt w:val="lowerLetter"/>
      <w:lvlText w:val="%1)"/>
      <w:lvlJc w:val="left"/>
      <w:pPr>
        <w:ind w:left="1575" w:hanging="281"/>
      </w:pPr>
      <w:rPr>
        <w:rFonts w:ascii="Arial" w:eastAsia="Arial" w:hAnsi="Arial" w:cs="Arial"/>
        <w:b/>
        <w:sz w:val="24"/>
        <w:szCs w:val="24"/>
      </w:rPr>
    </w:lvl>
    <w:lvl w:ilvl="1">
      <w:numFmt w:val="bullet"/>
      <w:lvlText w:val="•"/>
      <w:lvlJc w:val="left"/>
      <w:pPr>
        <w:ind w:left="2366" w:hanging="281"/>
      </w:pPr>
    </w:lvl>
    <w:lvl w:ilvl="2">
      <w:numFmt w:val="bullet"/>
      <w:lvlText w:val="•"/>
      <w:lvlJc w:val="left"/>
      <w:pPr>
        <w:ind w:left="3153" w:hanging="281"/>
      </w:pPr>
    </w:lvl>
    <w:lvl w:ilvl="3">
      <w:numFmt w:val="bullet"/>
      <w:lvlText w:val="•"/>
      <w:lvlJc w:val="left"/>
      <w:pPr>
        <w:ind w:left="3939" w:hanging="281"/>
      </w:pPr>
    </w:lvl>
    <w:lvl w:ilvl="4">
      <w:numFmt w:val="bullet"/>
      <w:lvlText w:val="•"/>
      <w:lvlJc w:val="left"/>
      <w:pPr>
        <w:ind w:left="4726" w:hanging="281"/>
      </w:pPr>
    </w:lvl>
    <w:lvl w:ilvl="5">
      <w:numFmt w:val="bullet"/>
      <w:lvlText w:val="•"/>
      <w:lvlJc w:val="left"/>
      <w:pPr>
        <w:ind w:left="5513" w:hanging="281"/>
      </w:pPr>
    </w:lvl>
    <w:lvl w:ilvl="6">
      <w:numFmt w:val="bullet"/>
      <w:lvlText w:val="•"/>
      <w:lvlJc w:val="left"/>
      <w:pPr>
        <w:ind w:left="6299" w:hanging="281"/>
      </w:pPr>
    </w:lvl>
    <w:lvl w:ilvl="7">
      <w:numFmt w:val="bullet"/>
      <w:lvlText w:val="•"/>
      <w:lvlJc w:val="left"/>
      <w:pPr>
        <w:ind w:left="7086" w:hanging="281"/>
      </w:pPr>
    </w:lvl>
    <w:lvl w:ilvl="8">
      <w:numFmt w:val="bullet"/>
      <w:lvlText w:val="•"/>
      <w:lvlJc w:val="left"/>
      <w:pPr>
        <w:ind w:left="7873" w:hanging="281"/>
      </w:pPr>
    </w:lvl>
  </w:abstractNum>
  <w:abstractNum w:abstractNumId="5"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7" w15:restartNumberingAfterBreak="0">
    <w:nsid w:val="109B2DC0"/>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8"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1" w15:restartNumberingAfterBreak="0">
    <w:nsid w:val="1480389E"/>
    <w:multiLevelType w:val="hybridMultilevel"/>
    <w:tmpl w:val="A1408722"/>
    <w:lvl w:ilvl="0" w:tplc="940E76FE">
      <w:start w:val="7"/>
      <w:numFmt w:val="upperRoman"/>
      <w:lvlText w:val="%1"/>
      <w:lvlJc w:val="left"/>
      <w:pPr>
        <w:ind w:left="102" w:hanging="360"/>
      </w:pPr>
      <w:rPr>
        <w:rFonts w:ascii="Times New Roman" w:eastAsia="Times New Roman" w:hAnsi="Times New Roman" w:cs="Times New Roman" w:hint="default"/>
        <w:spacing w:val="-2"/>
        <w:w w:val="100"/>
        <w:sz w:val="22"/>
        <w:szCs w:val="22"/>
        <w:lang w:val="pt-PT" w:eastAsia="en-US" w:bidi="ar-SA"/>
      </w:rPr>
    </w:lvl>
    <w:lvl w:ilvl="1" w:tplc="4EB4D79C">
      <w:numFmt w:val="bullet"/>
      <w:lvlText w:val="•"/>
      <w:lvlJc w:val="left"/>
      <w:pPr>
        <w:ind w:left="962" w:hanging="360"/>
      </w:pPr>
      <w:rPr>
        <w:rFonts w:hint="default"/>
        <w:lang w:val="pt-PT" w:eastAsia="en-US" w:bidi="ar-SA"/>
      </w:rPr>
    </w:lvl>
    <w:lvl w:ilvl="2" w:tplc="FA7C267E">
      <w:numFmt w:val="bullet"/>
      <w:lvlText w:val="•"/>
      <w:lvlJc w:val="left"/>
      <w:pPr>
        <w:ind w:left="1825" w:hanging="360"/>
      </w:pPr>
      <w:rPr>
        <w:rFonts w:hint="default"/>
        <w:lang w:val="pt-PT" w:eastAsia="en-US" w:bidi="ar-SA"/>
      </w:rPr>
    </w:lvl>
    <w:lvl w:ilvl="3" w:tplc="372E2BCA">
      <w:numFmt w:val="bullet"/>
      <w:lvlText w:val="•"/>
      <w:lvlJc w:val="left"/>
      <w:pPr>
        <w:ind w:left="2687" w:hanging="360"/>
      </w:pPr>
      <w:rPr>
        <w:rFonts w:hint="default"/>
        <w:lang w:val="pt-PT" w:eastAsia="en-US" w:bidi="ar-SA"/>
      </w:rPr>
    </w:lvl>
    <w:lvl w:ilvl="4" w:tplc="4F0CF52C">
      <w:numFmt w:val="bullet"/>
      <w:lvlText w:val="•"/>
      <w:lvlJc w:val="left"/>
      <w:pPr>
        <w:ind w:left="3550" w:hanging="360"/>
      </w:pPr>
      <w:rPr>
        <w:rFonts w:hint="default"/>
        <w:lang w:val="pt-PT" w:eastAsia="en-US" w:bidi="ar-SA"/>
      </w:rPr>
    </w:lvl>
    <w:lvl w:ilvl="5" w:tplc="3D0693C0">
      <w:numFmt w:val="bullet"/>
      <w:lvlText w:val="•"/>
      <w:lvlJc w:val="left"/>
      <w:pPr>
        <w:ind w:left="4413" w:hanging="360"/>
      </w:pPr>
      <w:rPr>
        <w:rFonts w:hint="default"/>
        <w:lang w:val="pt-PT" w:eastAsia="en-US" w:bidi="ar-SA"/>
      </w:rPr>
    </w:lvl>
    <w:lvl w:ilvl="6" w:tplc="BA7216B4">
      <w:numFmt w:val="bullet"/>
      <w:lvlText w:val="•"/>
      <w:lvlJc w:val="left"/>
      <w:pPr>
        <w:ind w:left="5275" w:hanging="360"/>
      </w:pPr>
      <w:rPr>
        <w:rFonts w:hint="default"/>
        <w:lang w:val="pt-PT" w:eastAsia="en-US" w:bidi="ar-SA"/>
      </w:rPr>
    </w:lvl>
    <w:lvl w:ilvl="7" w:tplc="348A0EB4">
      <w:numFmt w:val="bullet"/>
      <w:lvlText w:val="•"/>
      <w:lvlJc w:val="left"/>
      <w:pPr>
        <w:ind w:left="6138" w:hanging="360"/>
      </w:pPr>
      <w:rPr>
        <w:rFonts w:hint="default"/>
        <w:lang w:val="pt-PT" w:eastAsia="en-US" w:bidi="ar-SA"/>
      </w:rPr>
    </w:lvl>
    <w:lvl w:ilvl="8" w:tplc="700E332C">
      <w:numFmt w:val="bullet"/>
      <w:lvlText w:val="•"/>
      <w:lvlJc w:val="left"/>
      <w:pPr>
        <w:ind w:left="7001" w:hanging="360"/>
      </w:pPr>
      <w:rPr>
        <w:rFonts w:hint="default"/>
        <w:lang w:val="pt-PT" w:eastAsia="en-US" w:bidi="ar-SA"/>
      </w:rPr>
    </w:lvl>
  </w:abstractNum>
  <w:abstractNum w:abstractNumId="12" w15:restartNumberingAfterBreak="0">
    <w:nsid w:val="19714C3B"/>
    <w:multiLevelType w:val="hybridMultilevel"/>
    <w:tmpl w:val="9C3C37A0"/>
    <w:lvl w:ilvl="0" w:tplc="0A6C3884">
      <w:start w:val="1"/>
      <w:numFmt w:val="lowerLetter"/>
      <w:lvlText w:val="%1)"/>
      <w:lvlJc w:val="left"/>
      <w:pPr>
        <w:ind w:left="744" w:hanging="360"/>
      </w:pPr>
      <w:rPr>
        <w:rFonts w:hint="default"/>
        <w:b/>
        <w:i/>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13"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4" w15:restartNumberingAfterBreak="0">
    <w:nsid w:val="1D1E3557"/>
    <w:multiLevelType w:val="hybridMultilevel"/>
    <w:tmpl w:val="F810269E"/>
    <w:lvl w:ilvl="0" w:tplc="DA42AC9A">
      <w:start w:val="1"/>
      <w:numFmt w:val="upperRoman"/>
      <w:lvlText w:val="%1"/>
      <w:lvlJc w:val="left"/>
      <w:pPr>
        <w:ind w:left="102" w:hanging="140"/>
      </w:pPr>
      <w:rPr>
        <w:rFonts w:ascii="Times New Roman" w:eastAsia="Times New Roman" w:hAnsi="Times New Roman" w:cs="Times New Roman" w:hint="default"/>
        <w:w w:val="100"/>
        <w:sz w:val="22"/>
        <w:szCs w:val="22"/>
        <w:lang w:val="pt-PT" w:eastAsia="en-US" w:bidi="ar-SA"/>
      </w:rPr>
    </w:lvl>
    <w:lvl w:ilvl="1" w:tplc="3348B5F8">
      <w:numFmt w:val="bullet"/>
      <w:lvlText w:val="•"/>
      <w:lvlJc w:val="left"/>
      <w:pPr>
        <w:ind w:left="962" w:hanging="140"/>
      </w:pPr>
      <w:rPr>
        <w:rFonts w:hint="default"/>
        <w:lang w:val="pt-PT" w:eastAsia="en-US" w:bidi="ar-SA"/>
      </w:rPr>
    </w:lvl>
    <w:lvl w:ilvl="2" w:tplc="A342CABE">
      <w:numFmt w:val="bullet"/>
      <w:lvlText w:val="•"/>
      <w:lvlJc w:val="left"/>
      <w:pPr>
        <w:ind w:left="1825" w:hanging="140"/>
      </w:pPr>
      <w:rPr>
        <w:rFonts w:hint="default"/>
        <w:lang w:val="pt-PT" w:eastAsia="en-US" w:bidi="ar-SA"/>
      </w:rPr>
    </w:lvl>
    <w:lvl w:ilvl="3" w:tplc="71788364">
      <w:numFmt w:val="bullet"/>
      <w:lvlText w:val="•"/>
      <w:lvlJc w:val="left"/>
      <w:pPr>
        <w:ind w:left="2687" w:hanging="140"/>
      </w:pPr>
      <w:rPr>
        <w:rFonts w:hint="default"/>
        <w:lang w:val="pt-PT" w:eastAsia="en-US" w:bidi="ar-SA"/>
      </w:rPr>
    </w:lvl>
    <w:lvl w:ilvl="4" w:tplc="F6F0DADC">
      <w:numFmt w:val="bullet"/>
      <w:lvlText w:val="•"/>
      <w:lvlJc w:val="left"/>
      <w:pPr>
        <w:ind w:left="3550" w:hanging="140"/>
      </w:pPr>
      <w:rPr>
        <w:rFonts w:hint="default"/>
        <w:lang w:val="pt-PT" w:eastAsia="en-US" w:bidi="ar-SA"/>
      </w:rPr>
    </w:lvl>
    <w:lvl w:ilvl="5" w:tplc="B840048A">
      <w:numFmt w:val="bullet"/>
      <w:lvlText w:val="•"/>
      <w:lvlJc w:val="left"/>
      <w:pPr>
        <w:ind w:left="4413" w:hanging="140"/>
      </w:pPr>
      <w:rPr>
        <w:rFonts w:hint="default"/>
        <w:lang w:val="pt-PT" w:eastAsia="en-US" w:bidi="ar-SA"/>
      </w:rPr>
    </w:lvl>
    <w:lvl w:ilvl="6" w:tplc="961E8E94">
      <w:numFmt w:val="bullet"/>
      <w:lvlText w:val="•"/>
      <w:lvlJc w:val="left"/>
      <w:pPr>
        <w:ind w:left="5275" w:hanging="140"/>
      </w:pPr>
      <w:rPr>
        <w:rFonts w:hint="default"/>
        <w:lang w:val="pt-PT" w:eastAsia="en-US" w:bidi="ar-SA"/>
      </w:rPr>
    </w:lvl>
    <w:lvl w:ilvl="7" w:tplc="4BDCB90E">
      <w:numFmt w:val="bullet"/>
      <w:lvlText w:val="•"/>
      <w:lvlJc w:val="left"/>
      <w:pPr>
        <w:ind w:left="6138" w:hanging="140"/>
      </w:pPr>
      <w:rPr>
        <w:rFonts w:hint="default"/>
        <w:lang w:val="pt-PT" w:eastAsia="en-US" w:bidi="ar-SA"/>
      </w:rPr>
    </w:lvl>
    <w:lvl w:ilvl="8" w:tplc="D728C18C">
      <w:numFmt w:val="bullet"/>
      <w:lvlText w:val="•"/>
      <w:lvlJc w:val="left"/>
      <w:pPr>
        <w:ind w:left="7001" w:hanging="140"/>
      </w:pPr>
      <w:rPr>
        <w:rFonts w:hint="default"/>
        <w:lang w:val="pt-PT" w:eastAsia="en-US" w:bidi="ar-SA"/>
      </w:rPr>
    </w:lvl>
  </w:abstractNum>
  <w:abstractNum w:abstractNumId="15" w15:restartNumberingAfterBreak="0">
    <w:nsid w:val="24116BD6"/>
    <w:multiLevelType w:val="hybridMultilevel"/>
    <w:tmpl w:val="794A7F4A"/>
    <w:lvl w:ilvl="0" w:tplc="BCA44F74">
      <w:start w:val="1"/>
      <w:numFmt w:val="upperRoman"/>
      <w:lvlText w:val="%1"/>
      <w:lvlJc w:val="left"/>
      <w:pPr>
        <w:ind w:left="102" w:hanging="128"/>
      </w:pPr>
      <w:rPr>
        <w:rFonts w:ascii="Times New Roman" w:eastAsia="Times New Roman" w:hAnsi="Times New Roman" w:cs="Times New Roman" w:hint="default"/>
        <w:w w:val="100"/>
        <w:sz w:val="22"/>
        <w:szCs w:val="22"/>
        <w:lang w:val="pt-PT" w:eastAsia="en-US" w:bidi="ar-SA"/>
      </w:rPr>
    </w:lvl>
    <w:lvl w:ilvl="1" w:tplc="A8FEAFAE">
      <w:numFmt w:val="bullet"/>
      <w:lvlText w:val="•"/>
      <w:lvlJc w:val="left"/>
      <w:pPr>
        <w:ind w:left="962" w:hanging="128"/>
      </w:pPr>
      <w:rPr>
        <w:rFonts w:hint="default"/>
        <w:lang w:val="pt-PT" w:eastAsia="en-US" w:bidi="ar-SA"/>
      </w:rPr>
    </w:lvl>
    <w:lvl w:ilvl="2" w:tplc="57722584">
      <w:numFmt w:val="bullet"/>
      <w:lvlText w:val="•"/>
      <w:lvlJc w:val="left"/>
      <w:pPr>
        <w:ind w:left="1825" w:hanging="128"/>
      </w:pPr>
      <w:rPr>
        <w:rFonts w:hint="default"/>
        <w:lang w:val="pt-PT" w:eastAsia="en-US" w:bidi="ar-SA"/>
      </w:rPr>
    </w:lvl>
    <w:lvl w:ilvl="3" w:tplc="A19097FE">
      <w:numFmt w:val="bullet"/>
      <w:lvlText w:val="•"/>
      <w:lvlJc w:val="left"/>
      <w:pPr>
        <w:ind w:left="2687" w:hanging="128"/>
      </w:pPr>
      <w:rPr>
        <w:rFonts w:hint="default"/>
        <w:lang w:val="pt-PT" w:eastAsia="en-US" w:bidi="ar-SA"/>
      </w:rPr>
    </w:lvl>
    <w:lvl w:ilvl="4" w:tplc="63C4D576">
      <w:numFmt w:val="bullet"/>
      <w:lvlText w:val="•"/>
      <w:lvlJc w:val="left"/>
      <w:pPr>
        <w:ind w:left="3550" w:hanging="128"/>
      </w:pPr>
      <w:rPr>
        <w:rFonts w:hint="default"/>
        <w:lang w:val="pt-PT" w:eastAsia="en-US" w:bidi="ar-SA"/>
      </w:rPr>
    </w:lvl>
    <w:lvl w:ilvl="5" w:tplc="85F0EDCC">
      <w:numFmt w:val="bullet"/>
      <w:lvlText w:val="•"/>
      <w:lvlJc w:val="left"/>
      <w:pPr>
        <w:ind w:left="4413" w:hanging="128"/>
      </w:pPr>
      <w:rPr>
        <w:rFonts w:hint="default"/>
        <w:lang w:val="pt-PT" w:eastAsia="en-US" w:bidi="ar-SA"/>
      </w:rPr>
    </w:lvl>
    <w:lvl w:ilvl="6" w:tplc="69BE06C8">
      <w:numFmt w:val="bullet"/>
      <w:lvlText w:val="•"/>
      <w:lvlJc w:val="left"/>
      <w:pPr>
        <w:ind w:left="5275" w:hanging="128"/>
      </w:pPr>
      <w:rPr>
        <w:rFonts w:hint="default"/>
        <w:lang w:val="pt-PT" w:eastAsia="en-US" w:bidi="ar-SA"/>
      </w:rPr>
    </w:lvl>
    <w:lvl w:ilvl="7" w:tplc="9E48A27E">
      <w:numFmt w:val="bullet"/>
      <w:lvlText w:val="•"/>
      <w:lvlJc w:val="left"/>
      <w:pPr>
        <w:ind w:left="6138" w:hanging="128"/>
      </w:pPr>
      <w:rPr>
        <w:rFonts w:hint="default"/>
        <w:lang w:val="pt-PT" w:eastAsia="en-US" w:bidi="ar-SA"/>
      </w:rPr>
    </w:lvl>
    <w:lvl w:ilvl="8" w:tplc="3B881C24">
      <w:numFmt w:val="bullet"/>
      <w:lvlText w:val="•"/>
      <w:lvlJc w:val="left"/>
      <w:pPr>
        <w:ind w:left="7001" w:hanging="128"/>
      </w:pPr>
      <w:rPr>
        <w:rFonts w:hint="default"/>
        <w:lang w:val="pt-PT" w:eastAsia="en-US" w:bidi="ar-SA"/>
      </w:rPr>
    </w:lvl>
  </w:abstractNum>
  <w:abstractNum w:abstractNumId="16" w15:restartNumberingAfterBreak="0">
    <w:nsid w:val="28D94724"/>
    <w:multiLevelType w:val="multilevel"/>
    <w:tmpl w:val="D4789954"/>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1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20" w15:restartNumberingAfterBreak="0">
    <w:nsid w:val="2BC13370"/>
    <w:multiLevelType w:val="multilevel"/>
    <w:tmpl w:val="27183AA0"/>
    <w:lvl w:ilvl="0">
      <w:start w:val="1"/>
      <w:numFmt w:val="lowerLetter"/>
      <w:lvlText w:val="%1)"/>
      <w:lvlJc w:val="left"/>
      <w:pPr>
        <w:ind w:left="1006" w:hanging="296"/>
      </w:pPr>
      <w:rPr>
        <w:rFonts w:ascii="Arial" w:eastAsia="Arial" w:hAnsi="Arial" w:cs="Arial"/>
        <w:b/>
        <w:sz w:val="24"/>
        <w:szCs w:val="24"/>
      </w:rPr>
    </w:lvl>
    <w:lvl w:ilvl="1">
      <w:numFmt w:val="bullet"/>
      <w:lvlText w:val="•"/>
      <w:lvlJc w:val="left"/>
      <w:pPr>
        <w:ind w:left="1088" w:hanging="296"/>
      </w:pPr>
    </w:lvl>
    <w:lvl w:ilvl="2">
      <w:numFmt w:val="bullet"/>
      <w:lvlText w:val="•"/>
      <w:lvlJc w:val="left"/>
      <w:pPr>
        <w:ind w:left="2017" w:hanging="296"/>
      </w:pPr>
    </w:lvl>
    <w:lvl w:ilvl="3">
      <w:numFmt w:val="bullet"/>
      <w:lvlText w:val="•"/>
      <w:lvlJc w:val="left"/>
      <w:pPr>
        <w:ind w:left="2945" w:hanging="296"/>
      </w:pPr>
    </w:lvl>
    <w:lvl w:ilvl="4">
      <w:numFmt w:val="bullet"/>
      <w:lvlText w:val="•"/>
      <w:lvlJc w:val="left"/>
      <w:pPr>
        <w:ind w:left="3874" w:hanging="296"/>
      </w:pPr>
    </w:lvl>
    <w:lvl w:ilvl="5">
      <w:numFmt w:val="bullet"/>
      <w:lvlText w:val="•"/>
      <w:lvlJc w:val="left"/>
      <w:pPr>
        <w:ind w:left="4803" w:hanging="296"/>
      </w:pPr>
    </w:lvl>
    <w:lvl w:ilvl="6">
      <w:numFmt w:val="bullet"/>
      <w:lvlText w:val="•"/>
      <w:lvlJc w:val="left"/>
      <w:pPr>
        <w:ind w:left="5731" w:hanging="296"/>
      </w:pPr>
    </w:lvl>
    <w:lvl w:ilvl="7">
      <w:numFmt w:val="bullet"/>
      <w:lvlText w:val="•"/>
      <w:lvlJc w:val="left"/>
      <w:pPr>
        <w:ind w:left="6660" w:hanging="296"/>
      </w:pPr>
    </w:lvl>
    <w:lvl w:ilvl="8">
      <w:numFmt w:val="bullet"/>
      <w:lvlText w:val="•"/>
      <w:lvlJc w:val="left"/>
      <w:pPr>
        <w:ind w:left="7589" w:hanging="296"/>
      </w:pPr>
    </w:lvl>
  </w:abstractNum>
  <w:abstractNum w:abstractNumId="21" w15:restartNumberingAfterBreak="0">
    <w:nsid w:val="2BDD6AAC"/>
    <w:multiLevelType w:val="hybridMultilevel"/>
    <w:tmpl w:val="78C6C184"/>
    <w:lvl w:ilvl="0" w:tplc="F990B17C">
      <w:start w:val="1"/>
      <w:numFmt w:val="lowerLetter"/>
      <w:lvlText w:val="%1)"/>
      <w:lvlJc w:val="left"/>
      <w:pPr>
        <w:ind w:left="644" w:hanging="360"/>
      </w:pPr>
      <w:rPr>
        <w:rFonts w:hint="default"/>
        <w:b/>
        <w:i/>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2" w15:restartNumberingAfterBreak="0">
    <w:nsid w:val="2CFA1C77"/>
    <w:multiLevelType w:val="hybridMultilevel"/>
    <w:tmpl w:val="99D63BDA"/>
    <w:lvl w:ilvl="0" w:tplc="7278C334">
      <w:start w:val="1"/>
      <w:numFmt w:val="lowerLetter"/>
      <w:lvlText w:val="%1)"/>
      <w:lvlJc w:val="left"/>
      <w:pPr>
        <w:ind w:left="744" w:hanging="360"/>
      </w:pPr>
      <w:rPr>
        <w:rFonts w:hint="default"/>
        <w:b/>
        <w:i w:val="0"/>
        <w:iCs w:val="0"/>
      </w:rPr>
    </w:lvl>
    <w:lvl w:ilvl="1" w:tplc="04160019" w:tentative="1">
      <w:start w:val="1"/>
      <w:numFmt w:val="lowerLetter"/>
      <w:lvlText w:val="%2."/>
      <w:lvlJc w:val="left"/>
      <w:pPr>
        <w:ind w:left="1464" w:hanging="360"/>
      </w:pPr>
    </w:lvl>
    <w:lvl w:ilvl="2" w:tplc="0416001B" w:tentative="1">
      <w:start w:val="1"/>
      <w:numFmt w:val="lowerRoman"/>
      <w:lvlText w:val="%3."/>
      <w:lvlJc w:val="right"/>
      <w:pPr>
        <w:ind w:left="2184" w:hanging="180"/>
      </w:pPr>
    </w:lvl>
    <w:lvl w:ilvl="3" w:tplc="0416000F" w:tentative="1">
      <w:start w:val="1"/>
      <w:numFmt w:val="decimal"/>
      <w:lvlText w:val="%4."/>
      <w:lvlJc w:val="left"/>
      <w:pPr>
        <w:ind w:left="2904" w:hanging="360"/>
      </w:pPr>
    </w:lvl>
    <w:lvl w:ilvl="4" w:tplc="04160019" w:tentative="1">
      <w:start w:val="1"/>
      <w:numFmt w:val="lowerLetter"/>
      <w:lvlText w:val="%5."/>
      <w:lvlJc w:val="left"/>
      <w:pPr>
        <w:ind w:left="3624" w:hanging="360"/>
      </w:pPr>
    </w:lvl>
    <w:lvl w:ilvl="5" w:tplc="0416001B" w:tentative="1">
      <w:start w:val="1"/>
      <w:numFmt w:val="lowerRoman"/>
      <w:lvlText w:val="%6."/>
      <w:lvlJc w:val="right"/>
      <w:pPr>
        <w:ind w:left="4344" w:hanging="180"/>
      </w:pPr>
    </w:lvl>
    <w:lvl w:ilvl="6" w:tplc="0416000F" w:tentative="1">
      <w:start w:val="1"/>
      <w:numFmt w:val="decimal"/>
      <w:lvlText w:val="%7."/>
      <w:lvlJc w:val="left"/>
      <w:pPr>
        <w:ind w:left="5064" w:hanging="360"/>
      </w:pPr>
    </w:lvl>
    <w:lvl w:ilvl="7" w:tplc="04160019" w:tentative="1">
      <w:start w:val="1"/>
      <w:numFmt w:val="lowerLetter"/>
      <w:lvlText w:val="%8."/>
      <w:lvlJc w:val="left"/>
      <w:pPr>
        <w:ind w:left="5784" w:hanging="360"/>
      </w:pPr>
    </w:lvl>
    <w:lvl w:ilvl="8" w:tplc="0416001B" w:tentative="1">
      <w:start w:val="1"/>
      <w:numFmt w:val="lowerRoman"/>
      <w:lvlText w:val="%9."/>
      <w:lvlJc w:val="right"/>
      <w:pPr>
        <w:ind w:left="6504" w:hanging="180"/>
      </w:pPr>
    </w:lvl>
  </w:abstractNum>
  <w:abstractNum w:abstractNumId="23"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25" w15:restartNumberingAfterBreak="0">
    <w:nsid w:val="34EF0153"/>
    <w:multiLevelType w:val="multilevel"/>
    <w:tmpl w:val="EF74BB00"/>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6" w15:restartNumberingAfterBreak="0">
    <w:nsid w:val="353024CB"/>
    <w:multiLevelType w:val="multilevel"/>
    <w:tmpl w:val="8D7C3B96"/>
    <w:lvl w:ilvl="0">
      <w:start w:val="1"/>
      <w:numFmt w:val="upperRoman"/>
      <w:lvlText w:val="%1"/>
      <w:lvlJc w:val="left"/>
      <w:pPr>
        <w:ind w:left="1429" w:hanging="135"/>
      </w:pPr>
      <w:rPr>
        <w:rFonts w:ascii="Arial" w:eastAsia="Arial" w:hAnsi="Arial" w:cs="Arial"/>
        <w:b/>
        <w:sz w:val="24"/>
        <w:szCs w:val="24"/>
      </w:rPr>
    </w:lvl>
    <w:lvl w:ilvl="1">
      <w:numFmt w:val="bullet"/>
      <w:lvlText w:val="•"/>
      <w:lvlJc w:val="left"/>
      <w:pPr>
        <w:ind w:left="2222" w:hanging="135"/>
      </w:pPr>
    </w:lvl>
    <w:lvl w:ilvl="2">
      <w:numFmt w:val="bullet"/>
      <w:lvlText w:val="•"/>
      <w:lvlJc w:val="left"/>
      <w:pPr>
        <w:ind w:left="3025" w:hanging="135"/>
      </w:pPr>
    </w:lvl>
    <w:lvl w:ilvl="3">
      <w:numFmt w:val="bullet"/>
      <w:lvlText w:val="•"/>
      <w:lvlJc w:val="left"/>
      <w:pPr>
        <w:ind w:left="3827" w:hanging="135"/>
      </w:pPr>
    </w:lvl>
    <w:lvl w:ilvl="4">
      <w:numFmt w:val="bullet"/>
      <w:lvlText w:val="•"/>
      <w:lvlJc w:val="left"/>
      <w:pPr>
        <w:ind w:left="4630" w:hanging="135"/>
      </w:pPr>
    </w:lvl>
    <w:lvl w:ilvl="5">
      <w:numFmt w:val="bullet"/>
      <w:lvlText w:val="•"/>
      <w:lvlJc w:val="left"/>
      <w:pPr>
        <w:ind w:left="5433" w:hanging="135"/>
      </w:pPr>
    </w:lvl>
    <w:lvl w:ilvl="6">
      <w:numFmt w:val="bullet"/>
      <w:lvlText w:val="•"/>
      <w:lvlJc w:val="left"/>
      <w:pPr>
        <w:ind w:left="6235" w:hanging="135"/>
      </w:pPr>
    </w:lvl>
    <w:lvl w:ilvl="7">
      <w:numFmt w:val="bullet"/>
      <w:lvlText w:val="•"/>
      <w:lvlJc w:val="left"/>
      <w:pPr>
        <w:ind w:left="7038" w:hanging="135"/>
      </w:pPr>
    </w:lvl>
    <w:lvl w:ilvl="8">
      <w:numFmt w:val="bullet"/>
      <w:lvlText w:val="•"/>
      <w:lvlJc w:val="left"/>
      <w:pPr>
        <w:ind w:left="7841" w:hanging="135"/>
      </w:pPr>
    </w:lvl>
  </w:abstractNum>
  <w:abstractNum w:abstractNumId="27" w15:restartNumberingAfterBreak="0">
    <w:nsid w:val="380C755C"/>
    <w:multiLevelType w:val="hybridMultilevel"/>
    <w:tmpl w:val="232E0430"/>
    <w:lvl w:ilvl="0" w:tplc="FF18C5D6">
      <w:start w:val="1"/>
      <w:numFmt w:val="upperRoman"/>
      <w:lvlText w:val="%1"/>
      <w:lvlJc w:val="left"/>
      <w:pPr>
        <w:ind w:left="720" w:hanging="135"/>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28"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9" w15:restartNumberingAfterBreak="0">
    <w:nsid w:val="3C98586A"/>
    <w:multiLevelType w:val="multilevel"/>
    <w:tmpl w:val="33A83DF2"/>
    <w:lvl w:ilvl="0">
      <w:start w:val="1"/>
      <w:numFmt w:val="upperRoman"/>
      <w:lvlText w:val="%1"/>
      <w:lvlJc w:val="left"/>
      <w:pPr>
        <w:ind w:left="162" w:hanging="178"/>
      </w:pPr>
      <w:rPr>
        <w:rFonts w:ascii="Arial" w:eastAsia="Arial" w:hAnsi="Arial" w:cs="Arial"/>
        <w:b/>
        <w:sz w:val="24"/>
        <w:szCs w:val="24"/>
      </w:rPr>
    </w:lvl>
    <w:lvl w:ilvl="1">
      <w:numFmt w:val="bullet"/>
      <w:lvlText w:val="•"/>
      <w:lvlJc w:val="left"/>
      <w:pPr>
        <w:ind w:left="1088" w:hanging="178"/>
      </w:pPr>
    </w:lvl>
    <w:lvl w:ilvl="2">
      <w:numFmt w:val="bullet"/>
      <w:lvlText w:val="•"/>
      <w:lvlJc w:val="left"/>
      <w:pPr>
        <w:ind w:left="2017" w:hanging="178"/>
      </w:pPr>
    </w:lvl>
    <w:lvl w:ilvl="3">
      <w:numFmt w:val="bullet"/>
      <w:lvlText w:val="•"/>
      <w:lvlJc w:val="left"/>
      <w:pPr>
        <w:ind w:left="2945" w:hanging="178"/>
      </w:pPr>
    </w:lvl>
    <w:lvl w:ilvl="4">
      <w:numFmt w:val="bullet"/>
      <w:lvlText w:val="•"/>
      <w:lvlJc w:val="left"/>
      <w:pPr>
        <w:ind w:left="3874" w:hanging="178"/>
      </w:pPr>
    </w:lvl>
    <w:lvl w:ilvl="5">
      <w:numFmt w:val="bullet"/>
      <w:lvlText w:val="•"/>
      <w:lvlJc w:val="left"/>
      <w:pPr>
        <w:ind w:left="4803" w:hanging="178"/>
      </w:pPr>
    </w:lvl>
    <w:lvl w:ilvl="6">
      <w:numFmt w:val="bullet"/>
      <w:lvlText w:val="•"/>
      <w:lvlJc w:val="left"/>
      <w:pPr>
        <w:ind w:left="5731" w:hanging="177"/>
      </w:pPr>
    </w:lvl>
    <w:lvl w:ilvl="7">
      <w:numFmt w:val="bullet"/>
      <w:lvlText w:val="•"/>
      <w:lvlJc w:val="left"/>
      <w:pPr>
        <w:ind w:left="6660" w:hanging="178"/>
      </w:pPr>
    </w:lvl>
    <w:lvl w:ilvl="8">
      <w:numFmt w:val="bullet"/>
      <w:lvlText w:val="•"/>
      <w:lvlJc w:val="left"/>
      <w:pPr>
        <w:ind w:left="7589" w:hanging="178"/>
      </w:pPr>
    </w:lvl>
  </w:abstractNum>
  <w:abstractNum w:abstractNumId="30" w15:restartNumberingAfterBreak="0">
    <w:nsid w:val="3FE60932"/>
    <w:multiLevelType w:val="multilevel"/>
    <w:tmpl w:val="F6329E06"/>
    <w:lvl w:ilvl="0">
      <w:start w:val="1"/>
      <w:numFmt w:val="upperRoman"/>
      <w:lvlText w:val="%1"/>
      <w:lvlJc w:val="left"/>
      <w:pPr>
        <w:ind w:left="162" w:hanging="159"/>
      </w:pPr>
      <w:rPr>
        <w:rFonts w:ascii="Arial" w:eastAsia="Arial" w:hAnsi="Arial" w:cs="Arial"/>
        <w:b/>
        <w:sz w:val="24"/>
        <w:szCs w:val="24"/>
      </w:rPr>
    </w:lvl>
    <w:lvl w:ilvl="1">
      <w:numFmt w:val="bullet"/>
      <w:lvlText w:val="•"/>
      <w:lvlJc w:val="left"/>
      <w:pPr>
        <w:ind w:left="1088" w:hanging="159"/>
      </w:pPr>
    </w:lvl>
    <w:lvl w:ilvl="2">
      <w:numFmt w:val="bullet"/>
      <w:lvlText w:val="•"/>
      <w:lvlJc w:val="left"/>
      <w:pPr>
        <w:ind w:left="2017" w:hanging="159"/>
      </w:pPr>
    </w:lvl>
    <w:lvl w:ilvl="3">
      <w:numFmt w:val="bullet"/>
      <w:lvlText w:val="•"/>
      <w:lvlJc w:val="left"/>
      <w:pPr>
        <w:ind w:left="2945" w:hanging="159"/>
      </w:pPr>
    </w:lvl>
    <w:lvl w:ilvl="4">
      <w:numFmt w:val="bullet"/>
      <w:lvlText w:val="•"/>
      <w:lvlJc w:val="left"/>
      <w:pPr>
        <w:ind w:left="3874" w:hanging="159"/>
      </w:pPr>
    </w:lvl>
    <w:lvl w:ilvl="5">
      <w:numFmt w:val="bullet"/>
      <w:lvlText w:val="•"/>
      <w:lvlJc w:val="left"/>
      <w:pPr>
        <w:ind w:left="4803" w:hanging="159"/>
      </w:pPr>
    </w:lvl>
    <w:lvl w:ilvl="6">
      <w:numFmt w:val="bullet"/>
      <w:lvlText w:val="•"/>
      <w:lvlJc w:val="left"/>
      <w:pPr>
        <w:ind w:left="5731" w:hanging="159"/>
      </w:pPr>
    </w:lvl>
    <w:lvl w:ilvl="7">
      <w:numFmt w:val="bullet"/>
      <w:lvlText w:val="•"/>
      <w:lvlJc w:val="left"/>
      <w:pPr>
        <w:ind w:left="6660" w:hanging="159"/>
      </w:pPr>
    </w:lvl>
    <w:lvl w:ilvl="8">
      <w:numFmt w:val="bullet"/>
      <w:lvlText w:val="•"/>
      <w:lvlJc w:val="left"/>
      <w:pPr>
        <w:ind w:left="7589" w:hanging="159"/>
      </w:pPr>
    </w:lvl>
  </w:abstractNum>
  <w:abstractNum w:abstractNumId="31" w15:restartNumberingAfterBreak="0">
    <w:nsid w:val="40221004"/>
    <w:multiLevelType w:val="multilevel"/>
    <w:tmpl w:val="12C6A3D6"/>
    <w:lvl w:ilvl="0">
      <w:start w:val="1"/>
      <w:numFmt w:val="lowerLetter"/>
      <w:lvlText w:val="%1)"/>
      <w:lvlJc w:val="left"/>
      <w:pPr>
        <w:ind w:left="162" w:hanging="401"/>
      </w:pPr>
      <w:rPr>
        <w:rFonts w:ascii="Arial" w:eastAsia="Arial" w:hAnsi="Arial" w:cs="Arial"/>
        <w:b/>
        <w:sz w:val="24"/>
        <w:szCs w:val="24"/>
      </w:rPr>
    </w:lvl>
    <w:lvl w:ilvl="1">
      <w:numFmt w:val="bullet"/>
      <w:lvlText w:val="•"/>
      <w:lvlJc w:val="left"/>
      <w:pPr>
        <w:ind w:left="1088" w:hanging="401"/>
      </w:pPr>
    </w:lvl>
    <w:lvl w:ilvl="2">
      <w:numFmt w:val="bullet"/>
      <w:lvlText w:val="•"/>
      <w:lvlJc w:val="left"/>
      <w:pPr>
        <w:ind w:left="2017" w:hanging="401"/>
      </w:pPr>
    </w:lvl>
    <w:lvl w:ilvl="3">
      <w:numFmt w:val="bullet"/>
      <w:lvlText w:val="•"/>
      <w:lvlJc w:val="left"/>
      <w:pPr>
        <w:ind w:left="2945" w:hanging="401"/>
      </w:pPr>
    </w:lvl>
    <w:lvl w:ilvl="4">
      <w:numFmt w:val="bullet"/>
      <w:lvlText w:val="•"/>
      <w:lvlJc w:val="left"/>
      <w:pPr>
        <w:ind w:left="3874" w:hanging="401"/>
      </w:pPr>
    </w:lvl>
    <w:lvl w:ilvl="5">
      <w:numFmt w:val="bullet"/>
      <w:lvlText w:val="•"/>
      <w:lvlJc w:val="left"/>
      <w:pPr>
        <w:ind w:left="4803" w:hanging="401"/>
      </w:pPr>
    </w:lvl>
    <w:lvl w:ilvl="6">
      <w:numFmt w:val="bullet"/>
      <w:lvlText w:val="•"/>
      <w:lvlJc w:val="left"/>
      <w:pPr>
        <w:ind w:left="5731" w:hanging="401"/>
      </w:pPr>
    </w:lvl>
    <w:lvl w:ilvl="7">
      <w:numFmt w:val="bullet"/>
      <w:lvlText w:val="•"/>
      <w:lvlJc w:val="left"/>
      <w:pPr>
        <w:ind w:left="6660" w:hanging="401"/>
      </w:pPr>
    </w:lvl>
    <w:lvl w:ilvl="8">
      <w:numFmt w:val="bullet"/>
      <w:lvlText w:val="•"/>
      <w:lvlJc w:val="left"/>
      <w:pPr>
        <w:ind w:left="7589" w:hanging="401"/>
      </w:pPr>
    </w:lvl>
  </w:abstractNum>
  <w:abstractNum w:abstractNumId="32"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33"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34" w15:restartNumberingAfterBreak="0">
    <w:nsid w:val="44360EA1"/>
    <w:multiLevelType w:val="multilevel"/>
    <w:tmpl w:val="B4001A9A"/>
    <w:lvl w:ilvl="0">
      <w:start w:val="1"/>
      <w:numFmt w:val="lowerLetter"/>
      <w:lvlText w:val="%1)"/>
      <w:lvlJc w:val="left"/>
      <w:pPr>
        <w:ind w:left="1654" w:hanging="360"/>
      </w:pPr>
      <w:rPr>
        <w:b/>
      </w:rPr>
    </w:lvl>
    <w:lvl w:ilvl="1">
      <w:start w:val="1"/>
      <w:numFmt w:val="lowerLetter"/>
      <w:lvlText w:val="%2."/>
      <w:lvlJc w:val="left"/>
      <w:pPr>
        <w:ind w:left="2374" w:hanging="360"/>
      </w:pPr>
    </w:lvl>
    <w:lvl w:ilvl="2">
      <w:start w:val="1"/>
      <w:numFmt w:val="lowerRoman"/>
      <w:lvlText w:val="%3."/>
      <w:lvlJc w:val="right"/>
      <w:pPr>
        <w:ind w:left="3094" w:hanging="180"/>
      </w:pPr>
    </w:lvl>
    <w:lvl w:ilvl="3">
      <w:start w:val="1"/>
      <w:numFmt w:val="decimal"/>
      <w:lvlText w:val="%4."/>
      <w:lvlJc w:val="left"/>
      <w:pPr>
        <w:ind w:left="3814" w:hanging="360"/>
      </w:pPr>
    </w:lvl>
    <w:lvl w:ilvl="4">
      <w:start w:val="1"/>
      <w:numFmt w:val="lowerLetter"/>
      <w:lvlText w:val="%5."/>
      <w:lvlJc w:val="left"/>
      <w:pPr>
        <w:ind w:left="4534" w:hanging="360"/>
      </w:pPr>
    </w:lvl>
    <w:lvl w:ilvl="5">
      <w:start w:val="1"/>
      <w:numFmt w:val="lowerRoman"/>
      <w:lvlText w:val="%6."/>
      <w:lvlJc w:val="right"/>
      <w:pPr>
        <w:ind w:left="5254" w:hanging="180"/>
      </w:pPr>
    </w:lvl>
    <w:lvl w:ilvl="6">
      <w:start w:val="1"/>
      <w:numFmt w:val="decimal"/>
      <w:lvlText w:val="%7."/>
      <w:lvlJc w:val="left"/>
      <w:pPr>
        <w:ind w:left="5974" w:hanging="360"/>
      </w:pPr>
    </w:lvl>
    <w:lvl w:ilvl="7">
      <w:start w:val="1"/>
      <w:numFmt w:val="lowerLetter"/>
      <w:lvlText w:val="%8."/>
      <w:lvlJc w:val="left"/>
      <w:pPr>
        <w:ind w:left="6694" w:hanging="360"/>
      </w:pPr>
    </w:lvl>
    <w:lvl w:ilvl="8">
      <w:start w:val="1"/>
      <w:numFmt w:val="lowerRoman"/>
      <w:lvlText w:val="%9."/>
      <w:lvlJc w:val="right"/>
      <w:pPr>
        <w:ind w:left="7414" w:hanging="180"/>
      </w:pPr>
    </w:lvl>
  </w:abstractNum>
  <w:abstractNum w:abstractNumId="35" w15:restartNumberingAfterBreak="0">
    <w:nsid w:val="444265E2"/>
    <w:multiLevelType w:val="hybridMultilevel"/>
    <w:tmpl w:val="B53C6414"/>
    <w:lvl w:ilvl="0" w:tplc="DAE65D6C">
      <w:start w:val="1"/>
      <w:numFmt w:val="upperRoman"/>
      <w:lvlText w:val="%1"/>
      <w:lvlJc w:val="left"/>
      <w:pPr>
        <w:ind w:left="937" w:hanging="128"/>
      </w:pPr>
      <w:rPr>
        <w:rFonts w:ascii="Times New Roman" w:eastAsia="Times New Roman" w:hAnsi="Times New Roman" w:cs="Times New Roman" w:hint="default"/>
        <w:w w:val="100"/>
        <w:sz w:val="22"/>
        <w:szCs w:val="22"/>
        <w:lang w:val="pt-PT" w:eastAsia="en-US" w:bidi="ar-SA"/>
      </w:rPr>
    </w:lvl>
    <w:lvl w:ilvl="1" w:tplc="4EACA422">
      <w:numFmt w:val="bullet"/>
      <w:lvlText w:val="•"/>
      <w:lvlJc w:val="left"/>
      <w:pPr>
        <w:ind w:left="1718" w:hanging="128"/>
      </w:pPr>
      <w:rPr>
        <w:rFonts w:hint="default"/>
        <w:lang w:val="pt-PT" w:eastAsia="en-US" w:bidi="ar-SA"/>
      </w:rPr>
    </w:lvl>
    <w:lvl w:ilvl="2" w:tplc="5FC81012">
      <w:numFmt w:val="bullet"/>
      <w:lvlText w:val="•"/>
      <w:lvlJc w:val="left"/>
      <w:pPr>
        <w:ind w:left="2497" w:hanging="128"/>
      </w:pPr>
      <w:rPr>
        <w:rFonts w:hint="default"/>
        <w:lang w:val="pt-PT" w:eastAsia="en-US" w:bidi="ar-SA"/>
      </w:rPr>
    </w:lvl>
    <w:lvl w:ilvl="3" w:tplc="E4B22C3E">
      <w:numFmt w:val="bullet"/>
      <w:lvlText w:val="•"/>
      <w:lvlJc w:val="left"/>
      <w:pPr>
        <w:ind w:left="3275" w:hanging="128"/>
      </w:pPr>
      <w:rPr>
        <w:rFonts w:hint="default"/>
        <w:lang w:val="pt-PT" w:eastAsia="en-US" w:bidi="ar-SA"/>
      </w:rPr>
    </w:lvl>
    <w:lvl w:ilvl="4" w:tplc="96222290">
      <w:numFmt w:val="bullet"/>
      <w:lvlText w:val="•"/>
      <w:lvlJc w:val="left"/>
      <w:pPr>
        <w:ind w:left="4054" w:hanging="128"/>
      </w:pPr>
      <w:rPr>
        <w:rFonts w:hint="default"/>
        <w:lang w:val="pt-PT" w:eastAsia="en-US" w:bidi="ar-SA"/>
      </w:rPr>
    </w:lvl>
    <w:lvl w:ilvl="5" w:tplc="3B825D8A">
      <w:numFmt w:val="bullet"/>
      <w:lvlText w:val="•"/>
      <w:lvlJc w:val="left"/>
      <w:pPr>
        <w:ind w:left="4833" w:hanging="128"/>
      </w:pPr>
      <w:rPr>
        <w:rFonts w:hint="default"/>
        <w:lang w:val="pt-PT" w:eastAsia="en-US" w:bidi="ar-SA"/>
      </w:rPr>
    </w:lvl>
    <w:lvl w:ilvl="6" w:tplc="F5A08C36">
      <w:numFmt w:val="bullet"/>
      <w:lvlText w:val="•"/>
      <w:lvlJc w:val="left"/>
      <w:pPr>
        <w:ind w:left="5611" w:hanging="128"/>
      </w:pPr>
      <w:rPr>
        <w:rFonts w:hint="default"/>
        <w:lang w:val="pt-PT" w:eastAsia="en-US" w:bidi="ar-SA"/>
      </w:rPr>
    </w:lvl>
    <w:lvl w:ilvl="7" w:tplc="75EEB49A">
      <w:numFmt w:val="bullet"/>
      <w:lvlText w:val="•"/>
      <w:lvlJc w:val="left"/>
      <w:pPr>
        <w:ind w:left="6390" w:hanging="128"/>
      </w:pPr>
      <w:rPr>
        <w:rFonts w:hint="default"/>
        <w:lang w:val="pt-PT" w:eastAsia="en-US" w:bidi="ar-SA"/>
      </w:rPr>
    </w:lvl>
    <w:lvl w:ilvl="8" w:tplc="2D6E45FC">
      <w:numFmt w:val="bullet"/>
      <w:lvlText w:val="•"/>
      <w:lvlJc w:val="left"/>
      <w:pPr>
        <w:ind w:left="7169" w:hanging="128"/>
      </w:pPr>
      <w:rPr>
        <w:rFonts w:hint="default"/>
        <w:lang w:val="pt-PT" w:eastAsia="en-US" w:bidi="ar-SA"/>
      </w:rPr>
    </w:lvl>
  </w:abstractNum>
  <w:abstractNum w:abstractNumId="3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7" w15:restartNumberingAfterBreak="0">
    <w:nsid w:val="4710764A"/>
    <w:multiLevelType w:val="multilevel"/>
    <w:tmpl w:val="A9526072"/>
    <w:lvl w:ilvl="0">
      <w:start w:val="1"/>
      <w:numFmt w:val="lowerLetter"/>
      <w:lvlText w:val="%1)"/>
      <w:lvlJc w:val="left"/>
      <w:pPr>
        <w:ind w:left="162" w:hanging="334"/>
      </w:pPr>
      <w:rPr>
        <w:rFonts w:ascii="Arial" w:eastAsia="Arial" w:hAnsi="Arial" w:cs="Arial"/>
        <w:b/>
        <w:sz w:val="24"/>
        <w:szCs w:val="24"/>
      </w:rPr>
    </w:lvl>
    <w:lvl w:ilvl="1">
      <w:start w:val="1"/>
      <w:numFmt w:val="upperRoman"/>
      <w:lvlText w:val="%2"/>
      <w:lvlJc w:val="left"/>
      <w:pPr>
        <w:ind w:left="1429" w:hanging="135"/>
      </w:pPr>
      <w:rPr>
        <w:rFonts w:ascii="Arial" w:eastAsia="Arial" w:hAnsi="Arial" w:cs="Arial"/>
        <w:b/>
        <w:sz w:val="24"/>
        <w:szCs w:val="24"/>
      </w:rPr>
    </w:lvl>
    <w:lvl w:ilvl="2">
      <w:numFmt w:val="bullet"/>
      <w:lvlText w:val="•"/>
      <w:lvlJc w:val="left"/>
      <w:pPr>
        <w:ind w:left="2311" w:hanging="135"/>
      </w:pPr>
    </w:lvl>
    <w:lvl w:ilvl="3">
      <w:numFmt w:val="bullet"/>
      <w:lvlText w:val="•"/>
      <w:lvlJc w:val="left"/>
      <w:pPr>
        <w:ind w:left="3203" w:hanging="135"/>
      </w:pPr>
    </w:lvl>
    <w:lvl w:ilvl="4">
      <w:numFmt w:val="bullet"/>
      <w:lvlText w:val="•"/>
      <w:lvlJc w:val="left"/>
      <w:pPr>
        <w:ind w:left="4095" w:hanging="135"/>
      </w:pPr>
    </w:lvl>
    <w:lvl w:ilvl="5">
      <w:numFmt w:val="bullet"/>
      <w:lvlText w:val="•"/>
      <w:lvlJc w:val="left"/>
      <w:pPr>
        <w:ind w:left="4987" w:hanging="135"/>
      </w:pPr>
    </w:lvl>
    <w:lvl w:ilvl="6">
      <w:numFmt w:val="bullet"/>
      <w:lvlText w:val="•"/>
      <w:lvlJc w:val="left"/>
      <w:pPr>
        <w:ind w:left="5879" w:hanging="135"/>
      </w:pPr>
    </w:lvl>
    <w:lvl w:ilvl="7">
      <w:numFmt w:val="bullet"/>
      <w:lvlText w:val="•"/>
      <w:lvlJc w:val="left"/>
      <w:pPr>
        <w:ind w:left="6770" w:hanging="135"/>
      </w:pPr>
    </w:lvl>
    <w:lvl w:ilvl="8">
      <w:numFmt w:val="bullet"/>
      <w:lvlText w:val="•"/>
      <w:lvlJc w:val="left"/>
      <w:pPr>
        <w:ind w:left="7662" w:hanging="135"/>
      </w:pPr>
    </w:lvl>
  </w:abstractNum>
  <w:abstractNum w:abstractNumId="38"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39"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40" w15:restartNumberingAfterBreak="0">
    <w:nsid w:val="5BFA44F9"/>
    <w:multiLevelType w:val="hybridMultilevel"/>
    <w:tmpl w:val="1658889C"/>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1" w15:restartNumberingAfterBreak="0">
    <w:nsid w:val="62214C97"/>
    <w:multiLevelType w:val="multilevel"/>
    <w:tmpl w:val="E44CC8EE"/>
    <w:lvl w:ilvl="0">
      <w:start w:val="1"/>
      <w:numFmt w:val="lowerLetter"/>
      <w:lvlText w:val="%1)"/>
      <w:lvlJc w:val="left"/>
      <w:pPr>
        <w:ind w:left="162" w:hanging="334"/>
      </w:pPr>
      <w:rPr>
        <w:rFonts w:ascii="Arial" w:eastAsia="Arial" w:hAnsi="Arial" w:cs="Arial"/>
        <w:b/>
        <w:sz w:val="24"/>
        <w:szCs w:val="24"/>
      </w:rPr>
    </w:lvl>
    <w:lvl w:ilvl="1">
      <w:numFmt w:val="bullet"/>
      <w:lvlText w:val="•"/>
      <w:lvlJc w:val="left"/>
      <w:pPr>
        <w:ind w:left="1088" w:hanging="334"/>
      </w:pPr>
    </w:lvl>
    <w:lvl w:ilvl="2">
      <w:numFmt w:val="bullet"/>
      <w:lvlText w:val="•"/>
      <w:lvlJc w:val="left"/>
      <w:pPr>
        <w:ind w:left="2017" w:hanging="334"/>
      </w:pPr>
    </w:lvl>
    <w:lvl w:ilvl="3">
      <w:numFmt w:val="bullet"/>
      <w:lvlText w:val="•"/>
      <w:lvlJc w:val="left"/>
      <w:pPr>
        <w:ind w:left="2945" w:hanging="334"/>
      </w:pPr>
    </w:lvl>
    <w:lvl w:ilvl="4">
      <w:numFmt w:val="bullet"/>
      <w:lvlText w:val="•"/>
      <w:lvlJc w:val="left"/>
      <w:pPr>
        <w:ind w:left="3874" w:hanging="334"/>
      </w:pPr>
    </w:lvl>
    <w:lvl w:ilvl="5">
      <w:numFmt w:val="bullet"/>
      <w:lvlText w:val="•"/>
      <w:lvlJc w:val="left"/>
      <w:pPr>
        <w:ind w:left="4803" w:hanging="334"/>
      </w:pPr>
    </w:lvl>
    <w:lvl w:ilvl="6">
      <w:numFmt w:val="bullet"/>
      <w:lvlText w:val="•"/>
      <w:lvlJc w:val="left"/>
      <w:pPr>
        <w:ind w:left="5731" w:hanging="334"/>
      </w:pPr>
    </w:lvl>
    <w:lvl w:ilvl="7">
      <w:numFmt w:val="bullet"/>
      <w:lvlText w:val="•"/>
      <w:lvlJc w:val="left"/>
      <w:pPr>
        <w:ind w:left="6660" w:hanging="334"/>
      </w:pPr>
    </w:lvl>
    <w:lvl w:ilvl="8">
      <w:numFmt w:val="bullet"/>
      <w:lvlText w:val="•"/>
      <w:lvlJc w:val="left"/>
      <w:pPr>
        <w:ind w:left="7589" w:hanging="334"/>
      </w:pPr>
    </w:lvl>
  </w:abstractNum>
  <w:abstractNum w:abstractNumId="42" w15:restartNumberingAfterBreak="0">
    <w:nsid w:val="62564E86"/>
    <w:multiLevelType w:val="multilevel"/>
    <w:tmpl w:val="6E38E886"/>
    <w:lvl w:ilvl="0">
      <w:start w:val="1"/>
      <w:numFmt w:val="upperRoman"/>
      <w:lvlText w:val="%1"/>
      <w:lvlJc w:val="left"/>
      <w:pPr>
        <w:ind w:left="162" w:hanging="236"/>
      </w:pPr>
      <w:rPr>
        <w:rFonts w:ascii="Arial" w:eastAsia="Arial" w:hAnsi="Arial" w:cs="Arial"/>
        <w:b/>
        <w:sz w:val="24"/>
        <w:szCs w:val="24"/>
      </w:rPr>
    </w:lvl>
    <w:lvl w:ilvl="1">
      <w:numFmt w:val="bullet"/>
      <w:lvlText w:val="•"/>
      <w:lvlJc w:val="left"/>
      <w:pPr>
        <w:ind w:left="1088" w:hanging="236"/>
      </w:pPr>
    </w:lvl>
    <w:lvl w:ilvl="2">
      <w:numFmt w:val="bullet"/>
      <w:lvlText w:val="•"/>
      <w:lvlJc w:val="left"/>
      <w:pPr>
        <w:ind w:left="2017" w:hanging="236"/>
      </w:pPr>
    </w:lvl>
    <w:lvl w:ilvl="3">
      <w:numFmt w:val="bullet"/>
      <w:lvlText w:val="•"/>
      <w:lvlJc w:val="left"/>
      <w:pPr>
        <w:ind w:left="2945" w:hanging="236"/>
      </w:pPr>
    </w:lvl>
    <w:lvl w:ilvl="4">
      <w:numFmt w:val="bullet"/>
      <w:lvlText w:val="•"/>
      <w:lvlJc w:val="left"/>
      <w:pPr>
        <w:ind w:left="3874" w:hanging="236"/>
      </w:pPr>
    </w:lvl>
    <w:lvl w:ilvl="5">
      <w:numFmt w:val="bullet"/>
      <w:lvlText w:val="•"/>
      <w:lvlJc w:val="left"/>
      <w:pPr>
        <w:ind w:left="4803" w:hanging="236"/>
      </w:pPr>
    </w:lvl>
    <w:lvl w:ilvl="6">
      <w:numFmt w:val="bullet"/>
      <w:lvlText w:val="•"/>
      <w:lvlJc w:val="left"/>
      <w:pPr>
        <w:ind w:left="5731" w:hanging="236"/>
      </w:pPr>
    </w:lvl>
    <w:lvl w:ilvl="7">
      <w:numFmt w:val="bullet"/>
      <w:lvlText w:val="•"/>
      <w:lvlJc w:val="left"/>
      <w:pPr>
        <w:ind w:left="6660" w:hanging="236"/>
      </w:pPr>
    </w:lvl>
    <w:lvl w:ilvl="8">
      <w:numFmt w:val="bullet"/>
      <w:lvlText w:val="•"/>
      <w:lvlJc w:val="left"/>
      <w:pPr>
        <w:ind w:left="7589" w:hanging="236"/>
      </w:pPr>
    </w:lvl>
  </w:abstractNum>
  <w:abstractNum w:abstractNumId="43"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4"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5" w15:restartNumberingAfterBreak="0">
    <w:nsid w:val="742C2010"/>
    <w:multiLevelType w:val="hybridMultilevel"/>
    <w:tmpl w:val="B45E1286"/>
    <w:lvl w:ilvl="0" w:tplc="78AE199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4B228ED"/>
    <w:multiLevelType w:val="multilevel"/>
    <w:tmpl w:val="6F9AC4BA"/>
    <w:lvl w:ilvl="0">
      <w:start w:val="1"/>
      <w:numFmt w:val="lowerLetter"/>
      <w:lvlText w:val="%1)"/>
      <w:lvlJc w:val="left"/>
      <w:pPr>
        <w:ind w:left="1154" w:hanging="444"/>
      </w:pPr>
      <w:rPr>
        <w:rFonts w:ascii="Arial" w:eastAsia="Arial" w:hAnsi="Arial" w:cs="Arial"/>
        <w:b/>
        <w:sz w:val="24"/>
        <w:szCs w:val="24"/>
      </w:rPr>
    </w:lvl>
    <w:lvl w:ilvl="1">
      <w:numFmt w:val="bullet"/>
      <w:lvlText w:val="•"/>
      <w:lvlJc w:val="left"/>
      <w:pPr>
        <w:ind w:left="2080" w:hanging="444"/>
      </w:pPr>
    </w:lvl>
    <w:lvl w:ilvl="2">
      <w:numFmt w:val="bullet"/>
      <w:lvlText w:val="•"/>
      <w:lvlJc w:val="left"/>
      <w:pPr>
        <w:ind w:left="3009" w:hanging="444"/>
      </w:pPr>
    </w:lvl>
    <w:lvl w:ilvl="3">
      <w:numFmt w:val="bullet"/>
      <w:lvlText w:val="•"/>
      <w:lvlJc w:val="left"/>
      <w:pPr>
        <w:ind w:left="3937" w:hanging="444"/>
      </w:pPr>
    </w:lvl>
    <w:lvl w:ilvl="4">
      <w:numFmt w:val="bullet"/>
      <w:lvlText w:val="•"/>
      <w:lvlJc w:val="left"/>
      <w:pPr>
        <w:ind w:left="4866" w:hanging="444"/>
      </w:pPr>
    </w:lvl>
    <w:lvl w:ilvl="5">
      <w:numFmt w:val="bullet"/>
      <w:lvlText w:val="•"/>
      <w:lvlJc w:val="left"/>
      <w:pPr>
        <w:ind w:left="5795" w:hanging="444"/>
      </w:pPr>
    </w:lvl>
    <w:lvl w:ilvl="6">
      <w:numFmt w:val="bullet"/>
      <w:lvlText w:val="•"/>
      <w:lvlJc w:val="left"/>
      <w:pPr>
        <w:ind w:left="6723" w:hanging="444"/>
      </w:pPr>
    </w:lvl>
    <w:lvl w:ilvl="7">
      <w:numFmt w:val="bullet"/>
      <w:lvlText w:val="•"/>
      <w:lvlJc w:val="left"/>
      <w:pPr>
        <w:ind w:left="7652" w:hanging="444"/>
      </w:pPr>
    </w:lvl>
    <w:lvl w:ilvl="8">
      <w:numFmt w:val="bullet"/>
      <w:lvlText w:val="•"/>
      <w:lvlJc w:val="left"/>
      <w:pPr>
        <w:ind w:left="8581" w:hanging="444"/>
      </w:pPr>
    </w:lvl>
  </w:abstractNum>
  <w:abstractNum w:abstractNumId="47" w15:restartNumberingAfterBreak="0">
    <w:nsid w:val="76A56EA6"/>
    <w:multiLevelType w:val="multilevel"/>
    <w:tmpl w:val="5BEE3B30"/>
    <w:lvl w:ilvl="0">
      <w:start w:val="1"/>
      <w:numFmt w:val="lowerLetter"/>
      <w:lvlText w:val="%1)"/>
      <w:lvlJc w:val="left"/>
      <w:pPr>
        <w:ind w:left="442" w:hanging="281"/>
      </w:pPr>
      <w:rPr>
        <w:rFonts w:ascii="Arial" w:eastAsia="Arial" w:hAnsi="Arial" w:cs="Arial"/>
        <w:b/>
        <w:sz w:val="24"/>
        <w:szCs w:val="24"/>
      </w:rPr>
    </w:lvl>
    <w:lvl w:ilvl="1">
      <w:numFmt w:val="bullet"/>
      <w:lvlText w:val="•"/>
      <w:lvlJc w:val="left"/>
      <w:pPr>
        <w:ind w:left="1227" w:hanging="281"/>
      </w:pPr>
    </w:lvl>
    <w:lvl w:ilvl="2">
      <w:numFmt w:val="bullet"/>
      <w:lvlText w:val="•"/>
      <w:lvlJc w:val="left"/>
      <w:pPr>
        <w:ind w:left="2014" w:hanging="281"/>
      </w:pPr>
    </w:lvl>
    <w:lvl w:ilvl="3">
      <w:numFmt w:val="bullet"/>
      <w:lvlText w:val="•"/>
      <w:lvlJc w:val="left"/>
      <w:pPr>
        <w:ind w:left="2802" w:hanging="281"/>
      </w:pPr>
    </w:lvl>
    <w:lvl w:ilvl="4">
      <w:numFmt w:val="bullet"/>
      <w:lvlText w:val="•"/>
      <w:lvlJc w:val="left"/>
      <w:pPr>
        <w:ind w:left="3589" w:hanging="281"/>
      </w:pPr>
    </w:lvl>
    <w:lvl w:ilvl="5">
      <w:numFmt w:val="bullet"/>
      <w:lvlText w:val="•"/>
      <w:lvlJc w:val="left"/>
      <w:pPr>
        <w:ind w:left="4376" w:hanging="281"/>
      </w:pPr>
    </w:lvl>
    <w:lvl w:ilvl="6">
      <w:numFmt w:val="bullet"/>
      <w:lvlText w:val="•"/>
      <w:lvlJc w:val="left"/>
      <w:pPr>
        <w:ind w:left="5164" w:hanging="281"/>
      </w:pPr>
    </w:lvl>
    <w:lvl w:ilvl="7">
      <w:numFmt w:val="bullet"/>
      <w:lvlText w:val="•"/>
      <w:lvlJc w:val="left"/>
      <w:pPr>
        <w:ind w:left="5951" w:hanging="281"/>
      </w:pPr>
    </w:lvl>
    <w:lvl w:ilvl="8">
      <w:numFmt w:val="bullet"/>
      <w:lvlText w:val="•"/>
      <w:lvlJc w:val="left"/>
      <w:pPr>
        <w:ind w:left="6738" w:hanging="281"/>
      </w:pPr>
    </w:lvl>
  </w:abstractNum>
  <w:abstractNum w:abstractNumId="48"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49"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abstractNum w:abstractNumId="50" w15:restartNumberingAfterBreak="0">
    <w:nsid w:val="7F9C6975"/>
    <w:multiLevelType w:val="multilevel"/>
    <w:tmpl w:val="D2B051A0"/>
    <w:lvl w:ilvl="0">
      <w:start w:val="1"/>
      <w:numFmt w:val="lowerLetter"/>
      <w:lvlText w:val="%1)"/>
      <w:lvlJc w:val="left"/>
      <w:pPr>
        <w:ind w:left="162" w:hanging="284"/>
      </w:pPr>
      <w:rPr>
        <w:rFonts w:ascii="Arial" w:eastAsia="Arial" w:hAnsi="Arial" w:cs="Arial"/>
        <w:b/>
        <w:color w:val="auto"/>
        <w:sz w:val="24"/>
        <w:szCs w:val="24"/>
      </w:rPr>
    </w:lvl>
    <w:lvl w:ilvl="1">
      <w:numFmt w:val="bullet"/>
      <w:lvlText w:val="•"/>
      <w:lvlJc w:val="left"/>
      <w:pPr>
        <w:ind w:left="1088" w:hanging="284"/>
      </w:pPr>
    </w:lvl>
    <w:lvl w:ilvl="2">
      <w:numFmt w:val="bullet"/>
      <w:lvlText w:val="•"/>
      <w:lvlJc w:val="left"/>
      <w:pPr>
        <w:ind w:left="2017" w:hanging="284"/>
      </w:pPr>
    </w:lvl>
    <w:lvl w:ilvl="3">
      <w:numFmt w:val="bullet"/>
      <w:lvlText w:val="•"/>
      <w:lvlJc w:val="left"/>
      <w:pPr>
        <w:ind w:left="2945" w:hanging="284"/>
      </w:pPr>
    </w:lvl>
    <w:lvl w:ilvl="4">
      <w:numFmt w:val="bullet"/>
      <w:lvlText w:val="•"/>
      <w:lvlJc w:val="left"/>
      <w:pPr>
        <w:ind w:left="3874" w:hanging="284"/>
      </w:pPr>
    </w:lvl>
    <w:lvl w:ilvl="5">
      <w:numFmt w:val="bullet"/>
      <w:lvlText w:val="•"/>
      <w:lvlJc w:val="left"/>
      <w:pPr>
        <w:ind w:left="4803" w:hanging="284"/>
      </w:pPr>
    </w:lvl>
    <w:lvl w:ilvl="6">
      <w:numFmt w:val="bullet"/>
      <w:lvlText w:val="•"/>
      <w:lvlJc w:val="left"/>
      <w:pPr>
        <w:ind w:left="5731" w:hanging="284"/>
      </w:pPr>
    </w:lvl>
    <w:lvl w:ilvl="7">
      <w:numFmt w:val="bullet"/>
      <w:lvlText w:val="•"/>
      <w:lvlJc w:val="left"/>
      <w:pPr>
        <w:ind w:left="6660" w:hanging="284"/>
      </w:pPr>
    </w:lvl>
    <w:lvl w:ilvl="8">
      <w:numFmt w:val="bullet"/>
      <w:lvlText w:val="•"/>
      <w:lvlJc w:val="left"/>
      <w:pPr>
        <w:ind w:left="7589" w:hanging="284"/>
      </w:pPr>
    </w:lvl>
  </w:abstractNum>
  <w:num w:numId="1" w16cid:durableId="718406379">
    <w:abstractNumId w:val="8"/>
  </w:num>
  <w:num w:numId="2" w16cid:durableId="2023432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44"/>
  </w:num>
  <w:num w:numId="5" w16cid:durableId="1857572724">
    <w:abstractNumId w:val="13"/>
  </w:num>
  <w:num w:numId="6" w16cid:durableId="614795322">
    <w:abstractNumId w:val="39"/>
  </w:num>
  <w:num w:numId="7" w16cid:durableId="10818301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32"/>
  </w:num>
  <w:num w:numId="12" w16cid:durableId="1199969313">
    <w:abstractNumId w:val="5"/>
  </w:num>
  <w:num w:numId="13" w16cid:durableId="1140994218">
    <w:abstractNumId w:val="6"/>
  </w:num>
  <w:num w:numId="14" w16cid:durableId="376272878">
    <w:abstractNumId w:val="18"/>
  </w:num>
  <w:num w:numId="15" w16cid:durableId="503056284">
    <w:abstractNumId w:val="49"/>
  </w:num>
  <w:num w:numId="16" w16cid:durableId="1010764988">
    <w:abstractNumId w:val="0"/>
  </w:num>
  <w:num w:numId="17" w16cid:durableId="1231769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17"/>
  </w:num>
  <w:num w:numId="21" w16cid:durableId="1787771899">
    <w:abstractNumId w:val="23"/>
  </w:num>
  <w:num w:numId="22" w16cid:durableId="384064879">
    <w:abstractNumId w:val="43"/>
  </w:num>
  <w:num w:numId="23" w16cid:durableId="2085295472">
    <w:abstractNumId w:val="36"/>
  </w:num>
  <w:num w:numId="24" w16cid:durableId="59209712">
    <w:abstractNumId w:val="27"/>
  </w:num>
  <w:num w:numId="25" w16cid:durableId="64312348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38"/>
  </w:num>
  <w:num w:numId="27" w16cid:durableId="1059552028">
    <w:abstractNumId w:val="45"/>
  </w:num>
  <w:num w:numId="28" w16cid:durableId="437065366">
    <w:abstractNumId w:val="3"/>
  </w:num>
  <w:num w:numId="29" w16cid:durableId="923610889">
    <w:abstractNumId w:val="40"/>
  </w:num>
  <w:num w:numId="30" w16cid:durableId="947467577">
    <w:abstractNumId w:val="7"/>
  </w:num>
  <w:num w:numId="31" w16cid:durableId="600379487">
    <w:abstractNumId w:val="15"/>
  </w:num>
  <w:num w:numId="32" w16cid:durableId="948388893">
    <w:abstractNumId w:val="11"/>
  </w:num>
  <w:num w:numId="33" w16cid:durableId="1226843871">
    <w:abstractNumId w:val="35"/>
  </w:num>
  <w:num w:numId="34" w16cid:durableId="1766655347">
    <w:abstractNumId w:val="14"/>
  </w:num>
  <w:num w:numId="35" w16cid:durableId="1112868438">
    <w:abstractNumId w:val="22"/>
  </w:num>
  <w:num w:numId="36" w16cid:durableId="1067533931">
    <w:abstractNumId w:val="12"/>
  </w:num>
  <w:num w:numId="37" w16cid:durableId="955022780">
    <w:abstractNumId w:val="21"/>
  </w:num>
  <w:num w:numId="38" w16cid:durableId="1165050035">
    <w:abstractNumId w:val="20"/>
  </w:num>
  <w:num w:numId="39" w16cid:durableId="1321428433">
    <w:abstractNumId w:val="31"/>
  </w:num>
  <w:num w:numId="40" w16cid:durableId="1638024021">
    <w:abstractNumId w:val="16"/>
  </w:num>
  <w:num w:numId="41" w16cid:durableId="1260260415">
    <w:abstractNumId w:val="42"/>
  </w:num>
  <w:num w:numId="42" w16cid:durableId="1919249086">
    <w:abstractNumId w:val="41"/>
  </w:num>
  <w:num w:numId="43" w16cid:durableId="1405755880">
    <w:abstractNumId w:val="30"/>
  </w:num>
  <w:num w:numId="44" w16cid:durableId="1820461441">
    <w:abstractNumId w:val="26"/>
  </w:num>
  <w:num w:numId="45" w16cid:durableId="1229803114">
    <w:abstractNumId w:val="50"/>
  </w:num>
  <w:num w:numId="46" w16cid:durableId="223568282">
    <w:abstractNumId w:val="37"/>
  </w:num>
  <w:num w:numId="47" w16cid:durableId="643435759">
    <w:abstractNumId w:val="4"/>
  </w:num>
  <w:num w:numId="48" w16cid:durableId="1338263557">
    <w:abstractNumId w:val="25"/>
  </w:num>
  <w:num w:numId="49" w16cid:durableId="465196806">
    <w:abstractNumId w:val="29"/>
  </w:num>
  <w:num w:numId="50" w16cid:durableId="1294553534">
    <w:abstractNumId w:val="46"/>
  </w:num>
  <w:num w:numId="51" w16cid:durableId="616378939">
    <w:abstractNumId w:val="47"/>
  </w:num>
  <w:num w:numId="52" w16cid:durableId="1181042960">
    <w:abstractNumId w:val="34"/>
  </w:num>
  <w:num w:numId="53" w16cid:durableId="487668367">
    <w:abstractNumId w:val="1"/>
  </w:num>
  <w:num w:numId="54" w16cid:durableId="115364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3B19"/>
    <w:rsid w:val="00004901"/>
    <w:rsid w:val="00011D93"/>
    <w:rsid w:val="00012BE6"/>
    <w:rsid w:val="00014A81"/>
    <w:rsid w:val="00023624"/>
    <w:rsid w:val="0002473E"/>
    <w:rsid w:val="00025289"/>
    <w:rsid w:val="00025680"/>
    <w:rsid w:val="00030FEA"/>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85C7E"/>
    <w:rsid w:val="00091353"/>
    <w:rsid w:val="000A534F"/>
    <w:rsid w:val="000A7B08"/>
    <w:rsid w:val="000B274F"/>
    <w:rsid w:val="000B2F50"/>
    <w:rsid w:val="000B5F37"/>
    <w:rsid w:val="000C219E"/>
    <w:rsid w:val="000C43E3"/>
    <w:rsid w:val="000D2494"/>
    <w:rsid w:val="000D3418"/>
    <w:rsid w:val="000D38AD"/>
    <w:rsid w:val="000D40B3"/>
    <w:rsid w:val="000D4335"/>
    <w:rsid w:val="000D5216"/>
    <w:rsid w:val="000D66FA"/>
    <w:rsid w:val="000E0DF7"/>
    <w:rsid w:val="000E1F4A"/>
    <w:rsid w:val="000E3D3C"/>
    <w:rsid w:val="000E5E84"/>
    <w:rsid w:val="000E660D"/>
    <w:rsid w:val="000E6ABE"/>
    <w:rsid w:val="000F2AF3"/>
    <w:rsid w:val="000F57DD"/>
    <w:rsid w:val="000F5880"/>
    <w:rsid w:val="000F689A"/>
    <w:rsid w:val="000F6A1E"/>
    <w:rsid w:val="001018E6"/>
    <w:rsid w:val="00106584"/>
    <w:rsid w:val="001069B5"/>
    <w:rsid w:val="00110952"/>
    <w:rsid w:val="00117C86"/>
    <w:rsid w:val="00120362"/>
    <w:rsid w:val="00121BEB"/>
    <w:rsid w:val="00122045"/>
    <w:rsid w:val="00126636"/>
    <w:rsid w:val="00136658"/>
    <w:rsid w:val="001368CC"/>
    <w:rsid w:val="00141731"/>
    <w:rsid w:val="00141DDD"/>
    <w:rsid w:val="001424A6"/>
    <w:rsid w:val="00145A76"/>
    <w:rsid w:val="0014636A"/>
    <w:rsid w:val="00153DCA"/>
    <w:rsid w:val="001541B9"/>
    <w:rsid w:val="001544D7"/>
    <w:rsid w:val="001545DD"/>
    <w:rsid w:val="00164986"/>
    <w:rsid w:val="001657DF"/>
    <w:rsid w:val="00166AC3"/>
    <w:rsid w:val="0016736F"/>
    <w:rsid w:val="00170B65"/>
    <w:rsid w:val="001727AB"/>
    <w:rsid w:val="00176CA0"/>
    <w:rsid w:val="001772E9"/>
    <w:rsid w:val="00194330"/>
    <w:rsid w:val="00196BC8"/>
    <w:rsid w:val="001A2107"/>
    <w:rsid w:val="001A60A8"/>
    <w:rsid w:val="001A68C3"/>
    <w:rsid w:val="001A692C"/>
    <w:rsid w:val="001B0F34"/>
    <w:rsid w:val="001B43DF"/>
    <w:rsid w:val="001B4557"/>
    <w:rsid w:val="001B4806"/>
    <w:rsid w:val="001B69CD"/>
    <w:rsid w:val="001C02AE"/>
    <w:rsid w:val="001C0CC4"/>
    <w:rsid w:val="001C2150"/>
    <w:rsid w:val="001C6D3E"/>
    <w:rsid w:val="001E0484"/>
    <w:rsid w:val="001E04FF"/>
    <w:rsid w:val="001E0749"/>
    <w:rsid w:val="001E185C"/>
    <w:rsid w:val="001E2F99"/>
    <w:rsid w:val="001E3731"/>
    <w:rsid w:val="001E7DCC"/>
    <w:rsid w:val="001F2F72"/>
    <w:rsid w:val="001F686F"/>
    <w:rsid w:val="0020175A"/>
    <w:rsid w:val="00204BA6"/>
    <w:rsid w:val="00206615"/>
    <w:rsid w:val="00211F2F"/>
    <w:rsid w:val="00216526"/>
    <w:rsid w:val="0022104D"/>
    <w:rsid w:val="002223C5"/>
    <w:rsid w:val="00222CEF"/>
    <w:rsid w:val="00224A6E"/>
    <w:rsid w:val="0022680F"/>
    <w:rsid w:val="00230322"/>
    <w:rsid w:val="00241511"/>
    <w:rsid w:val="00244162"/>
    <w:rsid w:val="00245730"/>
    <w:rsid w:val="00245A02"/>
    <w:rsid w:val="00245AEB"/>
    <w:rsid w:val="00252816"/>
    <w:rsid w:val="00264740"/>
    <w:rsid w:val="00267C2A"/>
    <w:rsid w:val="002722C7"/>
    <w:rsid w:val="0028114E"/>
    <w:rsid w:val="002820AC"/>
    <w:rsid w:val="00282D5D"/>
    <w:rsid w:val="00284BF0"/>
    <w:rsid w:val="00285987"/>
    <w:rsid w:val="00286AA6"/>
    <w:rsid w:val="00291FD8"/>
    <w:rsid w:val="0029348E"/>
    <w:rsid w:val="00293BA3"/>
    <w:rsid w:val="0029662F"/>
    <w:rsid w:val="002A309D"/>
    <w:rsid w:val="002A7795"/>
    <w:rsid w:val="002B214F"/>
    <w:rsid w:val="002B2B9B"/>
    <w:rsid w:val="002B58F4"/>
    <w:rsid w:val="002B6C0A"/>
    <w:rsid w:val="002C1DDC"/>
    <w:rsid w:val="002C1E6D"/>
    <w:rsid w:val="002C2234"/>
    <w:rsid w:val="002C4BBC"/>
    <w:rsid w:val="002C5318"/>
    <w:rsid w:val="002C5E96"/>
    <w:rsid w:val="002D126C"/>
    <w:rsid w:val="002D3CEE"/>
    <w:rsid w:val="002D4921"/>
    <w:rsid w:val="002D64C6"/>
    <w:rsid w:val="002E06E7"/>
    <w:rsid w:val="002E0A9C"/>
    <w:rsid w:val="002E1E92"/>
    <w:rsid w:val="002E25C4"/>
    <w:rsid w:val="002E33E2"/>
    <w:rsid w:val="002E456E"/>
    <w:rsid w:val="002F0429"/>
    <w:rsid w:val="002F1DAD"/>
    <w:rsid w:val="002F2719"/>
    <w:rsid w:val="002F35D5"/>
    <w:rsid w:val="00301155"/>
    <w:rsid w:val="00302F65"/>
    <w:rsid w:val="00303798"/>
    <w:rsid w:val="0030512A"/>
    <w:rsid w:val="00312D01"/>
    <w:rsid w:val="00313C1F"/>
    <w:rsid w:val="003145BD"/>
    <w:rsid w:val="00316987"/>
    <w:rsid w:val="003245D4"/>
    <w:rsid w:val="00325125"/>
    <w:rsid w:val="003253BC"/>
    <w:rsid w:val="0033491D"/>
    <w:rsid w:val="003349B1"/>
    <w:rsid w:val="00336B75"/>
    <w:rsid w:val="00342144"/>
    <w:rsid w:val="00344C2D"/>
    <w:rsid w:val="00345FD6"/>
    <w:rsid w:val="003470B7"/>
    <w:rsid w:val="00347E61"/>
    <w:rsid w:val="00350802"/>
    <w:rsid w:val="00353F64"/>
    <w:rsid w:val="00354C12"/>
    <w:rsid w:val="003632ED"/>
    <w:rsid w:val="00366B22"/>
    <w:rsid w:val="00372129"/>
    <w:rsid w:val="0037481D"/>
    <w:rsid w:val="0038044B"/>
    <w:rsid w:val="00392944"/>
    <w:rsid w:val="00394AB7"/>
    <w:rsid w:val="00396AF1"/>
    <w:rsid w:val="003972DC"/>
    <w:rsid w:val="003A0567"/>
    <w:rsid w:val="003A0BE8"/>
    <w:rsid w:val="003A0E92"/>
    <w:rsid w:val="003A6A6C"/>
    <w:rsid w:val="003B14A3"/>
    <w:rsid w:val="003B7826"/>
    <w:rsid w:val="003C07B2"/>
    <w:rsid w:val="003C183F"/>
    <w:rsid w:val="003C34D3"/>
    <w:rsid w:val="003C7AFE"/>
    <w:rsid w:val="003D267E"/>
    <w:rsid w:val="003D6C8A"/>
    <w:rsid w:val="003D7EBA"/>
    <w:rsid w:val="003E35CA"/>
    <w:rsid w:val="003E4A1F"/>
    <w:rsid w:val="003E4ACA"/>
    <w:rsid w:val="003F0639"/>
    <w:rsid w:val="003F2A64"/>
    <w:rsid w:val="003F461B"/>
    <w:rsid w:val="003F6E72"/>
    <w:rsid w:val="003F7A6C"/>
    <w:rsid w:val="00400FA9"/>
    <w:rsid w:val="004014FA"/>
    <w:rsid w:val="00401876"/>
    <w:rsid w:val="00402A31"/>
    <w:rsid w:val="00410DC5"/>
    <w:rsid w:val="0041147C"/>
    <w:rsid w:val="00414CE7"/>
    <w:rsid w:val="00415389"/>
    <w:rsid w:val="00415FDC"/>
    <w:rsid w:val="004166CE"/>
    <w:rsid w:val="00416C1E"/>
    <w:rsid w:val="00431000"/>
    <w:rsid w:val="004311E4"/>
    <w:rsid w:val="00432735"/>
    <w:rsid w:val="0043281C"/>
    <w:rsid w:val="00432C55"/>
    <w:rsid w:val="004333DB"/>
    <w:rsid w:val="0043496F"/>
    <w:rsid w:val="00436C39"/>
    <w:rsid w:val="0044145C"/>
    <w:rsid w:val="0044549E"/>
    <w:rsid w:val="00446213"/>
    <w:rsid w:val="00446A12"/>
    <w:rsid w:val="00450C35"/>
    <w:rsid w:val="00451532"/>
    <w:rsid w:val="00452065"/>
    <w:rsid w:val="00452E41"/>
    <w:rsid w:val="004541CA"/>
    <w:rsid w:val="00454C67"/>
    <w:rsid w:val="00456E4E"/>
    <w:rsid w:val="004573A7"/>
    <w:rsid w:val="00461F3E"/>
    <w:rsid w:val="004742C9"/>
    <w:rsid w:val="00482F39"/>
    <w:rsid w:val="0049115F"/>
    <w:rsid w:val="00491545"/>
    <w:rsid w:val="004923BE"/>
    <w:rsid w:val="004926D2"/>
    <w:rsid w:val="00492E64"/>
    <w:rsid w:val="00496984"/>
    <w:rsid w:val="004A5E33"/>
    <w:rsid w:val="004A64E4"/>
    <w:rsid w:val="004A69E6"/>
    <w:rsid w:val="004A7B89"/>
    <w:rsid w:val="004C24C0"/>
    <w:rsid w:val="004C672F"/>
    <w:rsid w:val="004C6B06"/>
    <w:rsid w:val="004C74E4"/>
    <w:rsid w:val="004D0D8B"/>
    <w:rsid w:val="004D2673"/>
    <w:rsid w:val="004D41C1"/>
    <w:rsid w:val="004D449E"/>
    <w:rsid w:val="004E1FD8"/>
    <w:rsid w:val="004E23A4"/>
    <w:rsid w:val="004E4210"/>
    <w:rsid w:val="004E4C14"/>
    <w:rsid w:val="004F427B"/>
    <w:rsid w:val="004F75F9"/>
    <w:rsid w:val="0050044E"/>
    <w:rsid w:val="00502C65"/>
    <w:rsid w:val="0050610A"/>
    <w:rsid w:val="0051232C"/>
    <w:rsid w:val="0051387B"/>
    <w:rsid w:val="00514F2B"/>
    <w:rsid w:val="00517B6D"/>
    <w:rsid w:val="00520C5B"/>
    <w:rsid w:val="00520F70"/>
    <w:rsid w:val="005218B5"/>
    <w:rsid w:val="00521A96"/>
    <w:rsid w:val="00522C74"/>
    <w:rsid w:val="005232A7"/>
    <w:rsid w:val="00530FBA"/>
    <w:rsid w:val="00532FDF"/>
    <w:rsid w:val="005361F7"/>
    <w:rsid w:val="005419BE"/>
    <w:rsid w:val="00542255"/>
    <w:rsid w:val="00547BBA"/>
    <w:rsid w:val="00560431"/>
    <w:rsid w:val="00562243"/>
    <w:rsid w:val="005625BB"/>
    <w:rsid w:val="00564B84"/>
    <w:rsid w:val="00565817"/>
    <w:rsid w:val="00571079"/>
    <w:rsid w:val="005725DC"/>
    <w:rsid w:val="005767C4"/>
    <w:rsid w:val="0057691C"/>
    <w:rsid w:val="00580BD2"/>
    <w:rsid w:val="00580EDC"/>
    <w:rsid w:val="00581DA1"/>
    <w:rsid w:val="00584B0B"/>
    <w:rsid w:val="00586406"/>
    <w:rsid w:val="00591FAF"/>
    <w:rsid w:val="00596C81"/>
    <w:rsid w:val="005A7E24"/>
    <w:rsid w:val="005B3865"/>
    <w:rsid w:val="005B6A9F"/>
    <w:rsid w:val="005C3AA5"/>
    <w:rsid w:val="005C55EF"/>
    <w:rsid w:val="005C6A73"/>
    <w:rsid w:val="005D443B"/>
    <w:rsid w:val="005D49BA"/>
    <w:rsid w:val="005D60BE"/>
    <w:rsid w:val="005E1130"/>
    <w:rsid w:val="005E3245"/>
    <w:rsid w:val="005E38FB"/>
    <w:rsid w:val="005E5513"/>
    <w:rsid w:val="005E7B75"/>
    <w:rsid w:val="005F2D8F"/>
    <w:rsid w:val="005F4753"/>
    <w:rsid w:val="005F55FE"/>
    <w:rsid w:val="006029F3"/>
    <w:rsid w:val="00605A3F"/>
    <w:rsid w:val="00612251"/>
    <w:rsid w:val="00615810"/>
    <w:rsid w:val="00630F2B"/>
    <w:rsid w:val="00637B16"/>
    <w:rsid w:val="0064135F"/>
    <w:rsid w:val="006456ED"/>
    <w:rsid w:val="00645C2F"/>
    <w:rsid w:val="006466FE"/>
    <w:rsid w:val="00646D17"/>
    <w:rsid w:val="00652983"/>
    <w:rsid w:val="00663E4D"/>
    <w:rsid w:val="00663F60"/>
    <w:rsid w:val="006647FC"/>
    <w:rsid w:val="00664B78"/>
    <w:rsid w:val="00666AE3"/>
    <w:rsid w:val="0067538C"/>
    <w:rsid w:val="0068135F"/>
    <w:rsid w:val="006833FB"/>
    <w:rsid w:val="0068368B"/>
    <w:rsid w:val="006852AD"/>
    <w:rsid w:val="00686928"/>
    <w:rsid w:val="006875C3"/>
    <w:rsid w:val="006915E9"/>
    <w:rsid w:val="006A22D3"/>
    <w:rsid w:val="006A3DF7"/>
    <w:rsid w:val="006A6578"/>
    <w:rsid w:val="006A7E5D"/>
    <w:rsid w:val="006B0C98"/>
    <w:rsid w:val="006B21A6"/>
    <w:rsid w:val="006B380B"/>
    <w:rsid w:val="006B5341"/>
    <w:rsid w:val="006B6E0F"/>
    <w:rsid w:val="006C4239"/>
    <w:rsid w:val="006C6362"/>
    <w:rsid w:val="006C7F57"/>
    <w:rsid w:val="006D21D2"/>
    <w:rsid w:val="006D4F32"/>
    <w:rsid w:val="006D61DA"/>
    <w:rsid w:val="006E3592"/>
    <w:rsid w:val="006F2011"/>
    <w:rsid w:val="006F2E3B"/>
    <w:rsid w:val="006F4BF8"/>
    <w:rsid w:val="00701A20"/>
    <w:rsid w:val="007049C9"/>
    <w:rsid w:val="007100E5"/>
    <w:rsid w:val="0071178B"/>
    <w:rsid w:val="0071289C"/>
    <w:rsid w:val="007130E0"/>
    <w:rsid w:val="00723AB2"/>
    <w:rsid w:val="007250F3"/>
    <w:rsid w:val="00731065"/>
    <w:rsid w:val="00735D4C"/>
    <w:rsid w:val="00737F8B"/>
    <w:rsid w:val="00756B4F"/>
    <w:rsid w:val="00757EAB"/>
    <w:rsid w:val="00765464"/>
    <w:rsid w:val="0077016F"/>
    <w:rsid w:val="00771318"/>
    <w:rsid w:val="007723DD"/>
    <w:rsid w:val="007735C8"/>
    <w:rsid w:val="00781517"/>
    <w:rsid w:val="00791C09"/>
    <w:rsid w:val="00792524"/>
    <w:rsid w:val="007925C6"/>
    <w:rsid w:val="00792C4B"/>
    <w:rsid w:val="00792E65"/>
    <w:rsid w:val="00794BA7"/>
    <w:rsid w:val="0079754D"/>
    <w:rsid w:val="007A162A"/>
    <w:rsid w:val="007A1D66"/>
    <w:rsid w:val="007A700C"/>
    <w:rsid w:val="007B01AF"/>
    <w:rsid w:val="007B28B6"/>
    <w:rsid w:val="007B32BD"/>
    <w:rsid w:val="007B4C06"/>
    <w:rsid w:val="007B5458"/>
    <w:rsid w:val="007B59BD"/>
    <w:rsid w:val="007C013B"/>
    <w:rsid w:val="007C672F"/>
    <w:rsid w:val="007C70BE"/>
    <w:rsid w:val="007C7686"/>
    <w:rsid w:val="007D3BF2"/>
    <w:rsid w:val="007D5216"/>
    <w:rsid w:val="007E3B08"/>
    <w:rsid w:val="007E4029"/>
    <w:rsid w:val="007F1896"/>
    <w:rsid w:val="007F193C"/>
    <w:rsid w:val="007F294F"/>
    <w:rsid w:val="007F2959"/>
    <w:rsid w:val="007F6704"/>
    <w:rsid w:val="00801EF6"/>
    <w:rsid w:val="00804444"/>
    <w:rsid w:val="00804A6C"/>
    <w:rsid w:val="00807804"/>
    <w:rsid w:val="00810E5A"/>
    <w:rsid w:val="00811D34"/>
    <w:rsid w:val="00816CCE"/>
    <w:rsid w:val="00822D1C"/>
    <w:rsid w:val="00824F4B"/>
    <w:rsid w:val="00827937"/>
    <w:rsid w:val="00831562"/>
    <w:rsid w:val="00833586"/>
    <w:rsid w:val="00833EA6"/>
    <w:rsid w:val="00835BE1"/>
    <w:rsid w:val="00835D21"/>
    <w:rsid w:val="00835F3B"/>
    <w:rsid w:val="00837535"/>
    <w:rsid w:val="00837744"/>
    <w:rsid w:val="0084086A"/>
    <w:rsid w:val="00843EBD"/>
    <w:rsid w:val="00847713"/>
    <w:rsid w:val="00847E8A"/>
    <w:rsid w:val="0086124A"/>
    <w:rsid w:val="00861C39"/>
    <w:rsid w:val="00866C37"/>
    <w:rsid w:val="00866D98"/>
    <w:rsid w:val="00867D96"/>
    <w:rsid w:val="00870A7E"/>
    <w:rsid w:val="00872927"/>
    <w:rsid w:val="00873431"/>
    <w:rsid w:val="00877FE6"/>
    <w:rsid w:val="00883234"/>
    <w:rsid w:val="00884F3F"/>
    <w:rsid w:val="0088794F"/>
    <w:rsid w:val="0089072A"/>
    <w:rsid w:val="0089229D"/>
    <w:rsid w:val="00893277"/>
    <w:rsid w:val="00896AD0"/>
    <w:rsid w:val="008A08BD"/>
    <w:rsid w:val="008A4F4D"/>
    <w:rsid w:val="008A613F"/>
    <w:rsid w:val="008B0365"/>
    <w:rsid w:val="008B5666"/>
    <w:rsid w:val="008B5CAA"/>
    <w:rsid w:val="008C1FB8"/>
    <w:rsid w:val="008C2824"/>
    <w:rsid w:val="008C505E"/>
    <w:rsid w:val="008D302B"/>
    <w:rsid w:val="008D4F81"/>
    <w:rsid w:val="008E01B5"/>
    <w:rsid w:val="008E3F5D"/>
    <w:rsid w:val="008E621D"/>
    <w:rsid w:val="00900592"/>
    <w:rsid w:val="00902400"/>
    <w:rsid w:val="00903EB1"/>
    <w:rsid w:val="00904F04"/>
    <w:rsid w:val="0090727D"/>
    <w:rsid w:val="0091413B"/>
    <w:rsid w:val="009144E3"/>
    <w:rsid w:val="00915533"/>
    <w:rsid w:val="009246CC"/>
    <w:rsid w:val="0092661B"/>
    <w:rsid w:val="00927266"/>
    <w:rsid w:val="009351F4"/>
    <w:rsid w:val="00937640"/>
    <w:rsid w:val="00941F49"/>
    <w:rsid w:val="00946428"/>
    <w:rsid w:val="00947B74"/>
    <w:rsid w:val="00954A18"/>
    <w:rsid w:val="00960447"/>
    <w:rsid w:val="0096281E"/>
    <w:rsid w:val="009704AD"/>
    <w:rsid w:val="009718FD"/>
    <w:rsid w:val="00972734"/>
    <w:rsid w:val="00976DDF"/>
    <w:rsid w:val="00980397"/>
    <w:rsid w:val="009836CC"/>
    <w:rsid w:val="0098380B"/>
    <w:rsid w:val="00984440"/>
    <w:rsid w:val="00984C95"/>
    <w:rsid w:val="00984FCD"/>
    <w:rsid w:val="00986BE2"/>
    <w:rsid w:val="00987E75"/>
    <w:rsid w:val="009A053E"/>
    <w:rsid w:val="009A0B13"/>
    <w:rsid w:val="009A1CED"/>
    <w:rsid w:val="009A2126"/>
    <w:rsid w:val="009B124A"/>
    <w:rsid w:val="009B3C0D"/>
    <w:rsid w:val="009B471F"/>
    <w:rsid w:val="009B4D67"/>
    <w:rsid w:val="009B6222"/>
    <w:rsid w:val="009B7769"/>
    <w:rsid w:val="009C2647"/>
    <w:rsid w:val="009C32EA"/>
    <w:rsid w:val="009C6A8C"/>
    <w:rsid w:val="009D0BB0"/>
    <w:rsid w:val="009D7BA9"/>
    <w:rsid w:val="009F64D7"/>
    <w:rsid w:val="00A026C8"/>
    <w:rsid w:val="00A02AAA"/>
    <w:rsid w:val="00A03D80"/>
    <w:rsid w:val="00A04A07"/>
    <w:rsid w:val="00A05D63"/>
    <w:rsid w:val="00A10FB9"/>
    <w:rsid w:val="00A114F8"/>
    <w:rsid w:val="00A154FE"/>
    <w:rsid w:val="00A21407"/>
    <w:rsid w:val="00A21DD2"/>
    <w:rsid w:val="00A3086B"/>
    <w:rsid w:val="00A31D3C"/>
    <w:rsid w:val="00A37F4E"/>
    <w:rsid w:val="00A47230"/>
    <w:rsid w:val="00A47B38"/>
    <w:rsid w:val="00A5480B"/>
    <w:rsid w:val="00A55D52"/>
    <w:rsid w:val="00A603C6"/>
    <w:rsid w:val="00A61ECF"/>
    <w:rsid w:val="00A663FA"/>
    <w:rsid w:val="00A712DC"/>
    <w:rsid w:val="00A7312F"/>
    <w:rsid w:val="00A7321D"/>
    <w:rsid w:val="00A74437"/>
    <w:rsid w:val="00A75E63"/>
    <w:rsid w:val="00A77385"/>
    <w:rsid w:val="00A80236"/>
    <w:rsid w:val="00A87110"/>
    <w:rsid w:val="00A9303D"/>
    <w:rsid w:val="00A9484F"/>
    <w:rsid w:val="00A9612A"/>
    <w:rsid w:val="00A96554"/>
    <w:rsid w:val="00AA2EA0"/>
    <w:rsid w:val="00AA53A0"/>
    <w:rsid w:val="00AB0365"/>
    <w:rsid w:val="00AB159D"/>
    <w:rsid w:val="00AB6D06"/>
    <w:rsid w:val="00AC171C"/>
    <w:rsid w:val="00AC56BB"/>
    <w:rsid w:val="00AD0EF7"/>
    <w:rsid w:val="00AD3116"/>
    <w:rsid w:val="00AD31E5"/>
    <w:rsid w:val="00AD613F"/>
    <w:rsid w:val="00AD6CDB"/>
    <w:rsid w:val="00AE426D"/>
    <w:rsid w:val="00AE64FD"/>
    <w:rsid w:val="00AF0FC6"/>
    <w:rsid w:val="00AF2616"/>
    <w:rsid w:val="00AF6A01"/>
    <w:rsid w:val="00B03A01"/>
    <w:rsid w:val="00B07B42"/>
    <w:rsid w:val="00B10E0D"/>
    <w:rsid w:val="00B13159"/>
    <w:rsid w:val="00B1423C"/>
    <w:rsid w:val="00B15F2B"/>
    <w:rsid w:val="00B23B7E"/>
    <w:rsid w:val="00B36588"/>
    <w:rsid w:val="00B406D1"/>
    <w:rsid w:val="00B44811"/>
    <w:rsid w:val="00B46444"/>
    <w:rsid w:val="00B4662E"/>
    <w:rsid w:val="00B46968"/>
    <w:rsid w:val="00B50665"/>
    <w:rsid w:val="00B50E3C"/>
    <w:rsid w:val="00B519C7"/>
    <w:rsid w:val="00B51E57"/>
    <w:rsid w:val="00B570B3"/>
    <w:rsid w:val="00B6273B"/>
    <w:rsid w:val="00B668A9"/>
    <w:rsid w:val="00B675E6"/>
    <w:rsid w:val="00B71396"/>
    <w:rsid w:val="00B7231E"/>
    <w:rsid w:val="00B731B3"/>
    <w:rsid w:val="00B74661"/>
    <w:rsid w:val="00B75B73"/>
    <w:rsid w:val="00B77BFA"/>
    <w:rsid w:val="00B80A65"/>
    <w:rsid w:val="00B824AE"/>
    <w:rsid w:val="00B82770"/>
    <w:rsid w:val="00B90079"/>
    <w:rsid w:val="00B9348E"/>
    <w:rsid w:val="00B979AD"/>
    <w:rsid w:val="00BA1093"/>
    <w:rsid w:val="00BA162E"/>
    <w:rsid w:val="00BA7BE7"/>
    <w:rsid w:val="00BB048F"/>
    <w:rsid w:val="00BB066F"/>
    <w:rsid w:val="00BC2B17"/>
    <w:rsid w:val="00BC4477"/>
    <w:rsid w:val="00BC4C98"/>
    <w:rsid w:val="00BC7A14"/>
    <w:rsid w:val="00BD203F"/>
    <w:rsid w:val="00BD2C8D"/>
    <w:rsid w:val="00BD4164"/>
    <w:rsid w:val="00BD5003"/>
    <w:rsid w:val="00BD57B3"/>
    <w:rsid w:val="00BD7558"/>
    <w:rsid w:val="00BD79BA"/>
    <w:rsid w:val="00BE0275"/>
    <w:rsid w:val="00BE24AE"/>
    <w:rsid w:val="00BE4227"/>
    <w:rsid w:val="00BE5D67"/>
    <w:rsid w:val="00BF1133"/>
    <w:rsid w:val="00BF5AAF"/>
    <w:rsid w:val="00BF5B62"/>
    <w:rsid w:val="00C05DE3"/>
    <w:rsid w:val="00C0789D"/>
    <w:rsid w:val="00C25765"/>
    <w:rsid w:val="00C32A4A"/>
    <w:rsid w:val="00C33B66"/>
    <w:rsid w:val="00C377AF"/>
    <w:rsid w:val="00C46080"/>
    <w:rsid w:val="00C5278B"/>
    <w:rsid w:val="00C53211"/>
    <w:rsid w:val="00C55F72"/>
    <w:rsid w:val="00C56507"/>
    <w:rsid w:val="00C57007"/>
    <w:rsid w:val="00C631D2"/>
    <w:rsid w:val="00C637A7"/>
    <w:rsid w:val="00C63D41"/>
    <w:rsid w:val="00C75272"/>
    <w:rsid w:val="00C81906"/>
    <w:rsid w:val="00C8349F"/>
    <w:rsid w:val="00C875FB"/>
    <w:rsid w:val="00C876B4"/>
    <w:rsid w:val="00C90500"/>
    <w:rsid w:val="00C91320"/>
    <w:rsid w:val="00C91EC7"/>
    <w:rsid w:val="00C91EF2"/>
    <w:rsid w:val="00C9575C"/>
    <w:rsid w:val="00CA05CE"/>
    <w:rsid w:val="00CA3090"/>
    <w:rsid w:val="00CA7C1A"/>
    <w:rsid w:val="00CB220F"/>
    <w:rsid w:val="00CB36F3"/>
    <w:rsid w:val="00CD0572"/>
    <w:rsid w:val="00CD08C4"/>
    <w:rsid w:val="00CD3851"/>
    <w:rsid w:val="00CD4506"/>
    <w:rsid w:val="00CD4CDC"/>
    <w:rsid w:val="00CE254B"/>
    <w:rsid w:val="00CE61A1"/>
    <w:rsid w:val="00CF160A"/>
    <w:rsid w:val="00CF2BBB"/>
    <w:rsid w:val="00CF6F02"/>
    <w:rsid w:val="00D03235"/>
    <w:rsid w:val="00D05C9F"/>
    <w:rsid w:val="00D07404"/>
    <w:rsid w:val="00D10462"/>
    <w:rsid w:val="00D10FA5"/>
    <w:rsid w:val="00D165C5"/>
    <w:rsid w:val="00D16F12"/>
    <w:rsid w:val="00D20318"/>
    <w:rsid w:val="00D238A5"/>
    <w:rsid w:val="00D25AF6"/>
    <w:rsid w:val="00D266FD"/>
    <w:rsid w:val="00D30914"/>
    <w:rsid w:val="00D323A9"/>
    <w:rsid w:val="00D337FB"/>
    <w:rsid w:val="00D340EA"/>
    <w:rsid w:val="00D37659"/>
    <w:rsid w:val="00D40270"/>
    <w:rsid w:val="00D41A38"/>
    <w:rsid w:val="00D42E53"/>
    <w:rsid w:val="00D431DE"/>
    <w:rsid w:val="00D452A5"/>
    <w:rsid w:val="00D46D0C"/>
    <w:rsid w:val="00D46F0F"/>
    <w:rsid w:val="00D47F51"/>
    <w:rsid w:val="00D5484A"/>
    <w:rsid w:val="00D565BE"/>
    <w:rsid w:val="00D60E2F"/>
    <w:rsid w:val="00D61BCC"/>
    <w:rsid w:val="00D64E0A"/>
    <w:rsid w:val="00D650EE"/>
    <w:rsid w:val="00D73E3F"/>
    <w:rsid w:val="00D74E02"/>
    <w:rsid w:val="00D767FA"/>
    <w:rsid w:val="00D76A99"/>
    <w:rsid w:val="00D77FC7"/>
    <w:rsid w:val="00D81985"/>
    <w:rsid w:val="00D8484C"/>
    <w:rsid w:val="00D86DC2"/>
    <w:rsid w:val="00D909BB"/>
    <w:rsid w:val="00D91B8A"/>
    <w:rsid w:val="00D930C1"/>
    <w:rsid w:val="00D93D5D"/>
    <w:rsid w:val="00D94487"/>
    <w:rsid w:val="00D96402"/>
    <w:rsid w:val="00DA0ECE"/>
    <w:rsid w:val="00DA1778"/>
    <w:rsid w:val="00DA5B9D"/>
    <w:rsid w:val="00DA5E6E"/>
    <w:rsid w:val="00DA67E7"/>
    <w:rsid w:val="00DB2A39"/>
    <w:rsid w:val="00DB3633"/>
    <w:rsid w:val="00DB3688"/>
    <w:rsid w:val="00DC31D9"/>
    <w:rsid w:val="00DC4325"/>
    <w:rsid w:val="00DC6C84"/>
    <w:rsid w:val="00DC6F89"/>
    <w:rsid w:val="00DD0B74"/>
    <w:rsid w:val="00DD5A86"/>
    <w:rsid w:val="00DD6F72"/>
    <w:rsid w:val="00DE112F"/>
    <w:rsid w:val="00DE2B0F"/>
    <w:rsid w:val="00DE354E"/>
    <w:rsid w:val="00DE3991"/>
    <w:rsid w:val="00DE39F8"/>
    <w:rsid w:val="00DF2E34"/>
    <w:rsid w:val="00DF5724"/>
    <w:rsid w:val="00DF7E65"/>
    <w:rsid w:val="00E014F5"/>
    <w:rsid w:val="00E053D0"/>
    <w:rsid w:val="00E07491"/>
    <w:rsid w:val="00E101EE"/>
    <w:rsid w:val="00E10404"/>
    <w:rsid w:val="00E13039"/>
    <w:rsid w:val="00E137FB"/>
    <w:rsid w:val="00E15BFC"/>
    <w:rsid w:val="00E217B1"/>
    <w:rsid w:val="00E227A7"/>
    <w:rsid w:val="00E24B26"/>
    <w:rsid w:val="00E2666C"/>
    <w:rsid w:val="00E26C28"/>
    <w:rsid w:val="00E279AD"/>
    <w:rsid w:val="00E33761"/>
    <w:rsid w:val="00E34E95"/>
    <w:rsid w:val="00E40D26"/>
    <w:rsid w:val="00E524EC"/>
    <w:rsid w:val="00E60E53"/>
    <w:rsid w:val="00E614A7"/>
    <w:rsid w:val="00E629DB"/>
    <w:rsid w:val="00E6344B"/>
    <w:rsid w:val="00E64002"/>
    <w:rsid w:val="00E64711"/>
    <w:rsid w:val="00E64A16"/>
    <w:rsid w:val="00E64E8C"/>
    <w:rsid w:val="00E70E0F"/>
    <w:rsid w:val="00E716C1"/>
    <w:rsid w:val="00E717D9"/>
    <w:rsid w:val="00E71B84"/>
    <w:rsid w:val="00E749EF"/>
    <w:rsid w:val="00E776D0"/>
    <w:rsid w:val="00E80C49"/>
    <w:rsid w:val="00E80F09"/>
    <w:rsid w:val="00E844A1"/>
    <w:rsid w:val="00E87026"/>
    <w:rsid w:val="00E87F34"/>
    <w:rsid w:val="00E908D3"/>
    <w:rsid w:val="00E90A1E"/>
    <w:rsid w:val="00E96AD4"/>
    <w:rsid w:val="00EA47DB"/>
    <w:rsid w:val="00EA7C67"/>
    <w:rsid w:val="00EB0947"/>
    <w:rsid w:val="00EB0AEA"/>
    <w:rsid w:val="00EB1527"/>
    <w:rsid w:val="00EB2B20"/>
    <w:rsid w:val="00EB356C"/>
    <w:rsid w:val="00EB3C34"/>
    <w:rsid w:val="00EB418D"/>
    <w:rsid w:val="00EB5FA0"/>
    <w:rsid w:val="00EB7360"/>
    <w:rsid w:val="00EC0CFA"/>
    <w:rsid w:val="00EC0DE3"/>
    <w:rsid w:val="00EC6998"/>
    <w:rsid w:val="00ED2527"/>
    <w:rsid w:val="00ED5C80"/>
    <w:rsid w:val="00EE64E9"/>
    <w:rsid w:val="00EF7EBA"/>
    <w:rsid w:val="00F019CC"/>
    <w:rsid w:val="00F043F2"/>
    <w:rsid w:val="00F05FD9"/>
    <w:rsid w:val="00F06126"/>
    <w:rsid w:val="00F10A23"/>
    <w:rsid w:val="00F162D8"/>
    <w:rsid w:val="00F177AC"/>
    <w:rsid w:val="00F17B32"/>
    <w:rsid w:val="00F24769"/>
    <w:rsid w:val="00F31C80"/>
    <w:rsid w:val="00F33A70"/>
    <w:rsid w:val="00F355D8"/>
    <w:rsid w:val="00F362ED"/>
    <w:rsid w:val="00F40D10"/>
    <w:rsid w:val="00F43402"/>
    <w:rsid w:val="00F51295"/>
    <w:rsid w:val="00F51E77"/>
    <w:rsid w:val="00F56A0F"/>
    <w:rsid w:val="00F56F49"/>
    <w:rsid w:val="00F60832"/>
    <w:rsid w:val="00F662BB"/>
    <w:rsid w:val="00F67FD6"/>
    <w:rsid w:val="00F70E2C"/>
    <w:rsid w:val="00F72984"/>
    <w:rsid w:val="00F759BF"/>
    <w:rsid w:val="00F76371"/>
    <w:rsid w:val="00F765CC"/>
    <w:rsid w:val="00F765ED"/>
    <w:rsid w:val="00F815F1"/>
    <w:rsid w:val="00F82FFF"/>
    <w:rsid w:val="00F83DD0"/>
    <w:rsid w:val="00F8660E"/>
    <w:rsid w:val="00F86E57"/>
    <w:rsid w:val="00F9029D"/>
    <w:rsid w:val="00F921B1"/>
    <w:rsid w:val="00F92F05"/>
    <w:rsid w:val="00F93B26"/>
    <w:rsid w:val="00F97657"/>
    <w:rsid w:val="00F97E5C"/>
    <w:rsid w:val="00FA13E1"/>
    <w:rsid w:val="00FA408C"/>
    <w:rsid w:val="00FA4525"/>
    <w:rsid w:val="00FA5F2C"/>
    <w:rsid w:val="00FB0863"/>
    <w:rsid w:val="00FB194A"/>
    <w:rsid w:val="00FB36D2"/>
    <w:rsid w:val="00FC0017"/>
    <w:rsid w:val="00FC400F"/>
    <w:rsid w:val="00FC53B4"/>
    <w:rsid w:val="00FC5751"/>
    <w:rsid w:val="00FC59B0"/>
    <w:rsid w:val="00FD5B86"/>
    <w:rsid w:val="00FD63A3"/>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3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basedOn w:val="Fontepargpadro"/>
    <w:uiPriority w:val="33"/>
    <w:qFormat/>
    <w:rsid w:val="00801EF6"/>
    <w:rPr>
      <w:b/>
      <w:bCs/>
      <w:i/>
      <w:iCs/>
      <w:spacing w:val="5"/>
    </w:rPr>
  </w:style>
  <w:style w:type="paragraph" w:customStyle="1" w:styleId="dou-paragraph">
    <w:name w:val="dou-paragraph"/>
    <w:basedOn w:val="Normal"/>
    <w:rsid w:val="00153DCA"/>
    <w:pPr>
      <w:spacing w:before="100" w:beforeAutospacing="1" w:after="100" w:afterAutospacing="1"/>
    </w:pPr>
    <w:rPr>
      <w:sz w:val="24"/>
      <w:szCs w:val="24"/>
    </w:rPr>
  </w:style>
  <w:style w:type="table" w:customStyle="1" w:styleId="Tabelacomgrade9">
    <w:name w:val="Tabela com grade9"/>
    <w:basedOn w:val="Tabelanormal"/>
    <w:next w:val="Tabelacomgrade"/>
    <w:uiPriority w:val="59"/>
    <w:unhideWhenUsed/>
    <w:rsid w:val="002C5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uiPriority w:val="99"/>
    <w:semiHidden/>
    <w:unhideWhenUsed/>
    <w:rsid w:val="00824F4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24F4B"/>
    <w:rPr>
      <w:rFonts w:ascii="Times New Roman" w:eastAsia="Times New Roman" w:hAnsi="Times New Roman" w:cs="Times New Roman"/>
      <w:sz w:val="26"/>
      <w:szCs w:val="20"/>
      <w:lang w:eastAsia="pt-BR"/>
    </w:rPr>
  </w:style>
  <w:style w:type="table" w:customStyle="1" w:styleId="Tabelacomgrade10">
    <w:name w:val="Tabela com grade10"/>
    <w:basedOn w:val="Tabelanormal"/>
    <w:next w:val="Tabelacomgrade"/>
    <w:uiPriority w:val="59"/>
    <w:rsid w:val="00E1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0F689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2">
    <w:name w:val="Tabela com grade12"/>
    <w:basedOn w:val="Tabelanormal"/>
    <w:next w:val="Tabelacomgrade"/>
    <w:uiPriority w:val="39"/>
    <w:rsid w:val="0033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29756661">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213con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2766</Words>
  <Characters>14940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2023-05-24T12:02:00Z</cp:lastPrinted>
  <dcterms:created xsi:type="dcterms:W3CDTF">2023-05-31T11:40:00Z</dcterms:created>
  <dcterms:modified xsi:type="dcterms:W3CDTF">2023-05-31T11:41:00Z</dcterms:modified>
</cp:coreProperties>
</file>