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1BA1F2F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1B5F65">
        <w:rPr>
          <w:rFonts w:ascii="Arial" w:hAnsi="Arial" w:cs="Arial"/>
          <w:sz w:val="24"/>
          <w:szCs w:val="24"/>
          <w:u w:val="single"/>
        </w:rPr>
        <w:t>8</w:t>
      </w:r>
      <w:r w:rsidR="00984B0C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233F82AF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984B0C">
        <w:rPr>
          <w:rFonts w:ascii="Arial" w:hAnsi="Arial" w:cs="Arial"/>
          <w:sz w:val="24"/>
          <w:szCs w:val="24"/>
        </w:rPr>
        <w:t>84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2A68231E" w14:textId="77777777" w:rsidR="001B5F65" w:rsidRDefault="001B5F65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C34F49D" w14:textId="77777777" w:rsidR="00984B0C" w:rsidRPr="00984B0C" w:rsidRDefault="00984B0C" w:rsidP="00984B0C">
      <w:pPr>
        <w:spacing w:before="240" w:after="240"/>
        <w:ind w:left="3686"/>
        <w:jc w:val="both"/>
        <w:rPr>
          <w:rFonts w:ascii="Arial" w:hAnsi="Arial" w:cs="Arial"/>
          <w:b/>
          <w:color w:val="000000"/>
          <w:sz w:val="20"/>
        </w:rPr>
      </w:pPr>
      <w:r w:rsidRPr="00984B0C">
        <w:rPr>
          <w:rFonts w:ascii="Arial" w:hAnsi="Arial" w:cs="Arial"/>
          <w:i/>
          <w:color w:val="000000"/>
          <w:sz w:val="20"/>
        </w:rPr>
        <w:t>“Extingue e acresce cargo no Quadro dos Cargos em Comissão e Funções Gratificadas da Lei Municipal 3.034/2006, e dá outras providências.”</w:t>
      </w:r>
    </w:p>
    <w:p w14:paraId="169926AB" w14:textId="77777777" w:rsidR="00984B0C" w:rsidRPr="00984B0C" w:rsidRDefault="00984B0C" w:rsidP="00984B0C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</w:p>
    <w:p w14:paraId="0C6D3CE0" w14:textId="77777777" w:rsidR="00984B0C" w:rsidRPr="00984B0C" w:rsidRDefault="00984B0C" w:rsidP="00984B0C">
      <w:pPr>
        <w:spacing w:before="240"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84B0C">
        <w:rPr>
          <w:rFonts w:ascii="Arial" w:hAnsi="Arial" w:cs="Arial"/>
          <w:b/>
          <w:i/>
          <w:sz w:val="24"/>
          <w:szCs w:val="24"/>
        </w:rPr>
        <w:t>EDMILSON BUSATTO</w:t>
      </w:r>
      <w:r w:rsidRPr="00984B0C">
        <w:rPr>
          <w:rFonts w:ascii="Arial" w:hAnsi="Arial" w:cs="Arial"/>
          <w:b/>
          <w:sz w:val="24"/>
          <w:szCs w:val="24"/>
        </w:rPr>
        <w:t xml:space="preserve">, </w:t>
      </w:r>
      <w:r w:rsidRPr="00984B0C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 FAÇO SABER que o Poder Legislativo aprovou e eu sanciono e promulgo a seguinte Lei:</w:t>
      </w:r>
    </w:p>
    <w:p w14:paraId="55C50D2E" w14:textId="77777777" w:rsidR="00984B0C" w:rsidRPr="00984B0C" w:rsidRDefault="00984B0C" w:rsidP="00984B0C">
      <w:pPr>
        <w:spacing w:before="240"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84B0C">
        <w:rPr>
          <w:rFonts w:ascii="Arial" w:hAnsi="Arial" w:cs="Arial"/>
          <w:b/>
          <w:color w:val="000000"/>
          <w:sz w:val="24"/>
          <w:szCs w:val="24"/>
        </w:rPr>
        <w:t xml:space="preserve">Art. 1º </w:t>
      </w:r>
      <w:r w:rsidRPr="00984B0C">
        <w:rPr>
          <w:rFonts w:ascii="Arial" w:hAnsi="Arial" w:cs="Arial"/>
          <w:sz w:val="24"/>
          <w:szCs w:val="24"/>
        </w:rPr>
        <w:t>Fica extinto 01 (um) Cargo em Comissão, denominado Coordenador da Rede de Atendimento Psicossocial, CC13/FG3, descrito no art. 11, da Lei Municipal 3.034/2006, de 22 de dezembro de 2006.</w:t>
      </w:r>
    </w:p>
    <w:p w14:paraId="03977335" w14:textId="77777777" w:rsidR="00984B0C" w:rsidRPr="00984B0C" w:rsidRDefault="00984B0C" w:rsidP="00984B0C">
      <w:pPr>
        <w:spacing w:before="240"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84B0C">
        <w:rPr>
          <w:rFonts w:ascii="Arial" w:hAnsi="Arial" w:cs="Arial"/>
          <w:b/>
          <w:sz w:val="24"/>
          <w:szCs w:val="24"/>
        </w:rPr>
        <w:t xml:space="preserve">Art. 2º </w:t>
      </w:r>
      <w:r w:rsidRPr="00984B0C">
        <w:rPr>
          <w:rFonts w:ascii="Arial" w:hAnsi="Arial" w:cs="Arial"/>
          <w:sz w:val="24"/>
          <w:szCs w:val="24"/>
        </w:rPr>
        <w:t>Acresce 03 (três) Cargos em Comissão de Assistente de Serviços Administrativos, CC04/FG1, no Quadro dos Cargos em Comissão, descrito no art. 11 da Lei Municipal nº 3.034/2006 e alterações posteriores.</w:t>
      </w:r>
    </w:p>
    <w:p w14:paraId="642B7565" w14:textId="77777777" w:rsidR="00984B0C" w:rsidRPr="00984B0C" w:rsidRDefault="00984B0C" w:rsidP="00984B0C">
      <w:pPr>
        <w:spacing w:before="240" w:after="240" w:line="276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984B0C">
        <w:rPr>
          <w:rFonts w:ascii="Arial" w:hAnsi="Arial" w:cs="Arial"/>
          <w:b/>
          <w:i/>
          <w:sz w:val="24"/>
          <w:szCs w:val="24"/>
        </w:rPr>
        <w:t>Parágrafo único.</w:t>
      </w:r>
      <w:r w:rsidRPr="00984B0C">
        <w:rPr>
          <w:rFonts w:ascii="Arial" w:hAnsi="Arial" w:cs="Arial"/>
          <w:sz w:val="24"/>
          <w:szCs w:val="24"/>
        </w:rPr>
        <w:t xml:space="preserve"> As atribuições serão aquelas constantes do Anexo de Síntese de Atribuições do cargo.</w:t>
      </w:r>
    </w:p>
    <w:p w14:paraId="724385EB" w14:textId="77777777" w:rsidR="00984B0C" w:rsidRPr="00984B0C" w:rsidRDefault="00984B0C" w:rsidP="00984B0C">
      <w:pPr>
        <w:spacing w:before="240" w:after="24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984B0C">
        <w:rPr>
          <w:rFonts w:ascii="Arial" w:hAnsi="Arial" w:cs="Arial"/>
          <w:b/>
          <w:bCs/>
          <w:sz w:val="24"/>
          <w:szCs w:val="24"/>
        </w:rPr>
        <w:t>Art. 3º</w:t>
      </w:r>
      <w:r w:rsidRPr="00984B0C">
        <w:rPr>
          <w:rFonts w:ascii="Arial" w:hAnsi="Arial" w:cs="Arial"/>
          <w:sz w:val="24"/>
          <w:szCs w:val="24"/>
        </w:rPr>
        <w:t xml:space="preserve"> As despesas decorrentes da aplicação desta Lei, correrão por conta de dotação orçamentária específica.</w:t>
      </w:r>
    </w:p>
    <w:p w14:paraId="23758D98" w14:textId="77777777" w:rsidR="00984B0C" w:rsidRPr="00984B0C" w:rsidRDefault="00984B0C" w:rsidP="00984B0C">
      <w:pPr>
        <w:spacing w:before="240"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84B0C">
        <w:rPr>
          <w:rFonts w:ascii="Arial" w:hAnsi="Arial" w:cs="Arial"/>
          <w:b/>
          <w:sz w:val="24"/>
          <w:szCs w:val="24"/>
        </w:rPr>
        <w:t>Art. 4º</w:t>
      </w:r>
      <w:r w:rsidRPr="00984B0C">
        <w:rPr>
          <w:rFonts w:ascii="Arial" w:hAnsi="Arial" w:cs="Arial"/>
          <w:sz w:val="24"/>
          <w:szCs w:val="24"/>
        </w:rPr>
        <w:t xml:space="preserve"> Esta Lei entra em vigor na data de sua publicação. </w:t>
      </w:r>
    </w:p>
    <w:p w14:paraId="0EEA5EFA" w14:textId="77777777" w:rsidR="00F63BEC" w:rsidRDefault="00F63BEC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C7DA3D1" w14:textId="77777777" w:rsidR="00984B0C" w:rsidRDefault="00984B0C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B84AF6B" w14:textId="77777777" w:rsidR="00F63BEC" w:rsidRDefault="00F63BEC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147EE1D8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F63BEC">
        <w:rPr>
          <w:rFonts w:ascii="Arial" w:hAnsi="Arial" w:cs="Arial"/>
          <w:sz w:val="24"/>
          <w:szCs w:val="24"/>
        </w:rPr>
        <w:t>2</w:t>
      </w:r>
      <w:r w:rsidR="005E29F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10CB6">
        <w:rPr>
          <w:rFonts w:ascii="Arial" w:hAnsi="Arial" w:cs="Arial"/>
          <w:sz w:val="24"/>
          <w:szCs w:val="24"/>
        </w:rPr>
        <w:t>junho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34124E4C" w14:textId="77777777" w:rsidR="0015201F" w:rsidRDefault="0015201F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460BA7DE" w14:textId="77777777" w:rsidR="005E3FF6" w:rsidRDefault="005E3FF6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3EE274C" w14:textId="77777777" w:rsidR="005E3FF6" w:rsidRDefault="005E3FF6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5BD71CB" w14:textId="77777777" w:rsidR="005E3FF6" w:rsidRDefault="005E3FF6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BB86D13" w14:textId="77777777" w:rsidR="005E3FF6" w:rsidRDefault="005E3FF6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sectPr w:rsidR="005E3FF6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36DB" w14:textId="77777777" w:rsidR="00B06AA3" w:rsidRDefault="00B06AA3" w:rsidP="008C505E">
      <w:r>
        <w:separator/>
      </w:r>
    </w:p>
  </w:endnote>
  <w:endnote w:type="continuationSeparator" w:id="0">
    <w:p w14:paraId="2E85AE36" w14:textId="77777777" w:rsidR="00B06AA3" w:rsidRDefault="00B06A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10BB" w14:textId="77777777" w:rsidR="00B06AA3" w:rsidRDefault="00B06AA3" w:rsidP="008C505E">
      <w:r>
        <w:separator/>
      </w:r>
    </w:p>
  </w:footnote>
  <w:footnote w:type="continuationSeparator" w:id="0">
    <w:p w14:paraId="1E177E80" w14:textId="77777777" w:rsidR="00B06AA3" w:rsidRDefault="00B06A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984B0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984B0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5BE2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0429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1EEE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29F9"/>
    <w:rsid w:val="005E3245"/>
    <w:rsid w:val="005E38FB"/>
    <w:rsid w:val="005E3FF6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2638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B0C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4705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6AA3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3BEC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2023-06-28T12:18:00Z</cp:lastPrinted>
  <dcterms:created xsi:type="dcterms:W3CDTF">2023-06-28T12:20:00Z</dcterms:created>
  <dcterms:modified xsi:type="dcterms:W3CDTF">2023-06-28T12:20:00Z</dcterms:modified>
</cp:coreProperties>
</file>