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34ABD" w14:textId="77777777" w:rsidR="00742F6B" w:rsidRPr="008B3B7B" w:rsidRDefault="00742F6B" w:rsidP="00742F6B">
      <w:pPr>
        <w:pStyle w:val="SemEspaamento"/>
        <w:rPr>
          <w:b/>
          <w:noProof/>
          <w:sz w:val="28"/>
          <w:szCs w:val="28"/>
          <w:lang w:eastAsia="pt-BR"/>
        </w:rPr>
      </w:pPr>
    </w:p>
    <w:p w14:paraId="21932066" w14:textId="1FD8E4DF" w:rsidR="006425F3" w:rsidRPr="006425F3" w:rsidRDefault="006425F3" w:rsidP="006425F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6425F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DECRETO LEGISLATIVO Nº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00</w:t>
      </w:r>
      <w:r w:rsidR="00B0619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4</w:t>
      </w:r>
      <w:r w:rsidRPr="006425F3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/2023</w:t>
      </w:r>
    </w:p>
    <w:p w14:paraId="2CB61903" w14:textId="77777777" w:rsidR="006425F3" w:rsidRDefault="006425F3" w:rsidP="0064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81391D2" w14:textId="727784D9" w:rsidR="00B06193" w:rsidRDefault="006425F3" w:rsidP="00B06193">
      <w:pPr>
        <w:spacing w:after="0" w:line="240" w:lineRule="auto"/>
        <w:ind w:left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09120B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“</w:t>
      </w:r>
      <w:r w:rsidR="00B06193" w:rsidRPr="00B0619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Dispõe sobre a Apreciação das Contas do Poder Executivo Municipal, referente ao exercício de 2013, e dá outras providências.</w:t>
      </w:r>
      <w:r w:rsidR="0009120B">
        <w:rPr>
          <w:rFonts w:ascii="Arial" w:eastAsia="Times New Roman" w:hAnsi="Arial" w:cs="Arial"/>
          <w:bCs/>
          <w:i/>
          <w:sz w:val="20"/>
          <w:szCs w:val="20"/>
          <w:lang w:eastAsia="pt-BR"/>
        </w:rPr>
        <w:t>”</w:t>
      </w:r>
    </w:p>
    <w:p w14:paraId="33F3D881" w14:textId="77777777" w:rsidR="00B06193" w:rsidRDefault="00B06193" w:rsidP="00B06193">
      <w:pPr>
        <w:spacing w:after="0" w:line="240" w:lineRule="auto"/>
        <w:ind w:firstLine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14:paraId="31B685CF" w14:textId="77777777" w:rsidR="00B06193" w:rsidRPr="00B06193" w:rsidRDefault="00B06193" w:rsidP="00B06193">
      <w:pPr>
        <w:spacing w:after="0" w:line="240" w:lineRule="auto"/>
        <w:ind w:firstLine="4395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</w:p>
    <w:p w14:paraId="51CE2557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pt-BR"/>
        </w:rPr>
      </w:pPr>
    </w:p>
    <w:p w14:paraId="6C7B64B4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Cs/>
          <w:iCs/>
          <w:sz w:val="24"/>
          <w:szCs w:val="24"/>
          <w:lang w:eastAsia="pt-BR"/>
        </w:rPr>
        <w:t xml:space="preserve">             O Presidente da Câmara Municipal de Vereadores de Bom Retiro do Sul, no uso das atribuições que lhe são conferidas pelo Regimento Interno, e pela Lei Orgânica Municipal, art. 36, inciso IV, FAZ SABER, que o Poder Legislativo aprovou e ele promulga o seguinte Decreto Legislativo:</w:t>
      </w:r>
    </w:p>
    <w:p w14:paraId="54D32F05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44BFC6BB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             Art. 1º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O Tribunal de Contas do estado do Rio Grande do Sul – TCE/RS, emitiu o Parecer nº 17.783,</w:t>
      </w: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Favorável 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>à aprovação das Contas de Governo do Senhor Pedro Aelton Wermann, Prefeito Municipal de Bom Retiro do Sul, exercício 2013.</w:t>
      </w:r>
    </w:p>
    <w:p w14:paraId="0C37CDB4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53DB16BB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             </w:t>
      </w: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>Art. 2º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Através deste Decreto Legislativo, ficam aprovadas as Contas de Governo do Senhor Pedro Aelton Wermann, Prefeito Municipal de Bom Retiro do Sul, exercício 2013. </w:t>
      </w:r>
    </w:p>
    <w:p w14:paraId="1703E172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</w:p>
    <w:p w14:paraId="0AECA045" w14:textId="77777777" w:rsidR="00B06193" w:rsidRPr="00B06193" w:rsidRDefault="00B06193" w:rsidP="00B0619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pt-BR"/>
        </w:rPr>
      </w:pPr>
      <w:r w:rsidRPr="00B06193">
        <w:rPr>
          <w:rFonts w:ascii="Arial" w:eastAsia="Times New Roman" w:hAnsi="Arial" w:cs="Arial"/>
          <w:b/>
          <w:iCs/>
          <w:sz w:val="24"/>
          <w:szCs w:val="24"/>
          <w:lang w:eastAsia="pt-BR"/>
        </w:rPr>
        <w:t xml:space="preserve">              Art. 3º -</w:t>
      </w:r>
      <w:r w:rsidRPr="00B06193">
        <w:rPr>
          <w:rFonts w:ascii="Arial" w:eastAsia="Times New Roman" w:hAnsi="Arial" w:cs="Arial"/>
          <w:iCs/>
          <w:sz w:val="24"/>
          <w:szCs w:val="24"/>
          <w:lang w:eastAsia="pt-BR"/>
        </w:rPr>
        <w:t xml:space="preserve"> Este Decreto entra em vigor na data de sua publicação.</w:t>
      </w:r>
    </w:p>
    <w:p w14:paraId="244EAFDD" w14:textId="32CD1FFA" w:rsidR="006425F3" w:rsidRPr="006425F3" w:rsidRDefault="006425F3" w:rsidP="006425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A46ED52" w14:textId="77777777" w:rsidR="0022479B" w:rsidRDefault="0022479B" w:rsidP="006425F3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14:paraId="45D33378" w14:textId="40E2A208" w:rsidR="006425F3" w:rsidRPr="006425F3" w:rsidRDefault="006425F3" w:rsidP="006425F3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6425F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Gabinete do Presidente da Câmara de Vereadores, em </w:t>
      </w:r>
      <w:r w:rsidR="0022479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2</w:t>
      </w:r>
      <w:r w:rsidR="0009120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8</w:t>
      </w:r>
      <w:r w:rsidRPr="006425F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de junho de 2023.</w:t>
      </w:r>
    </w:p>
    <w:p w14:paraId="4DA6E8E2" w14:textId="77777777" w:rsidR="00742F6B" w:rsidRPr="008B3B7B" w:rsidRDefault="00742F6B" w:rsidP="00742F6B">
      <w:pPr>
        <w:pStyle w:val="SemEspaamento"/>
        <w:rPr>
          <w:b/>
          <w:noProof/>
          <w:sz w:val="28"/>
          <w:szCs w:val="28"/>
          <w:lang w:eastAsia="pt-BR"/>
        </w:rPr>
      </w:pPr>
    </w:p>
    <w:p w14:paraId="6E4BE060" w14:textId="77777777" w:rsidR="00347902" w:rsidRDefault="00347902" w:rsidP="00347902">
      <w:pPr>
        <w:pStyle w:val="Recuodecorpodetexto"/>
        <w:ind w:left="567"/>
        <w:jc w:val="center"/>
        <w:rPr>
          <w:rFonts w:ascii="Arial" w:hAnsi="Arial" w:cs="Arial"/>
          <w:iCs/>
        </w:rPr>
      </w:pPr>
    </w:p>
    <w:p w14:paraId="5A584875" w14:textId="77777777" w:rsidR="006425F3" w:rsidRPr="00347902" w:rsidRDefault="006425F3" w:rsidP="00347902">
      <w:pPr>
        <w:pStyle w:val="Recuodecorpodetexto"/>
        <w:ind w:left="567"/>
        <w:jc w:val="center"/>
        <w:rPr>
          <w:rFonts w:ascii="Arial" w:hAnsi="Arial" w:cs="Arial"/>
          <w:iCs/>
        </w:rPr>
      </w:pPr>
    </w:p>
    <w:p w14:paraId="55D49E0A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b/>
          <w:bCs/>
          <w:iCs/>
          <w:sz w:val="20"/>
          <w:szCs w:val="20"/>
          <w:lang w:eastAsia="pt-BR"/>
        </w:rPr>
        <w:t>JOÃO BATISTA FERREIRA</w:t>
      </w:r>
    </w:p>
    <w:p w14:paraId="58BFBD86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iCs/>
          <w:sz w:val="20"/>
          <w:szCs w:val="20"/>
          <w:lang w:eastAsia="pt-BR"/>
        </w:rPr>
        <w:t>Presidente da Câmara Municipal de</w:t>
      </w:r>
    </w:p>
    <w:p w14:paraId="4ED699FE" w14:textId="77777777" w:rsidR="006425F3" w:rsidRPr="006425F3" w:rsidRDefault="006425F3" w:rsidP="006425F3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  <w:lang w:eastAsia="pt-BR"/>
        </w:rPr>
      </w:pPr>
      <w:r w:rsidRPr="006425F3">
        <w:rPr>
          <w:rFonts w:ascii="Arial" w:eastAsia="Times New Roman" w:hAnsi="Arial" w:cs="Arial"/>
          <w:iCs/>
          <w:sz w:val="20"/>
          <w:szCs w:val="20"/>
          <w:lang w:eastAsia="pt-BR"/>
        </w:rPr>
        <w:t>Vereadores de Bom Retiro do Sul-RS</w:t>
      </w:r>
    </w:p>
    <w:p w14:paraId="0DCEB563" w14:textId="2D712D7B" w:rsidR="00742F6B" w:rsidRDefault="007F64CE" w:rsidP="00FE0CE2">
      <w:pPr>
        <w:rPr>
          <w:rFonts w:ascii="Arial" w:hAnsi="Arial" w:cs="Arial"/>
          <w:b/>
          <w:bCs/>
          <w:iCs/>
          <w:sz w:val="24"/>
          <w:szCs w:val="24"/>
        </w:rPr>
      </w:pPr>
      <w:r w:rsidRPr="00347902">
        <w:rPr>
          <w:rFonts w:ascii="Arial" w:hAnsi="Arial" w:cs="Arial"/>
          <w:b/>
          <w:bCs/>
          <w:iCs/>
          <w:sz w:val="24"/>
          <w:szCs w:val="24"/>
        </w:rPr>
        <w:t xml:space="preserve">        </w:t>
      </w:r>
    </w:p>
    <w:p w14:paraId="1447D55C" w14:textId="77777777" w:rsidR="0021325E" w:rsidRDefault="0021325E" w:rsidP="00FE0CE2">
      <w:pPr>
        <w:rPr>
          <w:rFonts w:ascii="Arial" w:hAnsi="Arial" w:cs="Arial"/>
          <w:iCs/>
          <w:sz w:val="24"/>
          <w:szCs w:val="24"/>
        </w:rPr>
      </w:pPr>
    </w:p>
    <w:sectPr w:rsidR="0021325E" w:rsidSect="008C505E">
      <w:headerReference w:type="default" r:id="rId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1CBA" w14:textId="77777777" w:rsidR="003A57DF" w:rsidRDefault="003A57DF" w:rsidP="008C505E">
      <w:pPr>
        <w:spacing w:after="0" w:line="240" w:lineRule="auto"/>
      </w:pPr>
      <w:r>
        <w:separator/>
      </w:r>
    </w:p>
  </w:endnote>
  <w:endnote w:type="continuationSeparator" w:id="0">
    <w:p w14:paraId="0B886495" w14:textId="77777777" w:rsidR="003A57DF" w:rsidRDefault="003A57DF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174DF" w14:textId="77777777" w:rsidR="003A57DF" w:rsidRDefault="003A57DF" w:rsidP="008C505E">
      <w:pPr>
        <w:spacing w:after="0" w:line="240" w:lineRule="auto"/>
      </w:pPr>
      <w:r>
        <w:separator/>
      </w:r>
    </w:p>
  </w:footnote>
  <w:footnote w:type="continuationSeparator" w:id="0">
    <w:p w14:paraId="2EC141C4" w14:textId="77777777" w:rsidR="003A57DF" w:rsidRDefault="003A57DF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4EC7" w14:textId="77777777" w:rsidR="008C505E" w:rsidRPr="008C505E" w:rsidRDefault="008C505E" w:rsidP="008C505E">
    <w:pPr>
      <w:spacing w:after="0" w:line="240" w:lineRule="auto"/>
      <w:jc w:val="center"/>
      <w:rPr>
        <w:b/>
        <w:sz w:val="28"/>
        <w:szCs w:val="28"/>
      </w:rPr>
    </w:pPr>
    <w:r w:rsidRPr="008C505E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751EAA3B">
          <wp:simplePos x="0" y="0"/>
          <wp:positionH relativeFrom="margin">
            <wp:posOffset>-699135</wp:posOffset>
          </wp:positionH>
          <wp:positionV relativeFrom="paragraph">
            <wp:posOffset>-40641</wp:posOffset>
          </wp:positionV>
          <wp:extent cx="1156970" cy="1076325"/>
          <wp:effectExtent l="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7219" cy="107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4E6D6390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C301B3C" w14:textId="1916E83C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8C505E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77777777" w:rsidR="008C505E" w:rsidRPr="008C505E" w:rsidRDefault="00000000" w:rsidP="008C505E">
    <w:pPr>
      <w:spacing w:after="0" w:line="240" w:lineRule="auto"/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3C379DF9" w14:textId="711DDE52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056A"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80FCC"/>
    <w:rsid w:val="0009120B"/>
    <w:rsid w:val="00095270"/>
    <w:rsid w:val="0009542B"/>
    <w:rsid w:val="0009550F"/>
    <w:rsid w:val="000F72F6"/>
    <w:rsid w:val="001450FE"/>
    <w:rsid w:val="00151B22"/>
    <w:rsid w:val="0019591E"/>
    <w:rsid w:val="001B2FBA"/>
    <w:rsid w:val="001E1BAF"/>
    <w:rsid w:val="001F38F9"/>
    <w:rsid w:val="002041EF"/>
    <w:rsid w:val="0021325E"/>
    <w:rsid w:val="0022479B"/>
    <w:rsid w:val="00234FDA"/>
    <w:rsid w:val="00235F80"/>
    <w:rsid w:val="00251C64"/>
    <w:rsid w:val="0027324F"/>
    <w:rsid w:val="00274B80"/>
    <w:rsid w:val="002C2C40"/>
    <w:rsid w:val="002E4013"/>
    <w:rsid w:val="002F21B1"/>
    <w:rsid w:val="002F7301"/>
    <w:rsid w:val="00304459"/>
    <w:rsid w:val="00311238"/>
    <w:rsid w:val="0032146E"/>
    <w:rsid w:val="00333A28"/>
    <w:rsid w:val="00347902"/>
    <w:rsid w:val="003777BE"/>
    <w:rsid w:val="003864CA"/>
    <w:rsid w:val="003A57DF"/>
    <w:rsid w:val="00465BB1"/>
    <w:rsid w:val="00466A77"/>
    <w:rsid w:val="004B7686"/>
    <w:rsid w:val="004D4037"/>
    <w:rsid w:val="005064DF"/>
    <w:rsid w:val="00525004"/>
    <w:rsid w:val="005451B7"/>
    <w:rsid w:val="00560F9A"/>
    <w:rsid w:val="00562360"/>
    <w:rsid w:val="00576D04"/>
    <w:rsid w:val="005802CC"/>
    <w:rsid w:val="005A32C4"/>
    <w:rsid w:val="005C2865"/>
    <w:rsid w:val="005E5F60"/>
    <w:rsid w:val="005F2604"/>
    <w:rsid w:val="006425F3"/>
    <w:rsid w:val="006579E1"/>
    <w:rsid w:val="00664CA4"/>
    <w:rsid w:val="00666F3B"/>
    <w:rsid w:val="00675E96"/>
    <w:rsid w:val="006B7072"/>
    <w:rsid w:val="006E35A9"/>
    <w:rsid w:val="00707591"/>
    <w:rsid w:val="00715A47"/>
    <w:rsid w:val="00742F6B"/>
    <w:rsid w:val="00744707"/>
    <w:rsid w:val="00761CC7"/>
    <w:rsid w:val="00764DBE"/>
    <w:rsid w:val="0076560E"/>
    <w:rsid w:val="00771F29"/>
    <w:rsid w:val="007B136D"/>
    <w:rsid w:val="007C765C"/>
    <w:rsid w:val="007F64CE"/>
    <w:rsid w:val="00826492"/>
    <w:rsid w:val="008326D1"/>
    <w:rsid w:val="00834396"/>
    <w:rsid w:val="00852FF8"/>
    <w:rsid w:val="008658A2"/>
    <w:rsid w:val="008753CF"/>
    <w:rsid w:val="00894557"/>
    <w:rsid w:val="008C333B"/>
    <w:rsid w:val="008C505E"/>
    <w:rsid w:val="00935760"/>
    <w:rsid w:val="0093798A"/>
    <w:rsid w:val="00956DA5"/>
    <w:rsid w:val="00963008"/>
    <w:rsid w:val="009670F7"/>
    <w:rsid w:val="00975384"/>
    <w:rsid w:val="009774E5"/>
    <w:rsid w:val="009840CC"/>
    <w:rsid w:val="0099709A"/>
    <w:rsid w:val="009C1066"/>
    <w:rsid w:val="00A0438A"/>
    <w:rsid w:val="00A10C1C"/>
    <w:rsid w:val="00A1169C"/>
    <w:rsid w:val="00A43FFF"/>
    <w:rsid w:val="00A5480B"/>
    <w:rsid w:val="00A904D2"/>
    <w:rsid w:val="00A91935"/>
    <w:rsid w:val="00AA4D7A"/>
    <w:rsid w:val="00AB1A9D"/>
    <w:rsid w:val="00AE0EDA"/>
    <w:rsid w:val="00AF33D0"/>
    <w:rsid w:val="00B06193"/>
    <w:rsid w:val="00B13496"/>
    <w:rsid w:val="00B33C8C"/>
    <w:rsid w:val="00B455AA"/>
    <w:rsid w:val="00B8505B"/>
    <w:rsid w:val="00BA24A2"/>
    <w:rsid w:val="00BA6226"/>
    <w:rsid w:val="00BD0D13"/>
    <w:rsid w:val="00BE04BF"/>
    <w:rsid w:val="00BF056A"/>
    <w:rsid w:val="00BF13C7"/>
    <w:rsid w:val="00C330A6"/>
    <w:rsid w:val="00C357F3"/>
    <w:rsid w:val="00C47689"/>
    <w:rsid w:val="00C47923"/>
    <w:rsid w:val="00C5031A"/>
    <w:rsid w:val="00C5278B"/>
    <w:rsid w:val="00C643AB"/>
    <w:rsid w:val="00C7074A"/>
    <w:rsid w:val="00C74847"/>
    <w:rsid w:val="00CA2D1F"/>
    <w:rsid w:val="00CD008A"/>
    <w:rsid w:val="00CF476C"/>
    <w:rsid w:val="00D13AF1"/>
    <w:rsid w:val="00D20074"/>
    <w:rsid w:val="00D74281"/>
    <w:rsid w:val="00D76054"/>
    <w:rsid w:val="00D86495"/>
    <w:rsid w:val="00D875FA"/>
    <w:rsid w:val="00DB6877"/>
    <w:rsid w:val="00DC64C0"/>
    <w:rsid w:val="00DD10A8"/>
    <w:rsid w:val="00E05400"/>
    <w:rsid w:val="00E35835"/>
    <w:rsid w:val="00E40898"/>
    <w:rsid w:val="00E43428"/>
    <w:rsid w:val="00E478A6"/>
    <w:rsid w:val="00E67038"/>
    <w:rsid w:val="00E92CB3"/>
    <w:rsid w:val="00E95E4F"/>
    <w:rsid w:val="00EA07E0"/>
    <w:rsid w:val="00EA50DB"/>
    <w:rsid w:val="00EE72DD"/>
    <w:rsid w:val="00F064CE"/>
    <w:rsid w:val="00F27444"/>
    <w:rsid w:val="00F75B05"/>
    <w:rsid w:val="00F84208"/>
    <w:rsid w:val="00F85437"/>
    <w:rsid w:val="00FA59EA"/>
    <w:rsid w:val="00FA7985"/>
    <w:rsid w:val="00FB3CEB"/>
    <w:rsid w:val="00FC6D56"/>
    <w:rsid w:val="00FE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2023-06-28T13:38:00Z</cp:lastPrinted>
  <dcterms:created xsi:type="dcterms:W3CDTF">2023-06-28T13:37:00Z</dcterms:created>
  <dcterms:modified xsi:type="dcterms:W3CDTF">2023-06-28T13:38:00Z</dcterms:modified>
</cp:coreProperties>
</file>