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1AD9C916"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275D48">
        <w:rPr>
          <w:rFonts w:ascii="Arial" w:hAnsi="Arial" w:cs="Arial"/>
          <w:sz w:val="24"/>
          <w:szCs w:val="24"/>
          <w:u w:val="single"/>
        </w:rPr>
        <w:t>10</w:t>
      </w:r>
      <w:r w:rsidR="00166210">
        <w:rPr>
          <w:rFonts w:ascii="Arial" w:hAnsi="Arial" w:cs="Arial"/>
          <w:sz w:val="24"/>
          <w:szCs w:val="24"/>
          <w:u w:val="single"/>
        </w:rPr>
        <w:t>3</w:t>
      </w:r>
      <w:r w:rsidRPr="00E87F34">
        <w:rPr>
          <w:rFonts w:ascii="Arial" w:hAnsi="Arial" w:cs="Arial"/>
          <w:sz w:val="24"/>
          <w:szCs w:val="24"/>
          <w:u w:val="single"/>
        </w:rPr>
        <w:t>/20</w:t>
      </w:r>
      <w:r w:rsidR="00954A18" w:rsidRPr="00E87F34">
        <w:rPr>
          <w:rFonts w:ascii="Arial" w:hAnsi="Arial" w:cs="Arial"/>
          <w:sz w:val="24"/>
          <w:szCs w:val="24"/>
          <w:u w:val="single"/>
        </w:rPr>
        <w:t>2</w:t>
      </w:r>
      <w:r w:rsidR="00D909BB">
        <w:rPr>
          <w:rFonts w:ascii="Arial" w:hAnsi="Arial" w:cs="Arial"/>
          <w:sz w:val="24"/>
          <w:szCs w:val="24"/>
          <w:u w:val="single"/>
        </w:rPr>
        <w:t>3</w:t>
      </w:r>
    </w:p>
    <w:p w14:paraId="36C84050" w14:textId="2984AF38" w:rsidR="004A69E6" w:rsidRDefault="007C7686" w:rsidP="001018E6">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909BB">
        <w:rPr>
          <w:rFonts w:ascii="Arial" w:hAnsi="Arial" w:cs="Arial"/>
          <w:sz w:val="24"/>
          <w:szCs w:val="24"/>
        </w:rPr>
        <w:t>0</w:t>
      </w:r>
      <w:r w:rsidR="00E02594">
        <w:rPr>
          <w:rFonts w:ascii="Arial" w:hAnsi="Arial" w:cs="Arial"/>
          <w:sz w:val="24"/>
          <w:szCs w:val="24"/>
        </w:rPr>
        <w:t>10</w:t>
      </w:r>
      <w:r w:rsidR="00166210">
        <w:rPr>
          <w:rFonts w:ascii="Arial" w:hAnsi="Arial" w:cs="Arial"/>
          <w:sz w:val="24"/>
          <w:szCs w:val="24"/>
        </w:rPr>
        <w:t>5</w:t>
      </w:r>
      <w:r w:rsidR="00E02594">
        <w:rPr>
          <w:rFonts w:ascii="Arial" w:hAnsi="Arial" w:cs="Arial"/>
          <w:sz w:val="24"/>
          <w:szCs w:val="24"/>
        </w:rPr>
        <w:t>/</w:t>
      </w:r>
      <w:r w:rsidRPr="00E87F34">
        <w:rPr>
          <w:rFonts w:ascii="Arial" w:hAnsi="Arial" w:cs="Arial"/>
          <w:sz w:val="24"/>
          <w:szCs w:val="24"/>
        </w:rPr>
        <w:t>20</w:t>
      </w:r>
      <w:r w:rsidR="00091353" w:rsidRPr="00E87F34">
        <w:rPr>
          <w:rFonts w:ascii="Arial" w:hAnsi="Arial" w:cs="Arial"/>
          <w:sz w:val="24"/>
          <w:szCs w:val="24"/>
        </w:rPr>
        <w:t>2</w:t>
      </w:r>
      <w:r w:rsidR="00D909BB">
        <w:rPr>
          <w:rFonts w:ascii="Arial" w:hAnsi="Arial" w:cs="Arial"/>
          <w:sz w:val="24"/>
          <w:szCs w:val="24"/>
        </w:rPr>
        <w:t>3</w:t>
      </w:r>
      <w:r w:rsidRPr="00E87F34">
        <w:rPr>
          <w:rFonts w:ascii="Arial" w:hAnsi="Arial" w:cs="Arial"/>
          <w:sz w:val="24"/>
          <w:szCs w:val="24"/>
        </w:rPr>
        <w:t xml:space="preserve"> oriundo do Poder </w:t>
      </w:r>
      <w:r w:rsidR="0041147C">
        <w:rPr>
          <w:rFonts w:ascii="Arial" w:hAnsi="Arial" w:cs="Arial"/>
          <w:sz w:val="24"/>
          <w:szCs w:val="24"/>
        </w:rPr>
        <w:t>Executivo</w:t>
      </w:r>
    </w:p>
    <w:p w14:paraId="06528CE7" w14:textId="77777777" w:rsidR="00D93139" w:rsidRDefault="00D93139" w:rsidP="001018E6">
      <w:pPr>
        <w:pStyle w:val="Ttulo"/>
        <w:ind w:left="-709" w:right="-568"/>
        <w:jc w:val="both"/>
        <w:rPr>
          <w:rFonts w:ascii="Arial" w:hAnsi="Arial" w:cs="Arial"/>
          <w:sz w:val="24"/>
          <w:szCs w:val="24"/>
        </w:rPr>
      </w:pPr>
    </w:p>
    <w:p w14:paraId="7E927C74" w14:textId="145F4E64" w:rsidR="00166210" w:rsidRPr="00166210" w:rsidRDefault="00166210" w:rsidP="00166210">
      <w:pPr>
        <w:autoSpaceDE w:val="0"/>
        <w:autoSpaceDN w:val="0"/>
        <w:adjustRightInd w:val="0"/>
        <w:spacing w:before="240" w:after="240"/>
        <w:ind w:left="2694"/>
        <w:jc w:val="both"/>
        <w:rPr>
          <w:rFonts w:ascii="Arial" w:eastAsia="Calibri" w:hAnsi="Arial" w:cs="Arial"/>
          <w:bCs/>
          <w:iCs/>
          <w:sz w:val="22"/>
          <w:szCs w:val="22"/>
        </w:rPr>
      </w:pPr>
      <w:r>
        <w:rPr>
          <w:rFonts w:ascii="Arial" w:eastAsia="Calibri" w:hAnsi="Arial" w:cs="Arial"/>
          <w:bCs/>
          <w:iCs/>
          <w:sz w:val="22"/>
          <w:szCs w:val="22"/>
        </w:rPr>
        <w:t>A</w:t>
      </w:r>
      <w:r w:rsidRPr="00166210">
        <w:rPr>
          <w:rFonts w:ascii="Arial" w:eastAsia="Calibri" w:hAnsi="Arial" w:cs="Arial"/>
          <w:bCs/>
          <w:iCs/>
          <w:sz w:val="22"/>
          <w:szCs w:val="22"/>
        </w:rPr>
        <w:t>prova nova tabela de valores de serviços de Laboratórios de Prótese Dentária, prevista na Lei Municipal nº 4.688, de 17 de outubro de 2019, e dá outras providências.</w:t>
      </w:r>
    </w:p>
    <w:p w14:paraId="15458919" w14:textId="77777777" w:rsidR="00166210" w:rsidRPr="00166210" w:rsidRDefault="00166210" w:rsidP="00166210">
      <w:pPr>
        <w:autoSpaceDE w:val="0"/>
        <w:autoSpaceDN w:val="0"/>
        <w:adjustRightInd w:val="0"/>
        <w:spacing w:before="240" w:after="240"/>
        <w:ind w:left="3119"/>
        <w:jc w:val="both"/>
        <w:rPr>
          <w:rFonts w:ascii="Arial" w:eastAsia="Calibri" w:hAnsi="Arial" w:cs="Arial"/>
          <w:bCs/>
          <w:i/>
          <w:sz w:val="22"/>
          <w:szCs w:val="22"/>
        </w:rPr>
      </w:pPr>
    </w:p>
    <w:p w14:paraId="54BD5BD6" w14:textId="77777777" w:rsidR="00166210" w:rsidRPr="00166210" w:rsidRDefault="00166210" w:rsidP="00166210">
      <w:pPr>
        <w:spacing w:before="240" w:after="240"/>
        <w:ind w:firstLine="1134"/>
        <w:jc w:val="both"/>
        <w:rPr>
          <w:rFonts w:ascii="Arial" w:hAnsi="Arial" w:cs="Arial"/>
          <w:sz w:val="22"/>
          <w:szCs w:val="22"/>
        </w:rPr>
      </w:pPr>
      <w:r w:rsidRPr="00166210">
        <w:rPr>
          <w:rFonts w:ascii="Arial" w:hAnsi="Arial" w:cs="Arial"/>
          <w:b/>
          <w:i/>
          <w:sz w:val="22"/>
          <w:szCs w:val="22"/>
        </w:rPr>
        <w:t>EDMILSON BUSATTO</w:t>
      </w:r>
      <w:r w:rsidRPr="00166210">
        <w:rPr>
          <w:rFonts w:ascii="Arial" w:hAnsi="Arial" w:cs="Arial"/>
          <w:b/>
          <w:sz w:val="22"/>
          <w:szCs w:val="22"/>
        </w:rPr>
        <w:t xml:space="preserve">, </w:t>
      </w:r>
      <w:r w:rsidRPr="00166210">
        <w:rPr>
          <w:rFonts w:ascii="Arial" w:hAnsi="Arial" w:cs="Arial"/>
          <w:sz w:val="22"/>
          <w:szCs w:val="22"/>
        </w:rPr>
        <w:t>Prefeito Municipal de Bom Retiro do Sul, Estado do Rio Grande do Sul, em cumprimento ao disposto no art. 58 da Lei Orgânica do Município;</w:t>
      </w:r>
    </w:p>
    <w:p w14:paraId="7F78F795" w14:textId="77777777" w:rsidR="00166210" w:rsidRPr="00166210" w:rsidRDefault="00166210" w:rsidP="00166210">
      <w:pPr>
        <w:spacing w:before="240" w:after="240"/>
        <w:ind w:firstLine="1134"/>
        <w:jc w:val="both"/>
        <w:rPr>
          <w:rFonts w:ascii="Arial" w:hAnsi="Arial" w:cs="Arial"/>
          <w:sz w:val="22"/>
          <w:szCs w:val="22"/>
        </w:rPr>
      </w:pPr>
      <w:r w:rsidRPr="00166210">
        <w:rPr>
          <w:rFonts w:ascii="Arial" w:hAnsi="Arial" w:cs="Arial"/>
          <w:b/>
          <w:i/>
          <w:sz w:val="22"/>
          <w:szCs w:val="22"/>
        </w:rPr>
        <w:t xml:space="preserve">FAÇO SABER </w:t>
      </w:r>
      <w:r w:rsidRPr="00166210">
        <w:rPr>
          <w:rFonts w:ascii="Arial" w:hAnsi="Arial" w:cs="Arial"/>
          <w:sz w:val="22"/>
          <w:szCs w:val="22"/>
        </w:rPr>
        <w:t>que o Poder Legislativo aprovou e eu sanciono e promulgo a seguinte Lei:</w:t>
      </w:r>
    </w:p>
    <w:p w14:paraId="5EBEFCF9" w14:textId="77777777" w:rsidR="00166210" w:rsidRPr="00166210" w:rsidRDefault="00166210" w:rsidP="00166210">
      <w:pPr>
        <w:spacing w:before="240" w:after="240"/>
        <w:ind w:firstLine="1134"/>
        <w:jc w:val="both"/>
        <w:rPr>
          <w:rFonts w:ascii="Arial" w:hAnsi="Arial" w:cs="Arial"/>
          <w:sz w:val="22"/>
          <w:szCs w:val="22"/>
        </w:rPr>
      </w:pPr>
      <w:r w:rsidRPr="00166210">
        <w:rPr>
          <w:rFonts w:ascii="Arial" w:hAnsi="Arial" w:cs="Arial"/>
          <w:b/>
          <w:sz w:val="22"/>
          <w:szCs w:val="22"/>
        </w:rPr>
        <w:t xml:space="preserve">Art. 1º </w:t>
      </w:r>
      <w:r w:rsidRPr="00166210">
        <w:rPr>
          <w:rFonts w:ascii="Arial" w:hAnsi="Arial" w:cs="Arial"/>
          <w:sz w:val="22"/>
          <w:szCs w:val="22"/>
        </w:rPr>
        <w:t xml:space="preserve">Aprova nova tabela de valores de serviços de Laboratórios de Prótese Dentária, prevista na Lei Municipal nº 4.688, de 17 de outubro de 2019, devidamente aprovada pelo Conselho Municipal da Saúde, conforme Tabela Anexa. </w:t>
      </w:r>
    </w:p>
    <w:p w14:paraId="5FFBC162" w14:textId="77777777" w:rsidR="00166210" w:rsidRPr="00166210" w:rsidRDefault="00166210" w:rsidP="00166210">
      <w:pPr>
        <w:spacing w:before="240" w:after="240"/>
        <w:ind w:firstLine="1134"/>
        <w:jc w:val="both"/>
        <w:rPr>
          <w:rFonts w:ascii="Arial" w:hAnsi="Arial" w:cs="Arial"/>
          <w:bCs/>
          <w:iCs/>
          <w:sz w:val="22"/>
          <w:szCs w:val="22"/>
        </w:rPr>
      </w:pPr>
      <w:r w:rsidRPr="00166210">
        <w:rPr>
          <w:rFonts w:ascii="Arial" w:hAnsi="Arial" w:cs="Arial"/>
          <w:b/>
          <w:sz w:val="22"/>
          <w:szCs w:val="22"/>
        </w:rPr>
        <w:t>Art. 2º</w:t>
      </w:r>
      <w:r w:rsidRPr="00166210">
        <w:rPr>
          <w:rFonts w:ascii="Arial" w:hAnsi="Arial" w:cs="Arial"/>
          <w:sz w:val="22"/>
          <w:szCs w:val="22"/>
        </w:rPr>
        <w:t xml:space="preserve"> </w:t>
      </w:r>
      <w:r w:rsidRPr="00166210">
        <w:rPr>
          <w:rFonts w:ascii="Arial" w:hAnsi="Arial" w:cs="Arial"/>
          <w:bCs/>
          <w:iCs/>
          <w:sz w:val="22"/>
          <w:szCs w:val="22"/>
          <w:shd w:val="clear" w:color="auto" w:fill="FFFFFF"/>
        </w:rPr>
        <w:t>Revoga a Lei Municipal nº 4.984, de 25 de novembro de 2021.</w:t>
      </w:r>
    </w:p>
    <w:p w14:paraId="5836C024" w14:textId="77777777" w:rsidR="00166210" w:rsidRPr="00166210" w:rsidRDefault="00166210" w:rsidP="00166210">
      <w:pPr>
        <w:autoSpaceDE w:val="0"/>
        <w:autoSpaceDN w:val="0"/>
        <w:adjustRightInd w:val="0"/>
        <w:spacing w:before="240" w:after="240"/>
        <w:ind w:firstLine="1134"/>
        <w:jc w:val="both"/>
        <w:rPr>
          <w:rFonts w:ascii="Arial" w:hAnsi="Arial" w:cs="Arial"/>
          <w:sz w:val="22"/>
          <w:szCs w:val="22"/>
        </w:rPr>
      </w:pPr>
      <w:r w:rsidRPr="00166210">
        <w:rPr>
          <w:rFonts w:ascii="Arial" w:hAnsi="Arial" w:cs="Arial"/>
          <w:b/>
          <w:sz w:val="22"/>
          <w:szCs w:val="22"/>
        </w:rPr>
        <w:t>Art. 3º</w:t>
      </w:r>
      <w:r w:rsidRPr="00166210">
        <w:rPr>
          <w:rFonts w:ascii="Arial" w:hAnsi="Arial" w:cs="Arial"/>
          <w:sz w:val="22"/>
          <w:szCs w:val="22"/>
        </w:rPr>
        <w:t xml:space="preserve"> Esta Lei entra em vigor na data de sua publicação.</w:t>
      </w:r>
    </w:p>
    <w:p w14:paraId="38835CE4" w14:textId="77777777" w:rsidR="00166210" w:rsidRDefault="00166210" w:rsidP="001018E6">
      <w:pPr>
        <w:pStyle w:val="Ttulo"/>
        <w:ind w:left="-709" w:right="-568"/>
        <w:jc w:val="both"/>
        <w:rPr>
          <w:rFonts w:ascii="Arial" w:hAnsi="Arial" w:cs="Arial"/>
          <w:sz w:val="24"/>
          <w:szCs w:val="24"/>
        </w:rPr>
      </w:pPr>
    </w:p>
    <w:p w14:paraId="7605A2A5" w14:textId="77777777" w:rsidR="005932B6" w:rsidRDefault="005932B6" w:rsidP="001018E6">
      <w:pPr>
        <w:pStyle w:val="Ttulo"/>
        <w:ind w:left="-709" w:right="-568"/>
        <w:jc w:val="both"/>
        <w:rPr>
          <w:rFonts w:ascii="Arial" w:hAnsi="Arial" w:cs="Arial"/>
          <w:sz w:val="24"/>
          <w:szCs w:val="24"/>
        </w:rPr>
      </w:pPr>
    </w:p>
    <w:p w14:paraId="1F036BDF" w14:textId="06E01207" w:rsidR="00837535" w:rsidRDefault="00837535" w:rsidP="00267C2A">
      <w:pPr>
        <w:tabs>
          <w:tab w:val="left" w:pos="426"/>
        </w:tabs>
        <w:spacing w:line="360" w:lineRule="auto"/>
        <w:ind w:left="-709" w:right="-142"/>
        <w:jc w:val="center"/>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AF65A1">
        <w:rPr>
          <w:rFonts w:ascii="Arial" w:hAnsi="Arial" w:cs="Arial"/>
          <w:sz w:val="24"/>
          <w:szCs w:val="24"/>
        </w:rPr>
        <w:t>15</w:t>
      </w:r>
      <w:r>
        <w:rPr>
          <w:rFonts w:ascii="Arial" w:hAnsi="Arial" w:cs="Arial"/>
          <w:sz w:val="24"/>
          <w:szCs w:val="24"/>
        </w:rPr>
        <w:t xml:space="preserve"> de </w:t>
      </w:r>
      <w:r w:rsidR="001106AB">
        <w:rPr>
          <w:rFonts w:ascii="Arial" w:hAnsi="Arial" w:cs="Arial"/>
          <w:sz w:val="24"/>
          <w:szCs w:val="24"/>
        </w:rPr>
        <w:t>agosto</w:t>
      </w:r>
      <w:r w:rsidR="00BD57B3">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909BB">
        <w:rPr>
          <w:rFonts w:ascii="Arial" w:hAnsi="Arial" w:cs="Arial"/>
          <w:sz w:val="24"/>
          <w:szCs w:val="24"/>
        </w:rPr>
        <w:t>3</w:t>
      </w:r>
      <w:r w:rsidRPr="00D60C10">
        <w:rPr>
          <w:rFonts w:ascii="Arial" w:hAnsi="Arial" w:cs="Arial"/>
          <w:sz w:val="24"/>
          <w:szCs w:val="24"/>
        </w:rPr>
        <w:t>.</w:t>
      </w:r>
    </w:p>
    <w:p w14:paraId="0BBA9A9F" w14:textId="77777777" w:rsidR="008730BE" w:rsidRDefault="008730BE" w:rsidP="00267C2A">
      <w:pPr>
        <w:tabs>
          <w:tab w:val="left" w:pos="426"/>
        </w:tabs>
        <w:spacing w:line="360" w:lineRule="auto"/>
        <w:ind w:left="-709" w:right="-142"/>
        <w:jc w:val="center"/>
        <w:rPr>
          <w:rFonts w:ascii="Arial" w:hAnsi="Arial" w:cs="Arial"/>
          <w:sz w:val="24"/>
          <w:szCs w:val="24"/>
        </w:rPr>
      </w:pPr>
    </w:p>
    <w:p w14:paraId="09D4C700" w14:textId="77777777" w:rsidR="005E1C99" w:rsidRDefault="005E1C99" w:rsidP="00267C2A">
      <w:pPr>
        <w:tabs>
          <w:tab w:val="left" w:pos="426"/>
        </w:tabs>
        <w:spacing w:line="360" w:lineRule="auto"/>
        <w:ind w:left="-709" w:right="-142"/>
        <w:jc w:val="center"/>
        <w:rPr>
          <w:rFonts w:ascii="Arial" w:hAnsi="Arial" w:cs="Arial"/>
          <w:sz w:val="24"/>
          <w:szCs w:val="24"/>
        </w:rPr>
      </w:pPr>
    </w:p>
    <w:p w14:paraId="3E196C1C" w14:textId="77777777" w:rsidR="00DE254A" w:rsidRDefault="00DE254A" w:rsidP="004573A7">
      <w:pPr>
        <w:tabs>
          <w:tab w:val="left" w:pos="426"/>
        </w:tabs>
        <w:spacing w:line="360" w:lineRule="auto"/>
        <w:ind w:left="-1418" w:right="-568"/>
        <w:jc w:val="center"/>
        <w:rPr>
          <w:rFonts w:ascii="Arial" w:hAnsi="Arial" w:cs="Arial"/>
          <w:sz w:val="24"/>
          <w:szCs w:val="24"/>
        </w:rPr>
      </w:pPr>
    </w:p>
    <w:p w14:paraId="02BEA907" w14:textId="2A7A9924" w:rsidR="00BF5AAF" w:rsidRPr="006F653F" w:rsidRDefault="00BF5AAF" w:rsidP="00BF5AAF">
      <w:pPr>
        <w:ind w:left="-709"/>
        <w:rPr>
          <w:rFonts w:ascii="Arial" w:hAnsi="Arial" w:cs="Arial"/>
          <w:noProof/>
          <w:sz w:val="22"/>
          <w:szCs w:val="22"/>
        </w:rPr>
      </w:pPr>
      <w:r>
        <w:rPr>
          <w:rFonts w:ascii="Arial" w:hAnsi="Arial" w:cs="Arial"/>
          <w:noProof/>
          <w:sz w:val="22"/>
          <w:szCs w:val="22"/>
        </w:rPr>
        <w:t xml:space="preserve">                          João Batista Ferreira</w:t>
      </w:r>
      <w:r w:rsidRPr="006F653F">
        <w:rPr>
          <w:rFonts w:ascii="Arial" w:hAnsi="Arial" w:cs="Arial"/>
          <w:noProof/>
          <w:sz w:val="22"/>
          <w:szCs w:val="22"/>
        </w:rPr>
        <w:t xml:space="preserve">   </w:t>
      </w:r>
      <w:r>
        <w:rPr>
          <w:rFonts w:ascii="Arial" w:hAnsi="Arial" w:cs="Arial"/>
          <w:noProof/>
          <w:sz w:val="22"/>
          <w:szCs w:val="22"/>
        </w:rPr>
        <w:t xml:space="preserve">   </w:t>
      </w:r>
      <w:r w:rsidRPr="006F653F">
        <w:rPr>
          <w:rFonts w:ascii="Arial" w:hAnsi="Arial" w:cs="Arial"/>
          <w:noProof/>
          <w:sz w:val="22"/>
          <w:szCs w:val="22"/>
        </w:rPr>
        <w:t xml:space="preserve">               </w:t>
      </w:r>
      <w:r>
        <w:rPr>
          <w:rFonts w:ascii="Arial" w:hAnsi="Arial" w:cs="Arial"/>
          <w:noProof/>
          <w:sz w:val="22"/>
          <w:szCs w:val="22"/>
        </w:rPr>
        <w:t xml:space="preserve">                </w:t>
      </w:r>
      <w:r w:rsidRPr="006F653F">
        <w:rPr>
          <w:rFonts w:ascii="Arial" w:hAnsi="Arial" w:cs="Arial"/>
          <w:noProof/>
          <w:sz w:val="22"/>
          <w:szCs w:val="22"/>
        </w:rPr>
        <w:t xml:space="preserve">     </w:t>
      </w:r>
      <w:r w:rsidR="003E4A1F">
        <w:rPr>
          <w:rFonts w:ascii="Arial" w:hAnsi="Arial" w:cs="Arial"/>
          <w:noProof/>
          <w:sz w:val="22"/>
          <w:szCs w:val="22"/>
        </w:rPr>
        <w:t xml:space="preserve">   </w:t>
      </w:r>
      <w:r>
        <w:rPr>
          <w:rFonts w:ascii="Arial" w:hAnsi="Arial" w:cs="Arial"/>
          <w:noProof/>
          <w:sz w:val="22"/>
          <w:szCs w:val="22"/>
        </w:rPr>
        <w:t>Marcelo Kerber</w:t>
      </w:r>
    </w:p>
    <w:p w14:paraId="6767229E" w14:textId="77777777" w:rsidR="00BF5AAF" w:rsidRPr="006F653F" w:rsidRDefault="00BF5AAF" w:rsidP="00BF5AAF">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Presidente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Diretor</w:t>
      </w:r>
    </w:p>
    <w:p w14:paraId="7AA806A0" w14:textId="77777777" w:rsidR="00BF5AAF" w:rsidRPr="006F653F" w:rsidRDefault="00BF5AAF" w:rsidP="00BF5AAF">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Câmara Municipal de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Câmara Municipal de</w:t>
      </w:r>
    </w:p>
    <w:p w14:paraId="0BB86D13" w14:textId="21C94F78" w:rsidR="005E3FF6" w:rsidRDefault="00BF5AAF" w:rsidP="00900592">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Vereadores de Bom Retiro do Sul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p>
    <w:p w14:paraId="1F7E8BEA" w14:textId="77777777" w:rsidR="00166210" w:rsidRDefault="00166210" w:rsidP="00900592">
      <w:pPr>
        <w:ind w:left="-709"/>
        <w:jc w:val="center"/>
        <w:rPr>
          <w:rFonts w:ascii="Arial" w:hAnsi="Arial" w:cs="Arial"/>
          <w:noProof/>
          <w:sz w:val="18"/>
          <w:szCs w:val="18"/>
        </w:rPr>
      </w:pPr>
    </w:p>
    <w:p w14:paraId="6ED39A7C" w14:textId="77777777" w:rsidR="00166210" w:rsidRDefault="00166210" w:rsidP="00900592">
      <w:pPr>
        <w:ind w:left="-709"/>
        <w:jc w:val="center"/>
        <w:rPr>
          <w:rFonts w:ascii="Arial" w:hAnsi="Arial" w:cs="Arial"/>
          <w:noProof/>
          <w:sz w:val="18"/>
          <w:szCs w:val="18"/>
        </w:rPr>
      </w:pPr>
    </w:p>
    <w:p w14:paraId="4481423E" w14:textId="77777777" w:rsidR="00166210" w:rsidRDefault="00166210" w:rsidP="00900592">
      <w:pPr>
        <w:ind w:left="-709"/>
        <w:jc w:val="center"/>
        <w:rPr>
          <w:rFonts w:ascii="Arial" w:hAnsi="Arial" w:cs="Arial"/>
          <w:noProof/>
          <w:sz w:val="18"/>
          <w:szCs w:val="18"/>
        </w:rPr>
      </w:pPr>
    </w:p>
    <w:p w14:paraId="2EFCDB3F" w14:textId="77777777" w:rsidR="00166210" w:rsidRDefault="00166210" w:rsidP="00900592">
      <w:pPr>
        <w:ind w:left="-709"/>
        <w:jc w:val="center"/>
        <w:rPr>
          <w:rFonts w:ascii="Arial" w:hAnsi="Arial" w:cs="Arial"/>
          <w:noProof/>
          <w:sz w:val="18"/>
          <w:szCs w:val="18"/>
        </w:rPr>
      </w:pPr>
    </w:p>
    <w:p w14:paraId="35248C65" w14:textId="77777777" w:rsidR="00166210" w:rsidRDefault="00166210" w:rsidP="00900592">
      <w:pPr>
        <w:ind w:left="-709"/>
        <w:jc w:val="center"/>
        <w:rPr>
          <w:rFonts w:ascii="Arial" w:hAnsi="Arial" w:cs="Arial"/>
          <w:noProof/>
          <w:sz w:val="18"/>
          <w:szCs w:val="18"/>
        </w:rPr>
      </w:pPr>
    </w:p>
    <w:p w14:paraId="42E7606B" w14:textId="77777777" w:rsidR="00166210" w:rsidRDefault="00166210" w:rsidP="00900592">
      <w:pPr>
        <w:ind w:left="-709"/>
        <w:jc w:val="center"/>
        <w:rPr>
          <w:rFonts w:ascii="Arial" w:hAnsi="Arial" w:cs="Arial"/>
          <w:noProof/>
          <w:sz w:val="18"/>
          <w:szCs w:val="18"/>
        </w:rPr>
      </w:pPr>
    </w:p>
    <w:p w14:paraId="361604CD" w14:textId="77777777" w:rsidR="00166210" w:rsidRDefault="00166210" w:rsidP="00900592">
      <w:pPr>
        <w:ind w:left="-709"/>
        <w:jc w:val="center"/>
        <w:rPr>
          <w:rFonts w:ascii="Arial" w:hAnsi="Arial" w:cs="Arial"/>
          <w:noProof/>
          <w:sz w:val="18"/>
          <w:szCs w:val="18"/>
        </w:rPr>
      </w:pPr>
    </w:p>
    <w:p w14:paraId="24912B5A" w14:textId="77777777" w:rsidR="00166210" w:rsidRDefault="00166210" w:rsidP="00900592">
      <w:pPr>
        <w:ind w:left="-709"/>
        <w:jc w:val="center"/>
        <w:rPr>
          <w:rFonts w:ascii="Arial" w:hAnsi="Arial" w:cs="Arial"/>
          <w:noProof/>
          <w:sz w:val="18"/>
          <w:szCs w:val="18"/>
        </w:rPr>
      </w:pPr>
    </w:p>
    <w:p w14:paraId="4F2B7440" w14:textId="77777777" w:rsidR="00166210" w:rsidRDefault="00166210" w:rsidP="00900592">
      <w:pPr>
        <w:ind w:left="-709"/>
        <w:jc w:val="center"/>
        <w:rPr>
          <w:rFonts w:ascii="Arial" w:hAnsi="Arial" w:cs="Arial"/>
          <w:noProof/>
          <w:sz w:val="18"/>
          <w:szCs w:val="18"/>
        </w:rPr>
      </w:pPr>
    </w:p>
    <w:p w14:paraId="10CAE483" w14:textId="77777777" w:rsidR="00166210" w:rsidRDefault="00166210" w:rsidP="00900592">
      <w:pPr>
        <w:ind w:left="-709"/>
        <w:jc w:val="center"/>
        <w:rPr>
          <w:rFonts w:ascii="Arial" w:hAnsi="Arial" w:cs="Arial"/>
          <w:noProof/>
          <w:sz w:val="18"/>
          <w:szCs w:val="18"/>
        </w:rPr>
      </w:pPr>
    </w:p>
    <w:p w14:paraId="5B435DDC" w14:textId="77777777" w:rsidR="00166210" w:rsidRDefault="00166210" w:rsidP="00900592">
      <w:pPr>
        <w:ind w:left="-709"/>
        <w:jc w:val="center"/>
        <w:rPr>
          <w:rFonts w:ascii="Arial" w:hAnsi="Arial" w:cs="Arial"/>
          <w:noProof/>
          <w:sz w:val="18"/>
          <w:szCs w:val="18"/>
        </w:rPr>
      </w:pPr>
    </w:p>
    <w:p w14:paraId="0FE8EAED" w14:textId="77777777" w:rsidR="00166210" w:rsidRDefault="00166210" w:rsidP="00900592">
      <w:pPr>
        <w:ind w:left="-709"/>
        <w:jc w:val="center"/>
        <w:rPr>
          <w:rFonts w:ascii="Arial" w:hAnsi="Arial" w:cs="Arial"/>
          <w:noProof/>
          <w:sz w:val="18"/>
          <w:szCs w:val="18"/>
        </w:rPr>
      </w:pPr>
    </w:p>
    <w:p w14:paraId="2EA034FD" w14:textId="77777777" w:rsidR="00166210" w:rsidRDefault="00166210" w:rsidP="00900592">
      <w:pPr>
        <w:ind w:left="-709"/>
        <w:jc w:val="center"/>
        <w:rPr>
          <w:rFonts w:ascii="Arial" w:hAnsi="Arial" w:cs="Arial"/>
          <w:noProof/>
          <w:sz w:val="18"/>
          <w:szCs w:val="18"/>
        </w:rPr>
      </w:pPr>
    </w:p>
    <w:p w14:paraId="2ED3FACF" w14:textId="77777777" w:rsidR="00166210" w:rsidRDefault="00166210" w:rsidP="00900592">
      <w:pPr>
        <w:ind w:left="-709"/>
        <w:jc w:val="center"/>
        <w:rPr>
          <w:rFonts w:ascii="Arial" w:hAnsi="Arial" w:cs="Arial"/>
          <w:noProof/>
          <w:sz w:val="18"/>
          <w:szCs w:val="18"/>
        </w:rPr>
      </w:pPr>
    </w:p>
    <w:p w14:paraId="4616E9F2" w14:textId="77777777" w:rsidR="00166210" w:rsidRDefault="00166210" w:rsidP="00900592">
      <w:pPr>
        <w:ind w:left="-709"/>
        <w:jc w:val="center"/>
        <w:rPr>
          <w:rFonts w:ascii="Arial" w:hAnsi="Arial" w:cs="Arial"/>
          <w:noProof/>
          <w:sz w:val="18"/>
          <w:szCs w:val="18"/>
        </w:rPr>
      </w:pPr>
    </w:p>
    <w:p w14:paraId="0D574E8D" w14:textId="77777777" w:rsidR="00166210" w:rsidRDefault="00166210" w:rsidP="00900592">
      <w:pPr>
        <w:ind w:left="-709"/>
        <w:jc w:val="center"/>
        <w:rPr>
          <w:rFonts w:ascii="Arial" w:hAnsi="Arial" w:cs="Arial"/>
          <w:noProof/>
          <w:sz w:val="18"/>
          <w:szCs w:val="18"/>
        </w:rPr>
      </w:pPr>
    </w:p>
    <w:p w14:paraId="1B766D6D" w14:textId="77777777" w:rsidR="00166210" w:rsidRDefault="00166210" w:rsidP="00900592">
      <w:pPr>
        <w:ind w:left="-709"/>
        <w:jc w:val="center"/>
        <w:rPr>
          <w:rFonts w:ascii="Arial" w:hAnsi="Arial" w:cs="Arial"/>
          <w:noProof/>
          <w:sz w:val="18"/>
          <w:szCs w:val="18"/>
        </w:rPr>
      </w:pPr>
    </w:p>
    <w:p w14:paraId="18B39E8E" w14:textId="77777777" w:rsidR="00166210" w:rsidRDefault="00166210" w:rsidP="00900592">
      <w:pPr>
        <w:ind w:left="-709"/>
        <w:jc w:val="center"/>
        <w:rPr>
          <w:rFonts w:ascii="Arial" w:hAnsi="Arial" w:cs="Arial"/>
          <w:noProof/>
          <w:sz w:val="18"/>
          <w:szCs w:val="18"/>
        </w:rPr>
      </w:pPr>
    </w:p>
    <w:p w14:paraId="66AC5995" w14:textId="77777777" w:rsidR="00166210" w:rsidRDefault="00166210" w:rsidP="00900592">
      <w:pPr>
        <w:ind w:left="-709"/>
        <w:jc w:val="center"/>
        <w:rPr>
          <w:rFonts w:ascii="Arial" w:hAnsi="Arial" w:cs="Arial"/>
          <w:noProof/>
          <w:sz w:val="18"/>
          <w:szCs w:val="18"/>
        </w:rPr>
      </w:pPr>
    </w:p>
    <w:p w14:paraId="7562CB16" w14:textId="77777777" w:rsidR="00166210" w:rsidRDefault="00166210" w:rsidP="00900592">
      <w:pPr>
        <w:ind w:left="-709"/>
        <w:jc w:val="center"/>
        <w:rPr>
          <w:rFonts w:ascii="Arial" w:hAnsi="Arial" w:cs="Arial"/>
          <w:noProof/>
          <w:sz w:val="18"/>
          <w:szCs w:val="18"/>
        </w:rPr>
      </w:pPr>
    </w:p>
    <w:p w14:paraId="6811ED6E" w14:textId="77777777" w:rsidR="00166210" w:rsidRDefault="00166210" w:rsidP="00900592">
      <w:pPr>
        <w:ind w:left="-709"/>
        <w:jc w:val="center"/>
        <w:rPr>
          <w:rFonts w:ascii="Arial" w:hAnsi="Arial" w:cs="Arial"/>
          <w:noProof/>
          <w:sz w:val="18"/>
          <w:szCs w:val="18"/>
        </w:rPr>
      </w:pPr>
    </w:p>
    <w:p w14:paraId="177CFD9E" w14:textId="77777777" w:rsidR="00166210" w:rsidRDefault="00166210" w:rsidP="00900592">
      <w:pPr>
        <w:ind w:left="-709"/>
        <w:jc w:val="center"/>
        <w:rPr>
          <w:rFonts w:ascii="Arial" w:hAnsi="Arial" w:cs="Arial"/>
          <w:noProof/>
          <w:sz w:val="18"/>
          <w:szCs w:val="18"/>
        </w:rPr>
      </w:pPr>
    </w:p>
    <w:p w14:paraId="5A5433BE" w14:textId="77777777" w:rsidR="00166210" w:rsidRDefault="00166210" w:rsidP="00900592">
      <w:pPr>
        <w:ind w:left="-709"/>
        <w:jc w:val="center"/>
        <w:rPr>
          <w:rFonts w:ascii="Arial" w:hAnsi="Arial" w:cs="Arial"/>
          <w:noProof/>
          <w:sz w:val="18"/>
          <w:szCs w:val="18"/>
        </w:rPr>
      </w:pPr>
    </w:p>
    <w:tbl>
      <w:tblPr>
        <w:tblStyle w:val="Corpodetexto"/>
        <w:tblpPr w:leftFromText="141" w:rightFromText="141" w:vertAnchor="text" w:horzAnchor="margin" w:tblpY="774"/>
        <w:tblW w:w="9067" w:type="dxa"/>
        <w:tblLook w:val="04A0" w:firstRow="1" w:lastRow="0" w:firstColumn="1" w:lastColumn="0" w:noHBand="0" w:noVBand="1"/>
      </w:tblPr>
      <w:tblGrid>
        <w:gridCol w:w="1167"/>
        <w:gridCol w:w="5354"/>
        <w:gridCol w:w="2546"/>
      </w:tblGrid>
      <w:tr w:rsidR="00166210" w:rsidRPr="00734006" w14:paraId="326C946D" w14:textId="77777777" w:rsidTr="00166210">
        <w:trPr>
          <w:trHeight w:val="346"/>
        </w:trPr>
        <w:tc>
          <w:tcPr>
            <w:tcW w:w="1167" w:type="dxa"/>
            <w:tcBorders>
              <w:top w:val="single" w:sz="4" w:space="0" w:color="auto"/>
              <w:left w:val="single" w:sz="4" w:space="0" w:color="auto"/>
              <w:bottom w:val="single" w:sz="4" w:space="0" w:color="auto"/>
              <w:right w:val="single" w:sz="4" w:space="0" w:color="auto"/>
            </w:tcBorders>
            <w:vAlign w:val="center"/>
            <w:hideMark/>
          </w:tcPr>
          <w:p w14:paraId="348B849C" w14:textId="77777777" w:rsidR="00166210" w:rsidRPr="00734006" w:rsidRDefault="00166210" w:rsidP="00166210">
            <w:pPr>
              <w:jc w:val="center"/>
              <w:rPr>
                <w:rFonts w:ascii="Arial" w:eastAsia="Calibri" w:hAnsi="Arial" w:cs="Arial"/>
                <w:b/>
                <w:bCs/>
                <w:i/>
                <w:sz w:val="20"/>
                <w:lang w:eastAsia="en-US"/>
              </w:rPr>
            </w:pPr>
            <w:r w:rsidRPr="00734006">
              <w:rPr>
                <w:rFonts w:ascii="Arial" w:eastAsia="Calibri" w:hAnsi="Arial" w:cs="Arial"/>
                <w:bCs/>
                <w:sz w:val="20"/>
                <w:lang w:eastAsia="en-US"/>
              </w:rPr>
              <w:t>Item</w:t>
            </w:r>
          </w:p>
        </w:tc>
        <w:tc>
          <w:tcPr>
            <w:tcW w:w="5354" w:type="dxa"/>
            <w:tcBorders>
              <w:top w:val="single" w:sz="4" w:space="0" w:color="auto"/>
              <w:left w:val="single" w:sz="4" w:space="0" w:color="auto"/>
              <w:bottom w:val="single" w:sz="4" w:space="0" w:color="auto"/>
              <w:right w:val="single" w:sz="4" w:space="0" w:color="auto"/>
            </w:tcBorders>
            <w:vAlign w:val="center"/>
            <w:hideMark/>
          </w:tcPr>
          <w:p w14:paraId="676B1CE7" w14:textId="77777777" w:rsidR="00166210" w:rsidRPr="00734006" w:rsidRDefault="00166210" w:rsidP="00166210">
            <w:pPr>
              <w:jc w:val="center"/>
              <w:rPr>
                <w:rFonts w:ascii="Arial" w:eastAsia="Calibri" w:hAnsi="Arial" w:cs="Arial"/>
                <w:b/>
                <w:bCs/>
                <w:i/>
                <w:sz w:val="20"/>
                <w:lang w:eastAsia="en-US"/>
              </w:rPr>
            </w:pPr>
            <w:r w:rsidRPr="00734006">
              <w:rPr>
                <w:rFonts w:ascii="Arial" w:eastAsia="Calibri" w:hAnsi="Arial" w:cs="Arial"/>
                <w:bCs/>
                <w:sz w:val="20"/>
                <w:lang w:eastAsia="en-US"/>
              </w:rPr>
              <w:t>Descrição do Objeto</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340A7A8" w14:textId="77777777" w:rsidR="00166210" w:rsidRPr="00734006" w:rsidRDefault="00166210" w:rsidP="00166210">
            <w:pPr>
              <w:jc w:val="center"/>
              <w:rPr>
                <w:rFonts w:ascii="Arial" w:eastAsia="Calibri" w:hAnsi="Arial" w:cs="Arial"/>
                <w:b/>
                <w:bCs/>
                <w:i/>
                <w:sz w:val="20"/>
                <w:lang w:eastAsia="en-US"/>
              </w:rPr>
            </w:pPr>
            <w:r w:rsidRPr="00734006">
              <w:rPr>
                <w:rFonts w:ascii="Arial" w:eastAsia="Calibri" w:hAnsi="Arial" w:cs="Arial"/>
                <w:bCs/>
                <w:sz w:val="20"/>
                <w:lang w:eastAsia="en-US"/>
              </w:rPr>
              <w:t>Valor Unitário Máximo</w:t>
            </w:r>
          </w:p>
        </w:tc>
      </w:tr>
      <w:tr w:rsidR="00166210" w:rsidRPr="00734006" w14:paraId="6D179ED0" w14:textId="77777777" w:rsidTr="00166210">
        <w:trPr>
          <w:trHeight w:val="289"/>
        </w:trPr>
        <w:tc>
          <w:tcPr>
            <w:tcW w:w="1167" w:type="dxa"/>
            <w:tcBorders>
              <w:top w:val="single" w:sz="4" w:space="0" w:color="auto"/>
              <w:left w:val="single" w:sz="4" w:space="0" w:color="auto"/>
              <w:bottom w:val="single" w:sz="4" w:space="0" w:color="auto"/>
              <w:right w:val="single" w:sz="4" w:space="0" w:color="auto"/>
            </w:tcBorders>
            <w:vAlign w:val="center"/>
            <w:hideMark/>
          </w:tcPr>
          <w:p w14:paraId="0A86DC83" w14:textId="77777777" w:rsidR="00166210" w:rsidRPr="00734006" w:rsidRDefault="00166210" w:rsidP="00166210">
            <w:pPr>
              <w:autoSpaceDE w:val="0"/>
              <w:autoSpaceDN w:val="0"/>
              <w:adjustRightInd w:val="0"/>
              <w:jc w:val="center"/>
              <w:rPr>
                <w:rFonts w:ascii="Arial" w:eastAsia="Calibri" w:hAnsi="Arial" w:cs="Arial"/>
                <w:b/>
                <w:i/>
                <w:sz w:val="20"/>
                <w:lang w:eastAsia="en-US"/>
              </w:rPr>
            </w:pPr>
            <w:r w:rsidRPr="00734006">
              <w:rPr>
                <w:rFonts w:ascii="Arial" w:eastAsia="Calibri" w:hAnsi="Arial" w:cs="Arial"/>
                <w:sz w:val="20"/>
                <w:lang w:eastAsia="en-US"/>
              </w:rPr>
              <w:t>1</w:t>
            </w:r>
          </w:p>
        </w:tc>
        <w:tc>
          <w:tcPr>
            <w:tcW w:w="5354" w:type="dxa"/>
            <w:tcBorders>
              <w:top w:val="single" w:sz="4" w:space="0" w:color="auto"/>
              <w:left w:val="single" w:sz="4" w:space="0" w:color="auto"/>
              <w:bottom w:val="single" w:sz="4" w:space="0" w:color="auto"/>
              <w:right w:val="single" w:sz="4" w:space="0" w:color="auto"/>
            </w:tcBorders>
            <w:hideMark/>
          </w:tcPr>
          <w:p w14:paraId="72C648EE" w14:textId="77777777" w:rsidR="00166210" w:rsidRPr="00734006" w:rsidRDefault="00166210" w:rsidP="00166210">
            <w:pPr>
              <w:autoSpaceDE w:val="0"/>
              <w:autoSpaceDN w:val="0"/>
              <w:adjustRightInd w:val="0"/>
              <w:rPr>
                <w:rFonts w:ascii="Arial" w:eastAsia="Calibri" w:hAnsi="Arial" w:cs="Arial"/>
                <w:b/>
                <w:bCs/>
                <w:i/>
                <w:iCs/>
                <w:sz w:val="20"/>
                <w:lang w:eastAsia="en-US"/>
              </w:rPr>
            </w:pPr>
            <w:r w:rsidRPr="00734006">
              <w:rPr>
                <w:rFonts w:ascii="Arial" w:eastAsia="Calibri" w:hAnsi="Arial" w:cs="Arial"/>
                <w:bCs/>
                <w:iCs/>
                <w:sz w:val="20"/>
                <w:lang w:eastAsia="en-US"/>
              </w:rPr>
              <w:t xml:space="preserve">Prótese Total (PT) </w:t>
            </w:r>
            <w:proofErr w:type="spellStart"/>
            <w:r w:rsidRPr="00734006">
              <w:rPr>
                <w:rFonts w:ascii="Arial" w:eastAsia="Calibri" w:hAnsi="Arial" w:cs="Arial"/>
                <w:bCs/>
                <w:iCs/>
                <w:sz w:val="20"/>
                <w:lang w:eastAsia="en-US"/>
              </w:rPr>
              <w:t>acrilizada</w:t>
            </w:r>
            <w:proofErr w:type="spellEnd"/>
            <w:r w:rsidRPr="00734006">
              <w:rPr>
                <w:rFonts w:ascii="Arial" w:eastAsia="Calibri" w:hAnsi="Arial" w:cs="Arial"/>
                <w:bCs/>
                <w:iCs/>
                <w:sz w:val="20"/>
                <w:lang w:eastAsia="en-US"/>
              </w:rPr>
              <w:t xml:space="preserve">: confeccionada em acrílico </w:t>
            </w:r>
            <w:proofErr w:type="spellStart"/>
            <w:r w:rsidRPr="00734006">
              <w:rPr>
                <w:rFonts w:ascii="Arial" w:eastAsia="Calibri" w:hAnsi="Arial" w:cs="Arial"/>
                <w:bCs/>
                <w:iCs/>
                <w:sz w:val="20"/>
                <w:lang w:eastAsia="en-US"/>
              </w:rPr>
              <w:t>termopolimerizável</w:t>
            </w:r>
            <w:proofErr w:type="spellEnd"/>
            <w:r w:rsidRPr="00734006">
              <w:rPr>
                <w:rFonts w:ascii="Arial" w:eastAsia="Calibri" w:hAnsi="Arial" w:cs="Arial"/>
                <w:bCs/>
                <w:iCs/>
                <w:sz w:val="20"/>
                <w:lang w:eastAsia="en-US"/>
              </w:rPr>
              <w:t xml:space="preserve"> de alta resistência com dentes com as seguintes características: dupla prensagem (corpo e esmalte), alta resistência mecânica, química e à abrasão. ausência total de bolhas ou porosidades. fluorescência natural. certificação ISSO, inclui: placa de mordida, montagem, </w:t>
            </w:r>
            <w:proofErr w:type="spellStart"/>
            <w:r w:rsidRPr="00734006">
              <w:rPr>
                <w:rFonts w:ascii="Arial" w:eastAsia="Calibri" w:hAnsi="Arial" w:cs="Arial"/>
                <w:bCs/>
                <w:iCs/>
                <w:sz w:val="20"/>
                <w:lang w:eastAsia="en-US"/>
              </w:rPr>
              <w:t>ceroplastia</w:t>
            </w:r>
            <w:proofErr w:type="spellEnd"/>
            <w:r w:rsidRPr="00734006">
              <w:rPr>
                <w:rFonts w:ascii="Arial" w:eastAsia="Calibri" w:hAnsi="Arial" w:cs="Arial"/>
                <w:bCs/>
                <w:iCs/>
                <w:sz w:val="20"/>
                <w:lang w:eastAsia="en-US"/>
              </w:rPr>
              <w:t xml:space="preserve">, prensagem, </w:t>
            </w:r>
            <w:proofErr w:type="spellStart"/>
            <w:r w:rsidRPr="00734006">
              <w:rPr>
                <w:rFonts w:ascii="Arial" w:eastAsia="Calibri" w:hAnsi="Arial" w:cs="Arial"/>
                <w:bCs/>
                <w:iCs/>
                <w:sz w:val="20"/>
                <w:lang w:eastAsia="en-US"/>
              </w:rPr>
              <w:t>acrilização</w:t>
            </w:r>
            <w:proofErr w:type="spellEnd"/>
            <w:r w:rsidRPr="00734006">
              <w:rPr>
                <w:rFonts w:ascii="Arial" w:eastAsia="Calibri" w:hAnsi="Arial" w:cs="Arial"/>
                <w:bCs/>
                <w:iCs/>
                <w:sz w:val="20"/>
                <w:lang w:eastAsia="en-US"/>
              </w:rPr>
              <w:t>, com moldagem.</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BE8CD45" w14:textId="77777777" w:rsidR="00166210" w:rsidRPr="00734006" w:rsidRDefault="00166210" w:rsidP="00166210">
            <w:pPr>
              <w:jc w:val="center"/>
              <w:rPr>
                <w:rFonts w:ascii="Arial" w:eastAsia="Calibri" w:hAnsi="Arial" w:cs="Arial"/>
                <w:b/>
                <w:i/>
                <w:sz w:val="20"/>
                <w:lang w:eastAsia="en-US"/>
              </w:rPr>
            </w:pPr>
            <w:r w:rsidRPr="00734006">
              <w:rPr>
                <w:rFonts w:ascii="Arial" w:eastAsia="Calibri" w:hAnsi="Arial" w:cs="Arial"/>
                <w:sz w:val="20"/>
                <w:lang w:eastAsia="en-US"/>
              </w:rPr>
              <w:t>R$ 350,00</w:t>
            </w:r>
          </w:p>
        </w:tc>
      </w:tr>
      <w:tr w:rsidR="00166210" w:rsidRPr="00734006" w14:paraId="2E92AE47" w14:textId="77777777" w:rsidTr="00166210">
        <w:trPr>
          <w:trHeight w:val="289"/>
        </w:trPr>
        <w:tc>
          <w:tcPr>
            <w:tcW w:w="1167" w:type="dxa"/>
            <w:tcBorders>
              <w:top w:val="single" w:sz="4" w:space="0" w:color="auto"/>
              <w:left w:val="single" w:sz="4" w:space="0" w:color="auto"/>
              <w:bottom w:val="single" w:sz="4" w:space="0" w:color="auto"/>
              <w:right w:val="single" w:sz="4" w:space="0" w:color="auto"/>
            </w:tcBorders>
            <w:vAlign w:val="center"/>
            <w:hideMark/>
          </w:tcPr>
          <w:p w14:paraId="3E348E18" w14:textId="77777777" w:rsidR="00166210" w:rsidRPr="00734006" w:rsidRDefault="00166210" w:rsidP="00166210">
            <w:pPr>
              <w:autoSpaceDE w:val="0"/>
              <w:autoSpaceDN w:val="0"/>
              <w:adjustRightInd w:val="0"/>
              <w:jc w:val="center"/>
              <w:rPr>
                <w:rFonts w:ascii="Arial" w:eastAsia="Calibri" w:hAnsi="Arial" w:cs="Arial"/>
                <w:b/>
                <w:i/>
                <w:sz w:val="20"/>
                <w:lang w:eastAsia="en-US"/>
              </w:rPr>
            </w:pPr>
            <w:r w:rsidRPr="00734006">
              <w:rPr>
                <w:rFonts w:ascii="Arial" w:eastAsia="Calibri" w:hAnsi="Arial" w:cs="Arial"/>
                <w:sz w:val="20"/>
                <w:lang w:eastAsia="en-US"/>
              </w:rPr>
              <w:t>2</w:t>
            </w:r>
          </w:p>
        </w:tc>
        <w:tc>
          <w:tcPr>
            <w:tcW w:w="5354" w:type="dxa"/>
            <w:tcBorders>
              <w:top w:val="single" w:sz="4" w:space="0" w:color="auto"/>
              <w:left w:val="single" w:sz="4" w:space="0" w:color="auto"/>
              <w:bottom w:val="single" w:sz="4" w:space="0" w:color="auto"/>
              <w:right w:val="single" w:sz="4" w:space="0" w:color="auto"/>
            </w:tcBorders>
            <w:hideMark/>
          </w:tcPr>
          <w:p w14:paraId="013C045E" w14:textId="77777777" w:rsidR="00166210" w:rsidRPr="00734006" w:rsidRDefault="00166210" w:rsidP="00166210">
            <w:pPr>
              <w:autoSpaceDE w:val="0"/>
              <w:autoSpaceDN w:val="0"/>
              <w:adjustRightInd w:val="0"/>
              <w:rPr>
                <w:rFonts w:ascii="Arial" w:eastAsia="Calibri" w:hAnsi="Arial" w:cs="Arial"/>
                <w:b/>
                <w:bCs/>
                <w:i/>
                <w:iCs/>
                <w:sz w:val="20"/>
                <w:lang w:eastAsia="en-US"/>
              </w:rPr>
            </w:pPr>
            <w:r w:rsidRPr="00734006">
              <w:rPr>
                <w:rFonts w:ascii="Arial" w:eastAsia="Calibri" w:hAnsi="Arial" w:cs="Arial"/>
                <w:bCs/>
                <w:iCs/>
                <w:sz w:val="20"/>
                <w:lang w:eastAsia="en-US"/>
              </w:rPr>
              <w:t xml:space="preserve">Prótese Parcial Removível (PPR) </w:t>
            </w:r>
            <w:proofErr w:type="spellStart"/>
            <w:r w:rsidRPr="00734006">
              <w:rPr>
                <w:rFonts w:ascii="Arial" w:eastAsia="Calibri" w:hAnsi="Arial" w:cs="Arial"/>
                <w:bCs/>
                <w:iCs/>
                <w:sz w:val="20"/>
                <w:lang w:eastAsia="en-US"/>
              </w:rPr>
              <w:t>acrilizada</w:t>
            </w:r>
            <w:proofErr w:type="spellEnd"/>
            <w:r w:rsidRPr="00734006">
              <w:rPr>
                <w:rFonts w:ascii="Arial" w:eastAsia="Calibri" w:hAnsi="Arial" w:cs="Arial"/>
                <w:bCs/>
                <w:iCs/>
                <w:sz w:val="20"/>
                <w:lang w:eastAsia="en-US"/>
              </w:rPr>
              <w:t xml:space="preserve">: confeccionada em acrílico </w:t>
            </w:r>
            <w:proofErr w:type="spellStart"/>
            <w:r w:rsidRPr="00734006">
              <w:rPr>
                <w:rFonts w:ascii="Arial" w:eastAsia="Calibri" w:hAnsi="Arial" w:cs="Arial"/>
                <w:bCs/>
                <w:iCs/>
                <w:sz w:val="20"/>
                <w:lang w:eastAsia="en-US"/>
              </w:rPr>
              <w:t>termopolimerizável</w:t>
            </w:r>
            <w:proofErr w:type="spellEnd"/>
            <w:r w:rsidRPr="00734006">
              <w:rPr>
                <w:rFonts w:ascii="Arial" w:eastAsia="Calibri" w:hAnsi="Arial" w:cs="Arial"/>
                <w:bCs/>
                <w:iCs/>
                <w:sz w:val="20"/>
                <w:lang w:eastAsia="en-US"/>
              </w:rPr>
              <w:t xml:space="preserve"> de alta resistência com dentes com as seguintes características: dupla prensagem (corpo e esmalte), alta resistência mecânica, química e à abrasão. Ausência total de bolhas ou porosidades. fluorescência natural. Certificação ISSO, inclui: placa de mordida, montagem, </w:t>
            </w:r>
            <w:proofErr w:type="spellStart"/>
            <w:r w:rsidRPr="00734006">
              <w:rPr>
                <w:rFonts w:ascii="Arial" w:eastAsia="Calibri" w:hAnsi="Arial" w:cs="Arial"/>
                <w:bCs/>
                <w:iCs/>
                <w:sz w:val="20"/>
                <w:lang w:eastAsia="en-US"/>
              </w:rPr>
              <w:t>ceroplastia</w:t>
            </w:r>
            <w:proofErr w:type="spellEnd"/>
            <w:r w:rsidRPr="00734006">
              <w:rPr>
                <w:rFonts w:ascii="Arial" w:eastAsia="Calibri" w:hAnsi="Arial" w:cs="Arial"/>
                <w:bCs/>
                <w:iCs/>
                <w:sz w:val="20"/>
                <w:lang w:eastAsia="en-US"/>
              </w:rPr>
              <w:t xml:space="preserve">, prensagem, </w:t>
            </w:r>
            <w:proofErr w:type="spellStart"/>
            <w:r w:rsidRPr="00734006">
              <w:rPr>
                <w:rFonts w:ascii="Arial" w:eastAsia="Calibri" w:hAnsi="Arial" w:cs="Arial"/>
                <w:bCs/>
                <w:iCs/>
                <w:sz w:val="20"/>
                <w:lang w:eastAsia="en-US"/>
              </w:rPr>
              <w:t>acrilização</w:t>
            </w:r>
            <w:proofErr w:type="spellEnd"/>
            <w:r w:rsidRPr="00734006">
              <w:rPr>
                <w:rFonts w:ascii="Arial" w:eastAsia="Calibri" w:hAnsi="Arial" w:cs="Arial"/>
                <w:bCs/>
                <w:iCs/>
                <w:sz w:val="20"/>
                <w:lang w:eastAsia="en-US"/>
              </w:rPr>
              <w:t>, com moldagem.</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6802EDC" w14:textId="77777777" w:rsidR="00166210" w:rsidRPr="00734006" w:rsidRDefault="00166210" w:rsidP="00166210">
            <w:pPr>
              <w:jc w:val="center"/>
              <w:rPr>
                <w:rFonts w:ascii="Arial" w:eastAsia="Calibri" w:hAnsi="Arial" w:cs="Arial"/>
                <w:b/>
                <w:i/>
                <w:sz w:val="20"/>
                <w:lang w:eastAsia="en-US"/>
              </w:rPr>
            </w:pPr>
            <w:r w:rsidRPr="00734006">
              <w:rPr>
                <w:rFonts w:ascii="Arial" w:eastAsia="Calibri" w:hAnsi="Arial" w:cs="Arial"/>
                <w:sz w:val="20"/>
                <w:lang w:eastAsia="en-US"/>
              </w:rPr>
              <w:t>R$ 450,00</w:t>
            </w:r>
          </w:p>
        </w:tc>
      </w:tr>
      <w:tr w:rsidR="00166210" w:rsidRPr="00734006" w14:paraId="0A9994FE" w14:textId="77777777" w:rsidTr="00166210">
        <w:trPr>
          <w:trHeight w:val="289"/>
        </w:trPr>
        <w:tc>
          <w:tcPr>
            <w:tcW w:w="1167" w:type="dxa"/>
            <w:tcBorders>
              <w:top w:val="single" w:sz="4" w:space="0" w:color="auto"/>
              <w:left w:val="single" w:sz="4" w:space="0" w:color="auto"/>
              <w:bottom w:val="single" w:sz="4" w:space="0" w:color="auto"/>
              <w:right w:val="single" w:sz="4" w:space="0" w:color="auto"/>
            </w:tcBorders>
            <w:vAlign w:val="center"/>
            <w:hideMark/>
          </w:tcPr>
          <w:p w14:paraId="4C349EA7" w14:textId="77777777" w:rsidR="00166210" w:rsidRPr="00734006" w:rsidRDefault="00166210" w:rsidP="00166210">
            <w:pPr>
              <w:autoSpaceDE w:val="0"/>
              <w:autoSpaceDN w:val="0"/>
              <w:adjustRightInd w:val="0"/>
              <w:jc w:val="center"/>
              <w:rPr>
                <w:rFonts w:ascii="Arial" w:eastAsia="Calibri" w:hAnsi="Arial" w:cs="Arial"/>
                <w:b/>
                <w:i/>
                <w:sz w:val="20"/>
                <w:lang w:eastAsia="en-US"/>
              </w:rPr>
            </w:pPr>
            <w:r w:rsidRPr="00734006">
              <w:rPr>
                <w:rFonts w:ascii="Arial" w:eastAsia="Calibri" w:hAnsi="Arial" w:cs="Arial"/>
                <w:sz w:val="20"/>
                <w:lang w:eastAsia="en-US"/>
              </w:rPr>
              <w:t>3</w:t>
            </w:r>
          </w:p>
        </w:tc>
        <w:tc>
          <w:tcPr>
            <w:tcW w:w="5354" w:type="dxa"/>
            <w:tcBorders>
              <w:top w:val="single" w:sz="4" w:space="0" w:color="auto"/>
              <w:left w:val="single" w:sz="4" w:space="0" w:color="auto"/>
              <w:bottom w:val="single" w:sz="4" w:space="0" w:color="auto"/>
              <w:right w:val="single" w:sz="4" w:space="0" w:color="auto"/>
            </w:tcBorders>
            <w:hideMark/>
          </w:tcPr>
          <w:p w14:paraId="19B743BD" w14:textId="77777777" w:rsidR="00166210" w:rsidRPr="00734006" w:rsidRDefault="00166210" w:rsidP="00166210">
            <w:pPr>
              <w:autoSpaceDE w:val="0"/>
              <w:autoSpaceDN w:val="0"/>
              <w:adjustRightInd w:val="0"/>
              <w:rPr>
                <w:rFonts w:ascii="Arial" w:eastAsia="Calibri" w:hAnsi="Arial" w:cs="Arial"/>
                <w:b/>
                <w:bCs/>
                <w:i/>
                <w:iCs/>
                <w:sz w:val="20"/>
                <w:lang w:eastAsia="en-US"/>
              </w:rPr>
            </w:pPr>
            <w:r w:rsidRPr="00734006">
              <w:rPr>
                <w:rFonts w:ascii="Arial" w:eastAsia="Calibri" w:hAnsi="Arial" w:cs="Arial"/>
                <w:bCs/>
                <w:iCs/>
                <w:sz w:val="20"/>
                <w:lang w:eastAsia="en-US"/>
              </w:rPr>
              <w:t>Conserto Prótese Dentária</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6AE5FAF" w14:textId="77777777" w:rsidR="00166210" w:rsidRPr="00734006" w:rsidRDefault="00166210" w:rsidP="00166210">
            <w:pPr>
              <w:jc w:val="center"/>
              <w:rPr>
                <w:rFonts w:ascii="Arial" w:eastAsia="Calibri" w:hAnsi="Arial" w:cs="Arial"/>
                <w:b/>
                <w:i/>
                <w:sz w:val="20"/>
                <w:lang w:eastAsia="en-US"/>
              </w:rPr>
            </w:pPr>
            <w:r w:rsidRPr="00734006">
              <w:rPr>
                <w:rFonts w:ascii="Arial" w:eastAsia="Calibri" w:hAnsi="Arial" w:cs="Arial"/>
                <w:sz w:val="20"/>
                <w:lang w:eastAsia="en-US"/>
              </w:rPr>
              <w:t>R$ 110,00</w:t>
            </w:r>
          </w:p>
        </w:tc>
      </w:tr>
      <w:tr w:rsidR="00166210" w:rsidRPr="00734006" w14:paraId="078CC53B" w14:textId="77777777" w:rsidTr="00166210">
        <w:trPr>
          <w:trHeight w:val="289"/>
        </w:trPr>
        <w:tc>
          <w:tcPr>
            <w:tcW w:w="1167" w:type="dxa"/>
            <w:tcBorders>
              <w:top w:val="single" w:sz="4" w:space="0" w:color="auto"/>
              <w:left w:val="single" w:sz="4" w:space="0" w:color="auto"/>
              <w:bottom w:val="single" w:sz="4" w:space="0" w:color="auto"/>
              <w:right w:val="single" w:sz="4" w:space="0" w:color="auto"/>
            </w:tcBorders>
            <w:vAlign w:val="center"/>
            <w:hideMark/>
          </w:tcPr>
          <w:p w14:paraId="40F594A3" w14:textId="77777777" w:rsidR="00166210" w:rsidRPr="00734006" w:rsidRDefault="00166210" w:rsidP="00166210">
            <w:pPr>
              <w:autoSpaceDE w:val="0"/>
              <w:autoSpaceDN w:val="0"/>
              <w:adjustRightInd w:val="0"/>
              <w:jc w:val="center"/>
              <w:rPr>
                <w:rFonts w:ascii="Arial" w:eastAsia="Calibri" w:hAnsi="Arial" w:cs="Arial"/>
                <w:b/>
                <w:i/>
                <w:sz w:val="20"/>
                <w:lang w:eastAsia="en-US"/>
              </w:rPr>
            </w:pPr>
            <w:r w:rsidRPr="00734006">
              <w:rPr>
                <w:rFonts w:ascii="Arial" w:eastAsia="Calibri" w:hAnsi="Arial" w:cs="Arial"/>
                <w:sz w:val="20"/>
                <w:lang w:eastAsia="en-US"/>
              </w:rPr>
              <w:t>4</w:t>
            </w:r>
          </w:p>
        </w:tc>
        <w:tc>
          <w:tcPr>
            <w:tcW w:w="5354" w:type="dxa"/>
            <w:tcBorders>
              <w:top w:val="single" w:sz="4" w:space="0" w:color="auto"/>
              <w:left w:val="single" w:sz="4" w:space="0" w:color="auto"/>
              <w:bottom w:val="single" w:sz="4" w:space="0" w:color="auto"/>
              <w:right w:val="single" w:sz="4" w:space="0" w:color="auto"/>
            </w:tcBorders>
            <w:hideMark/>
          </w:tcPr>
          <w:p w14:paraId="28540C2E" w14:textId="77777777" w:rsidR="00166210" w:rsidRPr="00734006" w:rsidRDefault="00166210" w:rsidP="00166210">
            <w:pPr>
              <w:autoSpaceDE w:val="0"/>
              <w:autoSpaceDN w:val="0"/>
              <w:adjustRightInd w:val="0"/>
              <w:rPr>
                <w:rFonts w:ascii="Arial" w:eastAsia="Calibri" w:hAnsi="Arial" w:cs="Arial"/>
                <w:b/>
                <w:bCs/>
                <w:i/>
                <w:iCs/>
                <w:sz w:val="20"/>
                <w:lang w:eastAsia="en-US"/>
              </w:rPr>
            </w:pPr>
            <w:proofErr w:type="spellStart"/>
            <w:r w:rsidRPr="00734006">
              <w:rPr>
                <w:rFonts w:ascii="Arial" w:eastAsia="Calibri" w:hAnsi="Arial" w:cs="Arial"/>
                <w:bCs/>
                <w:iCs/>
                <w:sz w:val="20"/>
                <w:lang w:eastAsia="en-US"/>
              </w:rPr>
              <w:t>Reembasamento</w:t>
            </w:r>
            <w:proofErr w:type="spellEnd"/>
            <w:r w:rsidRPr="00734006">
              <w:rPr>
                <w:rFonts w:ascii="Arial" w:eastAsia="Calibri" w:hAnsi="Arial" w:cs="Arial"/>
                <w:bCs/>
                <w:iCs/>
                <w:sz w:val="20"/>
                <w:lang w:eastAsia="en-US"/>
              </w:rPr>
              <w:t xml:space="preserve"> de Prótese Dentária</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B6407D2" w14:textId="77777777" w:rsidR="00166210" w:rsidRPr="00734006" w:rsidRDefault="00166210" w:rsidP="00166210">
            <w:pPr>
              <w:jc w:val="center"/>
              <w:rPr>
                <w:rFonts w:ascii="Arial" w:eastAsia="Calibri" w:hAnsi="Arial" w:cs="Arial"/>
                <w:b/>
                <w:i/>
                <w:sz w:val="20"/>
                <w:lang w:eastAsia="en-US"/>
              </w:rPr>
            </w:pPr>
            <w:r w:rsidRPr="00734006">
              <w:rPr>
                <w:rFonts w:ascii="Arial" w:eastAsia="Calibri" w:hAnsi="Arial" w:cs="Arial"/>
                <w:sz w:val="20"/>
                <w:lang w:eastAsia="en-US"/>
              </w:rPr>
              <w:t>R$ 110,00</w:t>
            </w:r>
          </w:p>
        </w:tc>
      </w:tr>
      <w:tr w:rsidR="00166210" w:rsidRPr="00734006" w14:paraId="0180BF02" w14:textId="77777777" w:rsidTr="00166210">
        <w:trPr>
          <w:trHeight w:val="289"/>
        </w:trPr>
        <w:tc>
          <w:tcPr>
            <w:tcW w:w="1167" w:type="dxa"/>
            <w:tcBorders>
              <w:top w:val="single" w:sz="4" w:space="0" w:color="auto"/>
              <w:left w:val="single" w:sz="4" w:space="0" w:color="auto"/>
              <w:bottom w:val="single" w:sz="4" w:space="0" w:color="auto"/>
              <w:right w:val="single" w:sz="4" w:space="0" w:color="auto"/>
            </w:tcBorders>
            <w:vAlign w:val="center"/>
          </w:tcPr>
          <w:p w14:paraId="3E7715EA" w14:textId="77777777" w:rsidR="00166210" w:rsidRPr="00734006" w:rsidRDefault="00166210" w:rsidP="00166210">
            <w:pPr>
              <w:autoSpaceDE w:val="0"/>
              <w:autoSpaceDN w:val="0"/>
              <w:adjustRightInd w:val="0"/>
              <w:jc w:val="center"/>
              <w:rPr>
                <w:rFonts w:ascii="Arial" w:eastAsia="Calibri" w:hAnsi="Arial" w:cs="Arial"/>
                <w:b/>
                <w:i/>
                <w:sz w:val="20"/>
                <w:lang w:eastAsia="en-US"/>
              </w:rPr>
            </w:pPr>
            <w:r w:rsidRPr="00734006">
              <w:rPr>
                <w:rFonts w:ascii="Arial" w:eastAsia="Calibri" w:hAnsi="Arial" w:cs="Arial"/>
                <w:sz w:val="20"/>
                <w:lang w:eastAsia="en-US"/>
              </w:rPr>
              <w:t>5</w:t>
            </w:r>
          </w:p>
        </w:tc>
        <w:tc>
          <w:tcPr>
            <w:tcW w:w="5354" w:type="dxa"/>
            <w:tcBorders>
              <w:top w:val="single" w:sz="4" w:space="0" w:color="auto"/>
              <w:left w:val="single" w:sz="4" w:space="0" w:color="auto"/>
              <w:bottom w:val="single" w:sz="4" w:space="0" w:color="auto"/>
              <w:right w:val="single" w:sz="4" w:space="0" w:color="auto"/>
            </w:tcBorders>
          </w:tcPr>
          <w:p w14:paraId="799095A9" w14:textId="77777777" w:rsidR="00166210" w:rsidRPr="00734006" w:rsidRDefault="00166210" w:rsidP="00166210">
            <w:pPr>
              <w:autoSpaceDE w:val="0"/>
              <w:autoSpaceDN w:val="0"/>
              <w:adjustRightInd w:val="0"/>
              <w:rPr>
                <w:rFonts w:ascii="Arial" w:eastAsia="Calibri" w:hAnsi="Arial" w:cs="Arial"/>
                <w:b/>
                <w:bCs/>
                <w:i/>
                <w:iCs/>
                <w:sz w:val="20"/>
                <w:lang w:eastAsia="en-US"/>
              </w:rPr>
            </w:pPr>
            <w:r w:rsidRPr="00734006">
              <w:rPr>
                <w:rFonts w:ascii="Arial" w:eastAsia="Calibri" w:hAnsi="Arial" w:cs="Arial"/>
                <w:bCs/>
                <w:iCs/>
                <w:sz w:val="20"/>
                <w:lang w:eastAsia="en-US"/>
              </w:rPr>
              <w:t>Prótese Fixa (por elemento): coroa total (unitária ou múltipla), confeccionada em porcelana sobre estrutura metálica (</w:t>
            </w:r>
            <w:proofErr w:type="spellStart"/>
            <w:r w:rsidRPr="00734006">
              <w:rPr>
                <w:rFonts w:ascii="Arial" w:eastAsia="Calibri" w:hAnsi="Arial" w:cs="Arial"/>
                <w:bCs/>
                <w:iCs/>
                <w:sz w:val="20"/>
                <w:lang w:eastAsia="en-US"/>
              </w:rPr>
              <w:t>metalocerâmica</w:t>
            </w:r>
            <w:proofErr w:type="spellEnd"/>
            <w:r w:rsidRPr="00734006">
              <w:rPr>
                <w:rFonts w:ascii="Arial" w:eastAsia="Calibri" w:hAnsi="Arial" w:cs="Arial"/>
                <w:bCs/>
                <w:iCs/>
                <w:sz w:val="20"/>
                <w:lang w:eastAsia="en-US"/>
              </w:rPr>
              <w:t xml:space="preserve">), sendo que a estrutura metálica (casquete) deve ser provada em boca em uma primeira etapa, para que, em uma segunda etapa, seja cimentada. Espessura mínima do metal de 0,3mm; liga de </w:t>
            </w:r>
            <w:proofErr w:type="spellStart"/>
            <w:r w:rsidRPr="00734006">
              <w:rPr>
                <w:rFonts w:ascii="Arial" w:eastAsia="Calibri" w:hAnsi="Arial" w:cs="Arial"/>
                <w:bCs/>
                <w:iCs/>
                <w:sz w:val="20"/>
                <w:lang w:eastAsia="en-US"/>
              </w:rPr>
              <w:t>CoCR</w:t>
            </w:r>
            <w:proofErr w:type="spellEnd"/>
            <w:r w:rsidRPr="00734006">
              <w:rPr>
                <w:rFonts w:ascii="Arial" w:eastAsia="Calibri" w:hAnsi="Arial" w:cs="Arial"/>
                <w:bCs/>
                <w:iCs/>
                <w:sz w:val="20"/>
                <w:lang w:eastAsia="en-US"/>
              </w:rPr>
              <w:t xml:space="preserve">; fundição por indução; Cerâmica </w:t>
            </w:r>
            <w:proofErr w:type="spellStart"/>
            <w:r w:rsidRPr="00734006">
              <w:rPr>
                <w:rFonts w:ascii="Arial" w:eastAsia="Calibri" w:hAnsi="Arial" w:cs="Arial"/>
                <w:bCs/>
                <w:iCs/>
                <w:sz w:val="20"/>
                <w:lang w:eastAsia="en-US"/>
              </w:rPr>
              <w:t>Noritake</w:t>
            </w:r>
            <w:proofErr w:type="spellEnd"/>
            <w:r w:rsidRPr="00734006">
              <w:rPr>
                <w:rFonts w:ascii="Arial" w:eastAsia="Calibri" w:hAnsi="Arial" w:cs="Arial"/>
                <w:bCs/>
                <w:iCs/>
                <w:sz w:val="20"/>
                <w:lang w:eastAsia="en-US"/>
              </w:rPr>
              <w:t>.</w:t>
            </w:r>
          </w:p>
        </w:tc>
        <w:tc>
          <w:tcPr>
            <w:tcW w:w="2546" w:type="dxa"/>
            <w:tcBorders>
              <w:top w:val="single" w:sz="4" w:space="0" w:color="auto"/>
              <w:left w:val="single" w:sz="4" w:space="0" w:color="auto"/>
              <w:bottom w:val="single" w:sz="4" w:space="0" w:color="auto"/>
              <w:right w:val="single" w:sz="4" w:space="0" w:color="auto"/>
            </w:tcBorders>
            <w:vAlign w:val="center"/>
          </w:tcPr>
          <w:p w14:paraId="3ACA6490" w14:textId="77777777" w:rsidR="00166210" w:rsidRPr="00734006" w:rsidRDefault="00166210" w:rsidP="00166210">
            <w:pPr>
              <w:jc w:val="center"/>
              <w:rPr>
                <w:rFonts w:ascii="Arial" w:eastAsia="Calibri" w:hAnsi="Arial" w:cs="Arial"/>
                <w:b/>
                <w:i/>
                <w:sz w:val="20"/>
                <w:lang w:eastAsia="en-US"/>
              </w:rPr>
            </w:pPr>
            <w:r w:rsidRPr="00734006">
              <w:rPr>
                <w:rFonts w:ascii="Arial" w:eastAsia="Calibri" w:hAnsi="Arial" w:cs="Arial"/>
                <w:sz w:val="20"/>
                <w:lang w:eastAsia="en-US"/>
              </w:rPr>
              <w:t>R$ 302,50</w:t>
            </w:r>
          </w:p>
        </w:tc>
      </w:tr>
      <w:tr w:rsidR="00166210" w:rsidRPr="00734006" w14:paraId="1444F842" w14:textId="77777777" w:rsidTr="00166210">
        <w:trPr>
          <w:trHeight w:val="289"/>
        </w:trPr>
        <w:tc>
          <w:tcPr>
            <w:tcW w:w="1167" w:type="dxa"/>
            <w:tcBorders>
              <w:top w:val="single" w:sz="4" w:space="0" w:color="auto"/>
              <w:left w:val="single" w:sz="4" w:space="0" w:color="auto"/>
              <w:bottom w:val="single" w:sz="4" w:space="0" w:color="auto"/>
              <w:right w:val="single" w:sz="4" w:space="0" w:color="auto"/>
            </w:tcBorders>
            <w:vAlign w:val="center"/>
          </w:tcPr>
          <w:p w14:paraId="432C6946" w14:textId="77777777" w:rsidR="00166210" w:rsidRPr="00734006" w:rsidRDefault="00166210" w:rsidP="00166210">
            <w:pPr>
              <w:autoSpaceDE w:val="0"/>
              <w:autoSpaceDN w:val="0"/>
              <w:adjustRightInd w:val="0"/>
              <w:jc w:val="center"/>
              <w:rPr>
                <w:rFonts w:ascii="Arial" w:eastAsia="Calibri" w:hAnsi="Arial" w:cs="Arial"/>
                <w:b/>
                <w:i/>
                <w:sz w:val="20"/>
                <w:lang w:eastAsia="en-US"/>
              </w:rPr>
            </w:pPr>
            <w:r w:rsidRPr="00734006">
              <w:rPr>
                <w:rFonts w:ascii="Arial" w:eastAsia="Calibri" w:hAnsi="Arial" w:cs="Arial"/>
                <w:sz w:val="20"/>
                <w:lang w:eastAsia="en-US"/>
              </w:rPr>
              <w:t>6</w:t>
            </w:r>
          </w:p>
        </w:tc>
        <w:tc>
          <w:tcPr>
            <w:tcW w:w="5354" w:type="dxa"/>
            <w:tcBorders>
              <w:top w:val="single" w:sz="4" w:space="0" w:color="auto"/>
              <w:left w:val="single" w:sz="4" w:space="0" w:color="auto"/>
              <w:bottom w:val="single" w:sz="4" w:space="0" w:color="auto"/>
              <w:right w:val="single" w:sz="4" w:space="0" w:color="auto"/>
            </w:tcBorders>
          </w:tcPr>
          <w:p w14:paraId="19CF6917" w14:textId="77777777" w:rsidR="00166210" w:rsidRPr="00734006" w:rsidRDefault="00166210" w:rsidP="00166210">
            <w:pPr>
              <w:autoSpaceDE w:val="0"/>
              <w:autoSpaceDN w:val="0"/>
              <w:adjustRightInd w:val="0"/>
              <w:rPr>
                <w:rFonts w:ascii="Arial" w:eastAsia="Calibri" w:hAnsi="Arial" w:cs="Arial"/>
                <w:b/>
                <w:bCs/>
                <w:i/>
                <w:iCs/>
                <w:sz w:val="20"/>
                <w:lang w:eastAsia="en-US"/>
              </w:rPr>
            </w:pPr>
            <w:r w:rsidRPr="00734006">
              <w:rPr>
                <w:rFonts w:ascii="Arial" w:eastAsia="Calibri" w:hAnsi="Arial" w:cs="Arial"/>
                <w:bCs/>
                <w:iCs/>
                <w:sz w:val="20"/>
                <w:lang w:eastAsia="en-US"/>
              </w:rPr>
              <w:t>Prótese Adesiva: confeccionada em porcelana sobre estrutura metálica (</w:t>
            </w:r>
            <w:proofErr w:type="spellStart"/>
            <w:r w:rsidRPr="00734006">
              <w:rPr>
                <w:rFonts w:ascii="Arial" w:eastAsia="Calibri" w:hAnsi="Arial" w:cs="Arial"/>
                <w:bCs/>
                <w:iCs/>
                <w:sz w:val="20"/>
                <w:lang w:eastAsia="en-US"/>
              </w:rPr>
              <w:t>metalocerâmica</w:t>
            </w:r>
            <w:proofErr w:type="spellEnd"/>
            <w:r w:rsidRPr="00734006">
              <w:rPr>
                <w:rFonts w:ascii="Arial" w:eastAsia="Calibri" w:hAnsi="Arial" w:cs="Arial"/>
                <w:bCs/>
                <w:iCs/>
                <w:sz w:val="20"/>
                <w:lang w:eastAsia="en-US"/>
              </w:rPr>
              <w:t xml:space="preserve">), com duas aletas de apoio nos dentes adjacentes. Espessura mínima do metal de 0,3mm; liga de </w:t>
            </w:r>
            <w:proofErr w:type="spellStart"/>
            <w:r w:rsidRPr="00734006">
              <w:rPr>
                <w:rFonts w:ascii="Arial" w:eastAsia="Calibri" w:hAnsi="Arial" w:cs="Arial"/>
                <w:bCs/>
                <w:iCs/>
                <w:sz w:val="20"/>
                <w:lang w:eastAsia="en-US"/>
              </w:rPr>
              <w:t>CoCR</w:t>
            </w:r>
            <w:proofErr w:type="spellEnd"/>
            <w:r w:rsidRPr="00734006">
              <w:rPr>
                <w:rFonts w:ascii="Arial" w:eastAsia="Calibri" w:hAnsi="Arial" w:cs="Arial"/>
                <w:bCs/>
                <w:iCs/>
                <w:sz w:val="20"/>
                <w:lang w:eastAsia="en-US"/>
              </w:rPr>
              <w:t xml:space="preserve">; fundição por indução Cerâmica </w:t>
            </w:r>
            <w:proofErr w:type="spellStart"/>
            <w:r w:rsidRPr="00734006">
              <w:rPr>
                <w:rFonts w:ascii="Arial" w:eastAsia="Calibri" w:hAnsi="Arial" w:cs="Arial"/>
                <w:bCs/>
                <w:iCs/>
                <w:sz w:val="20"/>
                <w:lang w:eastAsia="en-US"/>
              </w:rPr>
              <w:t>Noritake</w:t>
            </w:r>
            <w:proofErr w:type="spellEnd"/>
            <w:r w:rsidRPr="00734006">
              <w:rPr>
                <w:rFonts w:ascii="Arial" w:eastAsia="Calibri" w:hAnsi="Arial" w:cs="Arial"/>
                <w:bCs/>
                <w:iCs/>
                <w:sz w:val="20"/>
                <w:lang w:eastAsia="en-US"/>
              </w:rPr>
              <w:t>.</w:t>
            </w:r>
          </w:p>
        </w:tc>
        <w:tc>
          <w:tcPr>
            <w:tcW w:w="2546" w:type="dxa"/>
            <w:tcBorders>
              <w:top w:val="single" w:sz="4" w:space="0" w:color="auto"/>
              <w:left w:val="single" w:sz="4" w:space="0" w:color="auto"/>
              <w:bottom w:val="single" w:sz="4" w:space="0" w:color="auto"/>
              <w:right w:val="single" w:sz="4" w:space="0" w:color="auto"/>
            </w:tcBorders>
            <w:vAlign w:val="center"/>
          </w:tcPr>
          <w:p w14:paraId="44FF614F" w14:textId="77777777" w:rsidR="00166210" w:rsidRPr="00734006" w:rsidRDefault="00166210" w:rsidP="00166210">
            <w:pPr>
              <w:jc w:val="center"/>
              <w:rPr>
                <w:rFonts w:ascii="Arial" w:eastAsia="Calibri" w:hAnsi="Arial" w:cs="Arial"/>
                <w:b/>
                <w:i/>
                <w:sz w:val="20"/>
                <w:lang w:eastAsia="en-US"/>
              </w:rPr>
            </w:pPr>
            <w:r w:rsidRPr="00734006">
              <w:rPr>
                <w:rFonts w:ascii="Arial" w:eastAsia="Calibri" w:hAnsi="Arial" w:cs="Arial"/>
                <w:sz w:val="20"/>
                <w:lang w:eastAsia="en-US"/>
              </w:rPr>
              <w:t>R$ 346,50</w:t>
            </w:r>
          </w:p>
        </w:tc>
      </w:tr>
    </w:tbl>
    <w:p w14:paraId="213BDE01" w14:textId="77777777" w:rsidR="00166210" w:rsidRPr="00166210" w:rsidRDefault="00166210" w:rsidP="00166210">
      <w:pPr>
        <w:spacing w:before="240" w:after="240"/>
        <w:jc w:val="center"/>
        <w:rPr>
          <w:rFonts w:ascii="Arial" w:hAnsi="Arial" w:cs="Arial"/>
          <w:b/>
          <w:bCs/>
          <w:i/>
          <w:sz w:val="22"/>
          <w:szCs w:val="22"/>
        </w:rPr>
      </w:pPr>
      <w:r w:rsidRPr="00166210">
        <w:rPr>
          <w:rFonts w:ascii="Arial" w:hAnsi="Arial" w:cs="Arial"/>
          <w:b/>
          <w:bCs/>
          <w:sz w:val="22"/>
          <w:szCs w:val="22"/>
        </w:rPr>
        <w:t>ANEXO</w:t>
      </w:r>
    </w:p>
    <w:p w14:paraId="3ED4DCCF" w14:textId="77777777" w:rsidR="00166210" w:rsidRDefault="00166210" w:rsidP="00900592">
      <w:pPr>
        <w:ind w:left="-709"/>
        <w:jc w:val="center"/>
        <w:rPr>
          <w:rFonts w:ascii="Arial" w:hAnsi="Arial" w:cs="Arial"/>
          <w:noProof/>
          <w:sz w:val="18"/>
          <w:szCs w:val="18"/>
        </w:rPr>
      </w:pPr>
    </w:p>
    <w:p w14:paraId="1DECC190" w14:textId="77777777" w:rsidR="00166210" w:rsidRDefault="00166210" w:rsidP="00900592">
      <w:pPr>
        <w:ind w:left="-709"/>
        <w:jc w:val="center"/>
        <w:rPr>
          <w:rFonts w:ascii="Arial" w:hAnsi="Arial" w:cs="Arial"/>
          <w:noProof/>
          <w:sz w:val="18"/>
          <w:szCs w:val="18"/>
        </w:rPr>
      </w:pPr>
    </w:p>
    <w:p w14:paraId="5F01426D" w14:textId="77777777" w:rsidR="00166210" w:rsidRDefault="00166210" w:rsidP="00166210">
      <w:pPr>
        <w:spacing w:before="240" w:after="240"/>
        <w:jc w:val="center"/>
        <w:rPr>
          <w:rFonts w:ascii="Arial" w:hAnsi="Arial" w:cs="Arial"/>
          <w:i/>
          <w:sz w:val="20"/>
        </w:rPr>
      </w:pPr>
    </w:p>
    <w:p w14:paraId="59CDB9E9" w14:textId="77777777" w:rsidR="00166210" w:rsidRDefault="00166210" w:rsidP="00900592">
      <w:pPr>
        <w:ind w:left="-709"/>
        <w:jc w:val="center"/>
        <w:rPr>
          <w:rFonts w:ascii="Arial" w:hAnsi="Arial" w:cs="Arial"/>
          <w:noProof/>
          <w:sz w:val="18"/>
          <w:szCs w:val="18"/>
        </w:rPr>
      </w:pPr>
    </w:p>
    <w:p w14:paraId="7EA41098" w14:textId="77777777" w:rsidR="00166210" w:rsidRDefault="00166210" w:rsidP="00900592">
      <w:pPr>
        <w:ind w:left="-709"/>
        <w:jc w:val="center"/>
        <w:rPr>
          <w:rFonts w:ascii="Arial" w:hAnsi="Arial" w:cs="Arial"/>
          <w:noProof/>
          <w:sz w:val="18"/>
          <w:szCs w:val="18"/>
        </w:rPr>
      </w:pPr>
    </w:p>
    <w:sectPr w:rsidR="00166210" w:rsidSect="00DE254A">
      <w:headerReference w:type="default" r:id="rId8"/>
      <w:pgSz w:w="11906" w:h="16838"/>
      <w:pgMar w:top="227" w:right="1133"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36DB" w14:textId="77777777" w:rsidR="00B06AA3" w:rsidRDefault="00B06AA3" w:rsidP="008C505E">
      <w:r>
        <w:separator/>
      </w:r>
    </w:p>
  </w:endnote>
  <w:endnote w:type="continuationSeparator" w:id="0">
    <w:p w14:paraId="2E85AE36" w14:textId="77777777" w:rsidR="00B06AA3" w:rsidRDefault="00B06AA3"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10BB" w14:textId="77777777" w:rsidR="00B06AA3" w:rsidRDefault="00B06AA3" w:rsidP="008C505E">
      <w:r>
        <w:separator/>
      </w:r>
    </w:p>
  </w:footnote>
  <w:footnote w:type="continuationSeparator" w:id="0">
    <w:p w14:paraId="1E177E80" w14:textId="77777777" w:rsidR="00B06AA3" w:rsidRDefault="00B06AA3"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738962598" name="Imagem 738962598"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611638823" name="Imagem 1611638823"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16621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16621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upperRoman"/>
      <w:lvlText w:val="%1"/>
      <w:lvlJc w:val="left"/>
      <w:pPr>
        <w:tabs>
          <w:tab w:val="num" w:pos="708"/>
        </w:tabs>
        <w:ind w:left="111" w:hanging="147"/>
      </w:pPr>
      <w:rPr>
        <w:rFonts w:ascii="Arial" w:eastAsia="Arial" w:hAnsi="Arial" w:cs="Arial"/>
        <w:b/>
        <w:bCs/>
        <w:w w:val="100"/>
        <w:sz w:val="24"/>
        <w:szCs w:val="24"/>
        <w:lang w:val="pt-PT" w:bidi="ar-SA"/>
      </w:rPr>
    </w:lvl>
    <w:lvl w:ilvl="1">
      <w:numFmt w:val="bullet"/>
      <w:lvlText w:val=""/>
      <w:lvlJc w:val="left"/>
      <w:pPr>
        <w:tabs>
          <w:tab w:val="num" w:pos="0"/>
        </w:tabs>
        <w:ind w:left="1150" w:hanging="147"/>
      </w:pPr>
      <w:rPr>
        <w:rFonts w:ascii="Symbol" w:hAnsi="Symbol" w:cs="Symbol" w:hint="default"/>
        <w:lang w:val="pt-PT" w:bidi="ar-SA"/>
      </w:rPr>
    </w:lvl>
    <w:lvl w:ilvl="2">
      <w:numFmt w:val="bullet"/>
      <w:lvlText w:val=""/>
      <w:lvlJc w:val="left"/>
      <w:pPr>
        <w:tabs>
          <w:tab w:val="num" w:pos="0"/>
        </w:tabs>
        <w:ind w:left="2181" w:hanging="147"/>
      </w:pPr>
      <w:rPr>
        <w:rFonts w:ascii="Symbol" w:hAnsi="Symbol" w:cs="Symbol" w:hint="default"/>
        <w:lang w:val="pt-PT" w:bidi="ar-SA"/>
      </w:rPr>
    </w:lvl>
    <w:lvl w:ilvl="3">
      <w:numFmt w:val="bullet"/>
      <w:lvlText w:val=""/>
      <w:lvlJc w:val="left"/>
      <w:pPr>
        <w:tabs>
          <w:tab w:val="num" w:pos="0"/>
        </w:tabs>
        <w:ind w:left="3211" w:hanging="147"/>
      </w:pPr>
      <w:rPr>
        <w:rFonts w:ascii="Symbol" w:hAnsi="Symbol" w:cs="Symbol" w:hint="default"/>
        <w:lang w:val="pt-PT" w:bidi="ar-SA"/>
      </w:rPr>
    </w:lvl>
    <w:lvl w:ilvl="4">
      <w:numFmt w:val="bullet"/>
      <w:lvlText w:val=""/>
      <w:lvlJc w:val="left"/>
      <w:pPr>
        <w:tabs>
          <w:tab w:val="num" w:pos="0"/>
        </w:tabs>
        <w:ind w:left="4242" w:hanging="147"/>
      </w:pPr>
      <w:rPr>
        <w:rFonts w:ascii="Symbol" w:hAnsi="Symbol" w:cs="Symbol" w:hint="default"/>
        <w:lang w:val="pt-PT" w:bidi="ar-SA"/>
      </w:rPr>
    </w:lvl>
    <w:lvl w:ilvl="5">
      <w:numFmt w:val="bullet"/>
      <w:lvlText w:val=""/>
      <w:lvlJc w:val="left"/>
      <w:pPr>
        <w:tabs>
          <w:tab w:val="num" w:pos="0"/>
        </w:tabs>
        <w:ind w:left="5272" w:hanging="147"/>
      </w:pPr>
      <w:rPr>
        <w:rFonts w:ascii="Symbol" w:hAnsi="Symbol" w:cs="Symbol" w:hint="default"/>
        <w:lang w:val="pt-PT" w:bidi="ar-SA"/>
      </w:rPr>
    </w:lvl>
    <w:lvl w:ilvl="6">
      <w:numFmt w:val="bullet"/>
      <w:lvlText w:val=""/>
      <w:lvlJc w:val="left"/>
      <w:pPr>
        <w:tabs>
          <w:tab w:val="num" w:pos="0"/>
        </w:tabs>
        <w:ind w:left="6303" w:hanging="147"/>
      </w:pPr>
      <w:rPr>
        <w:rFonts w:ascii="Symbol" w:hAnsi="Symbol" w:cs="Symbol" w:hint="default"/>
        <w:lang w:val="pt-PT" w:bidi="ar-SA"/>
      </w:rPr>
    </w:lvl>
    <w:lvl w:ilvl="7">
      <w:numFmt w:val="bullet"/>
      <w:lvlText w:val=""/>
      <w:lvlJc w:val="left"/>
      <w:pPr>
        <w:tabs>
          <w:tab w:val="num" w:pos="0"/>
        </w:tabs>
        <w:ind w:left="7333" w:hanging="147"/>
      </w:pPr>
      <w:rPr>
        <w:rFonts w:ascii="Symbol" w:hAnsi="Symbol" w:cs="Symbol" w:hint="default"/>
        <w:lang w:val="pt-PT" w:bidi="ar-SA"/>
      </w:rPr>
    </w:lvl>
    <w:lvl w:ilvl="8">
      <w:numFmt w:val="bullet"/>
      <w:lvlText w:val=""/>
      <w:lvlJc w:val="left"/>
      <w:pPr>
        <w:tabs>
          <w:tab w:val="num" w:pos="0"/>
        </w:tabs>
        <w:ind w:left="8364" w:hanging="147"/>
      </w:pPr>
      <w:rPr>
        <w:rFonts w:ascii="Symbol" w:hAnsi="Symbol" w:cs="Symbol" w:hint="default"/>
        <w:lang w:val="pt-PT" w:bidi="ar-SA"/>
      </w:rPr>
    </w:lvl>
  </w:abstractNum>
  <w:abstractNum w:abstractNumId="1" w15:restartNumberingAfterBreak="0">
    <w:nsid w:val="00000003"/>
    <w:multiLevelType w:val="multilevel"/>
    <w:tmpl w:val="00000003"/>
    <w:name w:val="WW8Num3"/>
    <w:lvl w:ilvl="0">
      <w:start w:val="1"/>
      <w:numFmt w:val="upperRoman"/>
      <w:lvlText w:val="%1"/>
      <w:lvlJc w:val="left"/>
      <w:pPr>
        <w:tabs>
          <w:tab w:val="num" w:pos="708"/>
        </w:tabs>
        <w:ind w:left="112" w:hanging="178"/>
      </w:pPr>
      <w:rPr>
        <w:rFonts w:ascii="Arial" w:eastAsia="Arial" w:hAnsi="Arial" w:cs="Arial"/>
        <w:b/>
        <w:bCs/>
        <w:w w:val="100"/>
        <w:sz w:val="24"/>
        <w:szCs w:val="24"/>
        <w:lang w:val="pt-PT" w:bidi="ar-SA"/>
      </w:rPr>
    </w:lvl>
    <w:lvl w:ilvl="1">
      <w:numFmt w:val="bullet"/>
      <w:lvlText w:val=""/>
      <w:lvlJc w:val="left"/>
      <w:pPr>
        <w:tabs>
          <w:tab w:val="num" w:pos="0"/>
        </w:tabs>
        <w:ind w:left="1150" w:hanging="178"/>
      </w:pPr>
      <w:rPr>
        <w:rFonts w:ascii="Symbol" w:hAnsi="Symbol" w:cs="Symbol" w:hint="default"/>
        <w:lang w:val="pt-PT" w:bidi="ar-SA"/>
      </w:rPr>
    </w:lvl>
    <w:lvl w:ilvl="2">
      <w:numFmt w:val="bullet"/>
      <w:lvlText w:val=""/>
      <w:lvlJc w:val="left"/>
      <w:pPr>
        <w:tabs>
          <w:tab w:val="num" w:pos="0"/>
        </w:tabs>
        <w:ind w:left="2181" w:hanging="178"/>
      </w:pPr>
      <w:rPr>
        <w:rFonts w:ascii="Symbol" w:hAnsi="Symbol" w:cs="Symbol" w:hint="default"/>
        <w:lang w:val="pt-PT" w:bidi="ar-SA"/>
      </w:rPr>
    </w:lvl>
    <w:lvl w:ilvl="3">
      <w:numFmt w:val="bullet"/>
      <w:lvlText w:val=""/>
      <w:lvlJc w:val="left"/>
      <w:pPr>
        <w:tabs>
          <w:tab w:val="num" w:pos="0"/>
        </w:tabs>
        <w:ind w:left="3211" w:hanging="178"/>
      </w:pPr>
      <w:rPr>
        <w:rFonts w:ascii="Symbol" w:hAnsi="Symbol" w:cs="Symbol" w:hint="default"/>
        <w:lang w:val="pt-PT" w:bidi="ar-SA"/>
      </w:rPr>
    </w:lvl>
    <w:lvl w:ilvl="4">
      <w:numFmt w:val="bullet"/>
      <w:lvlText w:val=""/>
      <w:lvlJc w:val="left"/>
      <w:pPr>
        <w:tabs>
          <w:tab w:val="num" w:pos="0"/>
        </w:tabs>
        <w:ind w:left="4242" w:hanging="178"/>
      </w:pPr>
      <w:rPr>
        <w:rFonts w:ascii="Symbol" w:hAnsi="Symbol" w:cs="Symbol" w:hint="default"/>
        <w:lang w:val="pt-PT" w:bidi="ar-SA"/>
      </w:rPr>
    </w:lvl>
    <w:lvl w:ilvl="5">
      <w:numFmt w:val="bullet"/>
      <w:lvlText w:val=""/>
      <w:lvlJc w:val="left"/>
      <w:pPr>
        <w:tabs>
          <w:tab w:val="num" w:pos="0"/>
        </w:tabs>
        <w:ind w:left="5272" w:hanging="178"/>
      </w:pPr>
      <w:rPr>
        <w:rFonts w:ascii="Symbol" w:hAnsi="Symbol" w:cs="Symbol" w:hint="default"/>
        <w:lang w:val="pt-PT" w:bidi="ar-SA"/>
      </w:rPr>
    </w:lvl>
    <w:lvl w:ilvl="6">
      <w:numFmt w:val="bullet"/>
      <w:lvlText w:val=""/>
      <w:lvlJc w:val="left"/>
      <w:pPr>
        <w:tabs>
          <w:tab w:val="num" w:pos="0"/>
        </w:tabs>
        <w:ind w:left="6303" w:hanging="178"/>
      </w:pPr>
      <w:rPr>
        <w:rFonts w:ascii="Symbol" w:hAnsi="Symbol" w:cs="Symbol" w:hint="default"/>
        <w:lang w:val="pt-PT" w:bidi="ar-SA"/>
      </w:rPr>
    </w:lvl>
    <w:lvl w:ilvl="7">
      <w:numFmt w:val="bullet"/>
      <w:lvlText w:val=""/>
      <w:lvlJc w:val="left"/>
      <w:pPr>
        <w:tabs>
          <w:tab w:val="num" w:pos="0"/>
        </w:tabs>
        <w:ind w:left="7333" w:hanging="178"/>
      </w:pPr>
      <w:rPr>
        <w:rFonts w:ascii="Symbol" w:hAnsi="Symbol" w:cs="Symbol" w:hint="default"/>
        <w:lang w:val="pt-PT" w:bidi="ar-SA"/>
      </w:rPr>
    </w:lvl>
    <w:lvl w:ilvl="8">
      <w:numFmt w:val="bullet"/>
      <w:lvlText w:val=""/>
      <w:lvlJc w:val="left"/>
      <w:pPr>
        <w:tabs>
          <w:tab w:val="num" w:pos="0"/>
        </w:tabs>
        <w:ind w:left="8364" w:hanging="178"/>
      </w:pPr>
      <w:rPr>
        <w:rFonts w:ascii="Symbol" w:hAnsi="Symbol" w:cs="Symbol" w:hint="default"/>
        <w:lang w:val="pt-PT" w:bidi="ar-SA"/>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3B19"/>
    <w:rsid w:val="00004901"/>
    <w:rsid w:val="00011D93"/>
    <w:rsid w:val="00012BE6"/>
    <w:rsid w:val="00014A81"/>
    <w:rsid w:val="00023624"/>
    <w:rsid w:val="0002473E"/>
    <w:rsid w:val="00025289"/>
    <w:rsid w:val="00025680"/>
    <w:rsid w:val="00030FEA"/>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85C7E"/>
    <w:rsid w:val="00091353"/>
    <w:rsid w:val="000A534F"/>
    <w:rsid w:val="000A7B08"/>
    <w:rsid w:val="000B274F"/>
    <w:rsid w:val="000B2F50"/>
    <w:rsid w:val="000B5F37"/>
    <w:rsid w:val="000C219E"/>
    <w:rsid w:val="000C43E3"/>
    <w:rsid w:val="000D2494"/>
    <w:rsid w:val="000D3418"/>
    <w:rsid w:val="000D38AD"/>
    <w:rsid w:val="000D3E9B"/>
    <w:rsid w:val="000D40B3"/>
    <w:rsid w:val="000D4335"/>
    <w:rsid w:val="000D5216"/>
    <w:rsid w:val="000D66FA"/>
    <w:rsid w:val="000E0DF7"/>
    <w:rsid w:val="000E1F4A"/>
    <w:rsid w:val="000E3D3C"/>
    <w:rsid w:val="000E5E84"/>
    <w:rsid w:val="000E660D"/>
    <w:rsid w:val="000E6ABE"/>
    <w:rsid w:val="000F2AF3"/>
    <w:rsid w:val="000F57DD"/>
    <w:rsid w:val="000F5880"/>
    <w:rsid w:val="000F689A"/>
    <w:rsid w:val="000F6A1E"/>
    <w:rsid w:val="001018E6"/>
    <w:rsid w:val="00106584"/>
    <w:rsid w:val="001069B5"/>
    <w:rsid w:val="001106AB"/>
    <w:rsid w:val="00110952"/>
    <w:rsid w:val="00117C86"/>
    <w:rsid w:val="00120362"/>
    <w:rsid w:val="00121BEB"/>
    <w:rsid w:val="00122045"/>
    <w:rsid w:val="00126636"/>
    <w:rsid w:val="00136658"/>
    <w:rsid w:val="001368CC"/>
    <w:rsid w:val="00141731"/>
    <w:rsid w:val="00141DDD"/>
    <w:rsid w:val="001424A6"/>
    <w:rsid w:val="00145A76"/>
    <w:rsid w:val="0014636A"/>
    <w:rsid w:val="0015201F"/>
    <w:rsid w:val="00153DCA"/>
    <w:rsid w:val="001541B9"/>
    <w:rsid w:val="001544D7"/>
    <w:rsid w:val="001545DD"/>
    <w:rsid w:val="00164986"/>
    <w:rsid w:val="001657DF"/>
    <w:rsid w:val="00166210"/>
    <w:rsid w:val="00166AC3"/>
    <w:rsid w:val="0016736F"/>
    <w:rsid w:val="00170B65"/>
    <w:rsid w:val="001727AB"/>
    <w:rsid w:val="00176CA0"/>
    <w:rsid w:val="001772E9"/>
    <w:rsid w:val="00194330"/>
    <w:rsid w:val="00196BC8"/>
    <w:rsid w:val="001A2107"/>
    <w:rsid w:val="001A60A8"/>
    <w:rsid w:val="001A68C3"/>
    <w:rsid w:val="001A692C"/>
    <w:rsid w:val="001B0F34"/>
    <w:rsid w:val="001B43DF"/>
    <w:rsid w:val="001B4557"/>
    <w:rsid w:val="001B4806"/>
    <w:rsid w:val="001B5F65"/>
    <w:rsid w:val="001B69CD"/>
    <w:rsid w:val="001C02AE"/>
    <w:rsid w:val="001C0CC4"/>
    <w:rsid w:val="001C2150"/>
    <w:rsid w:val="001C6D3E"/>
    <w:rsid w:val="001E0484"/>
    <w:rsid w:val="001E04FF"/>
    <w:rsid w:val="001E0749"/>
    <w:rsid w:val="001E185C"/>
    <w:rsid w:val="001E2F99"/>
    <w:rsid w:val="001E3731"/>
    <w:rsid w:val="001E7DCC"/>
    <w:rsid w:val="001F2F72"/>
    <w:rsid w:val="001F686F"/>
    <w:rsid w:val="0020175A"/>
    <w:rsid w:val="00204BA6"/>
    <w:rsid w:val="00205BE2"/>
    <w:rsid w:val="00206615"/>
    <w:rsid w:val="00211F2F"/>
    <w:rsid w:val="00216526"/>
    <w:rsid w:val="0022104D"/>
    <w:rsid w:val="002223C5"/>
    <w:rsid w:val="00222CEF"/>
    <w:rsid w:val="00224A6E"/>
    <w:rsid w:val="0022680F"/>
    <w:rsid w:val="00230322"/>
    <w:rsid w:val="00241511"/>
    <w:rsid w:val="00244162"/>
    <w:rsid w:val="00245730"/>
    <w:rsid w:val="00245A02"/>
    <w:rsid w:val="00245AEB"/>
    <w:rsid w:val="00252816"/>
    <w:rsid w:val="00264740"/>
    <w:rsid w:val="00267C2A"/>
    <w:rsid w:val="002722C7"/>
    <w:rsid w:val="00275D48"/>
    <w:rsid w:val="0028114E"/>
    <w:rsid w:val="002820AC"/>
    <w:rsid w:val="00282D5D"/>
    <w:rsid w:val="00284BF0"/>
    <w:rsid w:val="00285987"/>
    <w:rsid w:val="00286AA6"/>
    <w:rsid w:val="00291FD8"/>
    <w:rsid w:val="0029348E"/>
    <w:rsid w:val="00293BA3"/>
    <w:rsid w:val="0029662F"/>
    <w:rsid w:val="002A309D"/>
    <w:rsid w:val="002A7795"/>
    <w:rsid w:val="002B214F"/>
    <w:rsid w:val="002B2B9B"/>
    <w:rsid w:val="002B58F4"/>
    <w:rsid w:val="002B6C0A"/>
    <w:rsid w:val="002C1DDC"/>
    <w:rsid w:val="002C1E6D"/>
    <w:rsid w:val="002C2234"/>
    <w:rsid w:val="002C4BBC"/>
    <w:rsid w:val="002C5318"/>
    <w:rsid w:val="002C5E96"/>
    <w:rsid w:val="002D0429"/>
    <w:rsid w:val="002D126C"/>
    <w:rsid w:val="002D3CEE"/>
    <w:rsid w:val="002D4921"/>
    <w:rsid w:val="002D64C6"/>
    <w:rsid w:val="002E06E7"/>
    <w:rsid w:val="002E0A9C"/>
    <w:rsid w:val="002E1E92"/>
    <w:rsid w:val="002E25C4"/>
    <w:rsid w:val="002E33E2"/>
    <w:rsid w:val="002E456E"/>
    <w:rsid w:val="002F0429"/>
    <w:rsid w:val="002F1DAD"/>
    <w:rsid w:val="002F2719"/>
    <w:rsid w:val="002F35D5"/>
    <w:rsid w:val="00301155"/>
    <w:rsid w:val="00302F65"/>
    <w:rsid w:val="00303798"/>
    <w:rsid w:val="0030512A"/>
    <w:rsid w:val="00312D01"/>
    <w:rsid w:val="00313C1F"/>
    <w:rsid w:val="003145BD"/>
    <w:rsid w:val="00316987"/>
    <w:rsid w:val="003245D4"/>
    <w:rsid w:val="00325125"/>
    <w:rsid w:val="003253BC"/>
    <w:rsid w:val="0033491D"/>
    <w:rsid w:val="003349B1"/>
    <w:rsid w:val="00336B75"/>
    <w:rsid w:val="00342144"/>
    <w:rsid w:val="00344C2D"/>
    <w:rsid w:val="00345FD6"/>
    <w:rsid w:val="003470B7"/>
    <w:rsid w:val="00347E61"/>
    <w:rsid w:val="00350802"/>
    <w:rsid w:val="00353F64"/>
    <w:rsid w:val="00354C12"/>
    <w:rsid w:val="003632ED"/>
    <w:rsid w:val="00366B22"/>
    <w:rsid w:val="00372129"/>
    <w:rsid w:val="0037481D"/>
    <w:rsid w:val="0038044B"/>
    <w:rsid w:val="00392944"/>
    <w:rsid w:val="00394AB7"/>
    <w:rsid w:val="00396AF1"/>
    <w:rsid w:val="003972DC"/>
    <w:rsid w:val="003A0567"/>
    <w:rsid w:val="003A0BE8"/>
    <w:rsid w:val="003A0E92"/>
    <w:rsid w:val="003A6A6C"/>
    <w:rsid w:val="003B14A3"/>
    <w:rsid w:val="003B7826"/>
    <w:rsid w:val="003C07B2"/>
    <w:rsid w:val="003C183F"/>
    <w:rsid w:val="003C34D3"/>
    <w:rsid w:val="003C7AFE"/>
    <w:rsid w:val="003D2458"/>
    <w:rsid w:val="003D267E"/>
    <w:rsid w:val="003D6C8A"/>
    <w:rsid w:val="003D7EBA"/>
    <w:rsid w:val="003E35CA"/>
    <w:rsid w:val="003E4A1F"/>
    <w:rsid w:val="003E4ACA"/>
    <w:rsid w:val="003F0639"/>
    <w:rsid w:val="003F2A64"/>
    <w:rsid w:val="003F461B"/>
    <w:rsid w:val="003F6E72"/>
    <w:rsid w:val="003F7A6C"/>
    <w:rsid w:val="00400FA9"/>
    <w:rsid w:val="004014FA"/>
    <w:rsid w:val="00401876"/>
    <w:rsid w:val="00402A31"/>
    <w:rsid w:val="00410DC5"/>
    <w:rsid w:val="0041147C"/>
    <w:rsid w:val="00414CE7"/>
    <w:rsid w:val="00415389"/>
    <w:rsid w:val="00415FDC"/>
    <w:rsid w:val="004166CE"/>
    <w:rsid w:val="00416C1E"/>
    <w:rsid w:val="00431000"/>
    <w:rsid w:val="004311E4"/>
    <w:rsid w:val="00432735"/>
    <w:rsid w:val="0043281C"/>
    <w:rsid w:val="00432C55"/>
    <w:rsid w:val="004333DB"/>
    <w:rsid w:val="0043496F"/>
    <w:rsid w:val="00436C39"/>
    <w:rsid w:val="0044145C"/>
    <w:rsid w:val="00441EEE"/>
    <w:rsid w:val="0044549E"/>
    <w:rsid w:val="00446213"/>
    <w:rsid w:val="00446A12"/>
    <w:rsid w:val="00450C35"/>
    <w:rsid w:val="00451532"/>
    <w:rsid w:val="00452065"/>
    <w:rsid w:val="00452E41"/>
    <w:rsid w:val="004541CA"/>
    <w:rsid w:val="00454C67"/>
    <w:rsid w:val="00456E4E"/>
    <w:rsid w:val="004573A7"/>
    <w:rsid w:val="00461F3E"/>
    <w:rsid w:val="004742C9"/>
    <w:rsid w:val="00482F39"/>
    <w:rsid w:val="0049115F"/>
    <w:rsid w:val="00491545"/>
    <w:rsid w:val="004923BE"/>
    <w:rsid w:val="004926D2"/>
    <w:rsid w:val="00492E64"/>
    <w:rsid w:val="00496984"/>
    <w:rsid w:val="004A5E33"/>
    <w:rsid w:val="004A64E4"/>
    <w:rsid w:val="004A69E6"/>
    <w:rsid w:val="004A7B89"/>
    <w:rsid w:val="004C24C0"/>
    <w:rsid w:val="004C672F"/>
    <w:rsid w:val="004C6B06"/>
    <w:rsid w:val="004C74E4"/>
    <w:rsid w:val="004D0D8B"/>
    <w:rsid w:val="004D2673"/>
    <w:rsid w:val="004D3592"/>
    <w:rsid w:val="004D41C1"/>
    <w:rsid w:val="004D449E"/>
    <w:rsid w:val="004E1FD8"/>
    <w:rsid w:val="004E23A4"/>
    <w:rsid w:val="004E4210"/>
    <w:rsid w:val="004E4C14"/>
    <w:rsid w:val="004F427B"/>
    <w:rsid w:val="004F75F9"/>
    <w:rsid w:val="0050044E"/>
    <w:rsid w:val="00502C65"/>
    <w:rsid w:val="0050610A"/>
    <w:rsid w:val="0051232C"/>
    <w:rsid w:val="0051387B"/>
    <w:rsid w:val="00514F2B"/>
    <w:rsid w:val="00517B6D"/>
    <w:rsid w:val="00520C5B"/>
    <w:rsid w:val="00520F70"/>
    <w:rsid w:val="005218B5"/>
    <w:rsid w:val="00521A96"/>
    <w:rsid w:val="00522C74"/>
    <w:rsid w:val="005232A7"/>
    <w:rsid w:val="00530FBA"/>
    <w:rsid w:val="00532FDF"/>
    <w:rsid w:val="005361F7"/>
    <w:rsid w:val="005419BE"/>
    <w:rsid w:val="00542255"/>
    <w:rsid w:val="00547BBA"/>
    <w:rsid w:val="00560431"/>
    <w:rsid w:val="00562243"/>
    <w:rsid w:val="005625BB"/>
    <w:rsid w:val="00564B84"/>
    <w:rsid w:val="00565817"/>
    <w:rsid w:val="00571079"/>
    <w:rsid w:val="005725DC"/>
    <w:rsid w:val="005767C4"/>
    <w:rsid w:val="0057691C"/>
    <w:rsid w:val="00577FE1"/>
    <w:rsid w:val="00580BD2"/>
    <w:rsid w:val="00580EDC"/>
    <w:rsid w:val="00581DA1"/>
    <w:rsid w:val="00584B0B"/>
    <w:rsid w:val="00586406"/>
    <w:rsid w:val="00591FAF"/>
    <w:rsid w:val="005932B6"/>
    <w:rsid w:val="00596C81"/>
    <w:rsid w:val="005A7E24"/>
    <w:rsid w:val="005B3865"/>
    <w:rsid w:val="005B6A9F"/>
    <w:rsid w:val="005C3AA5"/>
    <w:rsid w:val="005C55EF"/>
    <w:rsid w:val="005C6A73"/>
    <w:rsid w:val="005D443B"/>
    <w:rsid w:val="005D49BA"/>
    <w:rsid w:val="005D60BE"/>
    <w:rsid w:val="005E1130"/>
    <w:rsid w:val="005E1C99"/>
    <w:rsid w:val="005E29F9"/>
    <w:rsid w:val="005E3245"/>
    <w:rsid w:val="005E38FB"/>
    <w:rsid w:val="005E3FF6"/>
    <w:rsid w:val="005E5513"/>
    <w:rsid w:val="005E7B75"/>
    <w:rsid w:val="005F2D8F"/>
    <w:rsid w:val="005F4753"/>
    <w:rsid w:val="005F55FE"/>
    <w:rsid w:val="006029F3"/>
    <w:rsid w:val="00605A3F"/>
    <w:rsid w:val="00610CB6"/>
    <w:rsid w:val="00612251"/>
    <w:rsid w:val="00615810"/>
    <w:rsid w:val="00630F2B"/>
    <w:rsid w:val="00637B16"/>
    <w:rsid w:val="0064135F"/>
    <w:rsid w:val="006456ED"/>
    <w:rsid w:val="00645C2F"/>
    <w:rsid w:val="006466FE"/>
    <w:rsid w:val="00646D17"/>
    <w:rsid w:val="00652983"/>
    <w:rsid w:val="00663E4D"/>
    <w:rsid w:val="00663F60"/>
    <w:rsid w:val="006647FC"/>
    <w:rsid w:val="00664B78"/>
    <w:rsid w:val="00666AE3"/>
    <w:rsid w:val="0067538C"/>
    <w:rsid w:val="0068135F"/>
    <w:rsid w:val="006833FB"/>
    <w:rsid w:val="0068368B"/>
    <w:rsid w:val="006852AD"/>
    <w:rsid w:val="00686928"/>
    <w:rsid w:val="006875C3"/>
    <w:rsid w:val="006915E9"/>
    <w:rsid w:val="006A22D3"/>
    <w:rsid w:val="006A3DF7"/>
    <w:rsid w:val="006A6578"/>
    <w:rsid w:val="006A7E5D"/>
    <w:rsid w:val="006B0C98"/>
    <w:rsid w:val="006B21A6"/>
    <w:rsid w:val="006B380B"/>
    <w:rsid w:val="006B5341"/>
    <w:rsid w:val="006B6E0F"/>
    <w:rsid w:val="006C4239"/>
    <w:rsid w:val="006C6362"/>
    <w:rsid w:val="006C7F57"/>
    <w:rsid w:val="006D21D2"/>
    <w:rsid w:val="006D34C3"/>
    <w:rsid w:val="006D4F32"/>
    <w:rsid w:val="006D61DA"/>
    <w:rsid w:val="006E2638"/>
    <w:rsid w:val="006E3592"/>
    <w:rsid w:val="006F2011"/>
    <w:rsid w:val="006F2E3B"/>
    <w:rsid w:val="006F4BF8"/>
    <w:rsid w:val="00701A20"/>
    <w:rsid w:val="007049C9"/>
    <w:rsid w:val="007100E5"/>
    <w:rsid w:val="0071178B"/>
    <w:rsid w:val="0071289C"/>
    <w:rsid w:val="007130E0"/>
    <w:rsid w:val="00723AB2"/>
    <w:rsid w:val="007250F3"/>
    <w:rsid w:val="00731065"/>
    <w:rsid w:val="00735D4C"/>
    <w:rsid w:val="00737F8B"/>
    <w:rsid w:val="00751ABA"/>
    <w:rsid w:val="00756B4F"/>
    <w:rsid w:val="00757EAB"/>
    <w:rsid w:val="00765464"/>
    <w:rsid w:val="0077016F"/>
    <w:rsid w:val="00771318"/>
    <w:rsid w:val="007723DD"/>
    <w:rsid w:val="007735C8"/>
    <w:rsid w:val="00781517"/>
    <w:rsid w:val="00791C09"/>
    <w:rsid w:val="00792524"/>
    <w:rsid w:val="007925C6"/>
    <w:rsid w:val="00792C4B"/>
    <w:rsid w:val="00792E65"/>
    <w:rsid w:val="00794BA7"/>
    <w:rsid w:val="0079754D"/>
    <w:rsid w:val="007A162A"/>
    <w:rsid w:val="007A1D66"/>
    <w:rsid w:val="007A700C"/>
    <w:rsid w:val="007B01AF"/>
    <w:rsid w:val="007B28B6"/>
    <w:rsid w:val="007B32BD"/>
    <w:rsid w:val="007B4C06"/>
    <w:rsid w:val="007B5458"/>
    <w:rsid w:val="007B59BD"/>
    <w:rsid w:val="007C013B"/>
    <w:rsid w:val="007C672F"/>
    <w:rsid w:val="007C70BE"/>
    <w:rsid w:val="007C7686"/>
    <w:rsid w:val="007D3BF2"/>
    <w:rsid w:val="007D5216"/>
    <w:rsid w:val="007E32E9"/>
    <w:rsid w:val="007E3B08"/>
    <w:rsid w:val="007E4029"/>
    <w:rsid w:val="007F1896"/>
    <w:rsid w:val="007F193C"/>
    <w:rsid w:val="007F294F"/>
    <w:rsid w:val="007F2959"/>
    <w:rsid w:val="007F6704"/>
    <w:rsid w:val="00801EF6"/>
    <w:rsid w:val="00804444"/>
    <w:rsid w:val="00804A6C"/>
    <w:rsid w:val="00807804"/>
    <w:rsid w:val="00810E5A"/>
    <w:rsid w:val="00811D34"/>
    <w:rsid w:val="00816CCE"/>
    <w:rsid w:val="00822D1C"/>
    <w:rsid w:val="00824F4B"/>
    <w:rsid w:val="0082675C"/>
    <w:rsid w:val="00827937"/>
    <w:rsid w:val="00831562"/>
    <w:rsid w:val="00833586"/>
    <w:rsid w:val="00833EA6"/>
    <w:rsid w:val="00835BE1"/>
    <w:rsid w:val="00835D21"/>
    <w:rsid w:val="00835F3B"/>
    <w:rsid w:val="00837535"/>
    <w:rsid w:val="00837744"/>
    <w:rsid w:val="0084086A"/>
    <w:rsid w:val="00843EBD"/>
    <w:rsid w:val="00847713"/>
    <w:rsid w:val="00847E8A"/>
    <w:rsid w:val="0086124A"/>
    <w:rsid w:val="00861C39"/>
    <w:rsid w:val="00866C37"/>
    <w:rsid w:val="00866D98"/>
    <w:rsid w:val="00867D96"/>
    <w:rsid w:val="00870A7E"/>
    <w:rsid w:val="00872927"/>
    <w:rsid w:val="008730BE"/>
    <w:rsid w:val="00873431"/>
    <w:rsid w:val="00877FE6"/>
    <w:rsid w:val="00883234"/>
    <w:rsid w:val="00884F3F"/>
    <w:rsid w:val="0088794F"/>
    <w:rsid w:val="0089072A"/>
    <w:rsid w:val="0089229D"/>
    <w:rsid w:val="00893277"/>
    <w:rsid w:val="00896AD0"/>
    <w:rsid w:val="008A08BD"/>
    <w:rsid w:val="008A4F4D"/>
    <w:rsid w:val="008A613F"/>
    <w:rsid w:val="008B0365"/>
    <w:rsid w:val="008B5666"/>
    <w:rsid w:val="008B5CAA"/>
    <w:rsid w:val="008C1FB8"/>
    <w:rsid w:val="008C2824"/>
    <w:rsid w:val="008C505E"/>
    <w:rsid w:val="008D302B"/>
    <w:rsid w:val="008D4F81"/>
    <w:rsid w:val="008E01B5"/>
    <w:rsid w:val="008E3F5D"/>
    <w:rsid w:val="008E621D"/>
    <w:rsid w:val="00900592"/>
    <w:rsid w:val="00902400"/>
    <w:rsid w:val="00903EB1"/>
    <w:rsid w:val="00904F04"/>
    <w:rsid w:val="0090727D"/>
    <w:rsid w:val="0091413B"/>
    <w:rsid w:val="009144E3"/>
    <w:rsid w:val="00915533"/>
    <w:rsid w:val="009246CC"/>
    <w:rsid w:val="0092661B"/>
    <w:rsid w:val="00927266"/>
    <w:rsid w:val="009351F4"/>
    <w:rsid w:val="00937640"/>
    <w:rsid w:val="00941F49"/>
    <w:rsid w:val="00946428"/>
    <w:rsid w:val="00947B74"/>
    <w:rsid w:val="00954A18"/>
    <w:rsid w:val="00960447"/>
    <w:rsid w:val="0096281E"/>
    <w:rsid w:val="009704AD"/>
    <w:rsid w:val="009718FD"/>
    <w:rsid w:val="00972734"/>
    <w:rsid w:val="00976DDF"/>
    <w:rsid w:val="00980397"/>
    <w:rsid w:val="009836CC"/>
    <w:rsid w:val="0098380B"/>
    <w:rsid w:val="00984440"/>
    <w:rsid w:val="00984B0C"/>
    <w:rsid w:val="00984C95"/>
    <w:rsid w:val="00984FCD"/>
    <w:rsid w:val="00986BE2"/>
    <w:rsid w:val="00987E75"/>
    <w:rsid w:val="009A053E"/>
    <w:rsid w:val="009A0B13"/>
    <w:rsid w:val="009A1CED"/>
    <w:rsid w:val="009A2126"/>
    <w:rsid w:val="009B124A"/>
    <w:rsid w:val="009B3C0D"/>
    <w:rsid w:val="009B471F"/>
    <w:rsid w:val="009B4D67"/>
    <w:rsid w:val="009B6222"/>
    <w:rsid w:val="009B7769"/>
    <w:rsid w:val="009C2647"/>
    <w:rsid w:val="009C32EA"/>
    <w:rsid w:val="009C6A8C"/>
    <w:rsid w:val="009D0BB0"/>
    <w:rsid w:val="009D7BA9"/>
    <w:rsid w:val="009F64D7"/>
    <w:rsid w:val="00A026C8"/>
    <w:rsid w:val="00A02AAA"/>
    <w:rsid w:val="00A03D80"/>
    <w:rsid w:val="00A04A07"/>
    <w:rsid w:val="00A05D63"/>
    <w:rsid w:val="00A10FB9"/>
    <w:rsid w:val="00A114F8"/>
    <w:rsid w:val="00A154FE"/>
    <w:rsid w:val="00A21407"/>
    <w:rsid w:val="00A21DD2"/>
    <w:rsid w:val="00A3086B"/>
    <w:rsid w:val="00A31D3C"/>
    <w:rsid w:val="00A37F4E"/>
    <w:rsid w:val="00A47230"/>
    <w:rsid w:val="00A47B38"/>
    <w:rsid w:val="00A5480B"/>
    <w:rsid w:val="00A55D52"/>
    <w:rsid w:val="00A603C6"/>
    <w:rsid w:val="00A61ECF"/>
    <w:rsid w:val="00A64705"/>
    <w:rsid w:val="00A663FA"/>
    <w:rsid w:val="00A712DC"/>
    <w:rsid w:val="00A7312F"/>
    <w:rsid w:val="00A7321D"/>
    <w:rsid w:val="00A74437"/>
    <w:rsid w:val="00A75E63"/>
    <w:rsid w:val="00A77385"/>
    <w:rsid w:val="00A80236"/>
    <w:rsid w:val="00A87110"/>
    <w:rsid w:val="00A9303D"/>
    <w:rsid w:val="00A9484F"/>
    <w:rsid w:val="00A94F83"/>
    <w:rsid w:val="00A9612A"/>
    <w:rsid w:val="00A96554"/>
    <w:rsid w:val="00AA2EA0"/>
    <w:rsid w:val="00AA53A0"/>
    <w:rsid w:val="00AB0365"/>
    <w:rsid w:val="00AB159D"/>
    <w:rsid w:val="00AB6D06"/>
    <w:rsid w:val="00AC171C"/>
    <w:rsid w:val="00AC56BB"/>
    <w:rsid w:val="00AD0EF7"/>
    <w:rsid w:val="00AD3116"/>
    <w:rsid w:val="00AD31E5"/>
    <w:rsid w:val="00AD613F"/>
    <w:rsid w:val="00AD6CDB"/>
    <w:rsid w:val="00AE426D"/>
    <w:rsid w:val="00AE64FD"/>
    <w:rsid w:val="00AF0FC6"/>
    <w:rsid w:val="00AF2616"/>
    <w:rsid w:val="00AF65A1"/>
    <w:rsid w:val="00AF6A01"/>
    <w:rsid w:val="00B03A01"/>
    <w:rsid w:val="00B06AA3"/>
    <w:rsid w:val="00B07B42"/>
    <w:rsid w:val="00B10E0D"/>
    <w:rsid w:val="00B13159"/>
    <w:rsid w:val="00B1423C"/>
    <w:rsid w:val="00B15F2B"/>
    <w:rsid w:val="00B23B7E"/>
    <w:rsid w:val="00B36588"/>
    <w:rsid w:val="00B406D1"/>
    <w:rsid w:val="00B44811"/>
    <w:rsid w:val="00B46444"/>
    <w:rsid w:val="00B4662E"/>
    <w:rsid w:val="00B46968"/>
    <w:rsid w:val="00B50665"/>
    <w:rsid w:val="00B50E3C"/>
    <w:rsid w:val="00B519C7"/>
    <w:rsid w:val="00B51E57"/>
    <w:rsid w:val="00B570B3"/>
    <w:rsid w:val="00B6273B"/>
    <w:rsid w:val="00B668A9"/>
    <w:rsid w:val="00B675E6"/>
    <w:rsid w:val="00B71396"/>
    <w:rsid w:val="00B7231E"/>
    <w:rsid w:val="00B731B3"/>
    <w:rsid w:val="00B74661"/>
    <w:rsid w:val="00B75B73"/>
    <w:rsid w:val="00B77BFA"/>
    <w:rsid w:val="00B80A65"/>
    <w:rsid w:val="00B824AE"/>
    <w:rsid w:val="00B82770"/>
    <w:rsid w:val="00B90079"/>
    <w:rsid w:val="00B91BB8"/>
    <w:rsid w:val="00B9348E"/>
    <w:rsid w:val="00B979AD"/>
    <w:rsid w:val="00BA1093"/>
    <w:rsid w:val="00BA162E"/>
    <w:rsid w:val="00BA7BE7"/>
    <w:rsid w:val="00BB048F"/>
    <w:rsid w:val="00BB066F"/>
    <w:rsid w:val="00BC2B17"/>
    <w:rsid w:val="00BC4477"/>
    <w:rsid w:val="00BC4C98"/>
    <w:rsid w:val="00BC7A14"/>
    <w:rsid w:val="00BD203F"/>
    <w:rsid w:val="00BD2C8D"/>
    <w:rsid w:val="00BD4164"/>
    <w:rsid w:val="00BD5003"/>
    <w:rsid w:val="00BD57B3"/>
    <w:rsid w:val="00BD7558"/>
    <w:rsid w:val="00BD79BA"/>
    <w:rsid w:val="00BE0275"/>
    <w:rsid w:val="00BE24AE"/>
    <w:rsid w:val="00BE4227"/>
    <w:rsid w:val="00BE5D67"/>
    <w:rsid w:val="00BF1133"/>
    <w:rsid w:val="00BF5AAF"/>
    <w:rsid w:val="00BF5B62"/>
    <w:rsid w:val="00C05DE3"/>
    <w:rsid w:val="00C0789D"/>
    <w:rsid w:val="00C25765"/>
    <w:rsid w:val="00C32A4A"/>
    <w:rsid w:val="00C33B66"/>
    <w:rsid w:val="00C377AF"/>
    <w:rsid w:val="00C46080"/>
    <w:rsid w:val="00C5278B"/>
    <w:rsid w:val="00C53211"/>
    <w:rsid w:val="00C55F72"/>
    <w:rsid w:val="00C56507"/>
    <w:rsid w:val="00C57007"/>
    <w:rsid w:val="00C631D2"/>
    <w:rsid w:val="00C637A7"/>
    <w:rsid w:val="00C63D41"/>
    <w:rsid w:val="00C75272"/>
    <w:rsid w:val="00C81906"/>
    <w:rsid w:val="00C8349F"/>
    <w:rsid w:val="00C875FB"/>
    <w:rsid w:val="00C876B4"/>
    <w:rsid w:val="00C90500"/>
    <w:rsid w:val="00C91320"/>
    <w:rsid w:val="00C91EC7"/>
    <w:rsid w:val="00C91EF2"/>
    <w:rsid w:val="00C9575C"/>
    <w:rsid w:val="00CA05CE"/>
    <w:rsid w:val="00CA3090"/>
    <w:rsid w:val="00CA7C1A"/>
    <w:rsid w:val="00CB220F"/>
    <w:rsid w:val="00CB36F3"/>
    <w:rsid w:val="00CD0572"/>
    <w:rsid w:val="00CD08C4"/>
    <w:rsid w:val="00CD3851"/>
    <w:rsid w:val="00CD4506"/>
    <w:rsid w:val="00CD4CDC"/>
    <w:rsid w:val="00CE254B"/>
    <w:rsid w:val="00CE61A1"/>
    <w:rsid w:val="00CF160A"/>
    <w:rsid w:val="00CF2BBB"/>
    <w:rsid w:val="00CF6F02"/>
    <w:rsid w:val="00D03235"/>
    <w:rsid w:val="00D05C9F"/>
    <w:rsid w:val="00D07404"/>
    <w:rsid w:val="00D10462"/>
    <w:rsid w:val="00D10FA5"/>
    <w:rsid w:val="00D165C5"/>
    <w:rsid w:val="00D16F12"/>
    <w:rsid w:val="00D20318"/>
    <w:rsid w:val="00D238A5"/>
    <w:rsid w:val="00D25AF6"/>
    <w:rsid w:val="00D266FD"/>
    <w:rsid w:val="00D30914"/>
    <w:rsid w:val="00D323A9"/>
    <w:rsid w:val="00D337FB"/>
    <w:rsid w:val="00D340EA"/>
    <w:rsid w:val="00D37659"/>
    <w:rsid w:val="00D40270"/>
    <w:rsid w:val="00D41A38"/>
    <w:rsid w:val="00D42E53"/>
    <w:rsid w:val="00D431DE"/>
    <w:rsid w:val="00D452A5"/>
    <w:rsid w:val="00D46D0C"/>
    <w:rsid w:val="00D46F0F"/>
    <w:rsid w:val="00D47F51"/>
    <w:rsid w:val="00D5484A"/>
    <w:rsid w:val="00D565BE"/>
    <w:rsid w:val="00D60E2F"/>
    <w:rsid w:val="00D61BCC"/>
    <w:rsid w:val="00D64E0A"/>
    <w:rsid w:val="00D650EE"/>
    <w:rsid w:val="00D73E3F"/>
    <w:rsid w:val="00D74E02"/>
    <w:rsid w:val="00D767FA"/>
    <w:rsid w:val="00D76A99"/>
    <w:rsid w:val="00D77FC7"/>
    <w:rsid w:val="00D81985"/>
    <w:rsid w:val="00D82839"/>
    <w:rsid w:val="00D8484C"/>
    <w:rsid w:val="00D86DC2"/>
    <w:rsid w:val="00D909BB"/>
    <w:rsid w:val="00D91B8A"/>
    <w:rsid w:val="00D930C1"/>
    <w:rsid w:val="00D93139"/>
    <w:rsid w:val="00D93D5D"/>
    <w:rsid w:val="00D94487"/>
    <w:rsid w:val="00D96402"/>
    <w:rsid w:val="00DA0ECE"/>
    <w:rsid w:val="00DA1778"/>
    <w:rsid w:val="00DA5B9D"/>
    <w:rsid w:val="00DA5E6E"/>
    <w:rsid w:val="00DA67E7"/>
    <w:rsid w:val="00DB2A39"/>
    <w:rsid w:val="00DB3633"/>
    <w:rsid w:val="00DB3688"/>
    <w:rsid w:val="00DC31D9"/>
    <w:rsid w:val="00DC4325"/>
    <w:rsid w:val="00DC6C84"/>
    <w:rsid w:val="00DC6F89"/>
    <w:rsid w:val="00DD0B74"/>
    <w:rsid w:val="00DD5A86"/>
    <w:rsid w:val="00DD6F72"/>
    <w:rsid w:val="00DE112F"/>
    <w:rsid w:val="00DE254A"/>
    <w:rsid w:val="00DE2B0F"/>
    <w:rsid w:val="00DE354E"/>
    <w:rsid w:val="00DE3991"/>
    <w:rsid w:val="00DE39F8"/>
    <w:rsid w:val="00DF2E34"/>
    <w:rsid w:val="00DF38CD"/>
    <w:rsid w:val="00DF5724"/>
    <w:rsid w:val="00DF7E65"/>
    <w:rsid w:val="00E014F5"/>
    <w:rsid w:val="00E02594"/>
    <w:rsid w:val="00E053D0"/>
    <w:rsid w:val="00E07491"/>
    <w:rsid w:val="00E101EE"/>
    <w:rsid w:val="00E10404"/>
    <w:rsid w:val="00E13039"/>
    <w:rsid w:val="00E137FB"/>
    <w:rsid w:val="00E15BFC"/>
    <w:rsid w:val="00E217B1"/>
    <w:rsid w:val="00E227A7"/>
    <w:rsid w:val="00E24B26"/>
    <w:rsid w:val="00E2666C"/>
    <w:rsid w:val="00E26C28"/>
    <w:rsid w:val="00E279AD"/>
    <w:rsid w:val="00E33761"/>
    <w:rsid w:val="00E34E95"/>
    <w:rsid w:val="00E40D26"/>
    <w:rsid w:val="00E524EC"/>
    <w:rsid w:val="00E60E53"/>
    <w:rsid w:val="00E614A7"/>
    <w:rsid w:val="00E629DB"/>
    <w:rsid w:val="00E6344B"/>
    <w:rsid w:val="00E64002"/>
    <w:rsid w:val="00E64711"/>
    <w:rsid w:val="00E64A16"/>
    <w:rsid w:val="00E64E8C"/>
    <w:rsid w:val="00E70E0F"/>
    <w:rsid w:val="00E716C1"/>
    <w:rsid w:val="00E717D9"/>
    <w:rsid w:val="00E71B84"/>
    <w:rsid w:val="00E749EF"/>
    <w:rsid w:val="00E776D0"/>
    <w:rsid w:val="00E80C49"/>
    <w:rsid w:val="00E844A1"/>
    <w:rsid w:val="00E87026"/>
    <w:rsid w:val="00E87F34"/>
    <w:rsid w:val="00E908D3"/>
    <w:rsid w:val="00E90A1E"/>
    <w:rsid w:val="00E96AD4"/>
    <w:rsid w:val="00EA47DB"/>
    <w:rsid w:val="00EA7C67"/>
    <w:rsid w:val="00EB0947"/>
    <w:rsid w:val="00EB0AEA"/>
    <w:rsid w:val="00EB1527"/>
    <w:rsid w:val="00EB2B20"/>
    <w:rsid w:val="00EB356C"/>
    <w:rsid w:val="00EB3C34"/>
    <w:rsid w:val="00EB418D"/>
    <w:rsid w:val="00EB5FA0"/>
    <w:rsid w:val="00EB7360"/>
    <w:rsid w:val="00EC0CFA"/>
    <w:rsid w:val="00EC0DE3"/>
    <w:rsid w:val="00EC6998"/>
    <w:rsid w:val="00ED2527"/>
    <w:rsid w:val="00ED3229"/>
    <w:rsid w:val="00ED5C80"/>
    <w:rsid w:val="00EE64E9"/>
    <w:rsid w:val="00EF7EBA"/>
    <w:rsid w:val="00F019CC"/>
    <w:rsid w:val="00F043F2"/>
    <w:rsid w:val="00F05FD9"/>
    <w:rsid w:val="00F06126"/>
    <w:rsid w:val="00F10A23"/>
    <w:rsid w:val="00F162D8"/>
    <w:rsid w:val="00F177AC"/>
    <w:rsid w:val="00F17B32"/>
    <w:rsid w:val="00F24769"/>
    <w:rsid w:val="00F31C80"/>
    <w:rsid w:val="00F33A70"/>
    <w:rsid w:val="00F355D8"/>
    <w:rsid w:val="00F362ED"/>
    <w:rsid w:val="00F40D10"/>
    <w:rsid w:val="00F43402"/>
    <w:rsid w:val="00F51295"/>
    <w:rsid w:val="00F51E77"/>
    <w:rsid w:val="00F56A0F"/>
    <w:rsid w:val="00F56F49"/>
    <w:rsid w:val="00F60832"/>
    <w:rsid w:val="00F63BEC"/>
    <w:rsid w:val="00F662BB"/>
    <w:rsid w:val="00F67FD6"/>
    <w:rsid w:val="00F70E2C"/>
    <w:rsid w:val="00F72984"/>
    <w:rsid w:val="00F759BF"/>
    <w:rsid w:val="00F76371"/>
    <w:rsid w:val="00F765CC"/>
    <w:rsid w:val="00F765ED"/>
    <w:rsid w:val="00F815F1"/>
    <w:rsid w:val="00F82FFF"/>
    <w:rsid w:val="00F83DD0"/>
    <w:rsid w:val="00F8660E"/>
    <w:rsid w:val="00F86E57"/>
    <w:rsid w:val="00F9029D"/>
    <w:rsid w:val="00F921B1"/>
    <w:rsid w:val="00F92F05"/>
    <w:rsid w:val="00F93B26"/>
    <w:rsid w:val="00F97657"/>
    <w:rsid w:val="00F97E5C"/>
    <w:rsid w:val="00FA13E1"/>
    <w:rsid w:val="00FA408C"/>
    <w:rsid w:val="00FA4525"/>
    <w:rsid w:val="00FA5F2C"/>
    <w:rsid w:val="00FB0863"/>
    <w:rsid w:val="00FB194A"/>
    <w:rsid w:val="00FB19E8"/>
    <w:rsid w:val="00FB36D2"/>
    <w:rsid w:val="00FC0017"/>
    <w:rsid w:val="00FC400F"/>
    <w:rsid w:val="00FC53B4"/>
    <w:rsid w:val="00FC5751"/>
    <w:rsid w:val="00FC59B0"/>
    <w:rsid w:val="00FD5B86"/>
    <w:rsid w:val="00FD63A3"/>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3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801EF6"/>
    <w:rPr>
      <w:b/>
      <w:bCs/>
      <w:i/>
      <w:iCs/>
      <w:spacing w:val="5"/>
    </w:rPr>
  </w:style>
  <w:style w:type="paragraph" w:customStyle="1" w:styleId="dou-paragraph">
    <w:name w:val="dou-paragraph"/>
    <w:basedOn w:val="Normal"/>
    <w:rsid w:val="00153DCA"/>
    <w:pPr>
      <w:spacing w:before="100" w:beforeAutospacing="1" w:after="100" w:afterAutospacing="1"/>
    </w:pPr>
    <w:rPr>
      <w:sz w:val="24"/>
      <w:szCs w:val="24"/>
    </w:rPr>
  </w:style>
  <w:style w:type="table" w:customStyle="1" w:styleId="Tabelacomgrade9">
    <w:name w:val="Tabela com grade9"/>
    <w:basedOn w:val="Tabelanormal"/>
    <w:next w:val="Tabelacomgrade"/>
    <w:uiPriority w:val="59"/>
    <w:unhideWhenUsed/>
    <w:rsid w:val="002C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semiHidden/>
    <w:unhideWhenUsed/>
    <w:rsid w:val="00824F4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24F4B"/>
    <w:rPr>
      <w:rFonts w:ascii="Times New Roman" w:eastAsia="Times New Roman" w:hAnsi="Times New Roman" w:cs="Times New Roman"/>
      <w:sz w:val="26"/>
      <w:szCs w:val="20"/>
      <w:lang w:eastAsia="pt-BR"/>
    </w:rPr>
  </w:style>
  <w:style w:type="table" w:customStyle="1" w:styleId="Tabelacomgrade10">
    <w:name w:val="Tabela com grade10"/>
    <w:basedOn w:val="Tabelanormal"/>
    <w:next w:val="Tabelacomgrade"/>
    <w:uiPriority w:val="59"/>
    <w:rsid w:val="00E1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0F689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2">
    <w:name w:val="Tabela com grade12"/>
    <w:basedOn w:val="Tabelanormal"/>
    <w:next w:val="Tabelacomgrade"/>
    <w:uiPriority w:val="39"/>
    <w:rsid w:val="0033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29756661">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2023-08-15T12:21:00Z</cp:lastPrinted>
  <dcterms:created xsi:type="dcterms:W3CDTF">2023-08-15T12:24:00Z</dcterms:created>
  <dcterms:modified xsi:type="dcterms:W3CDTF">2023-08-15T12:24:00Z</dcterms:modified>
</cp:coreProperties>
</file>