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1C8C04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0632EF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727E861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0632EF">
        <w:rPr>
          <w:rFonts w:ascii="Arial" w:hAnsi="Arial" w:cs="Arial"/>
          <w:i w:val="0"/>
          <w:szCs w:val="24"/>
          <w:u w:val="single"/>
        </w:rPr>
        <w:t>25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68D9E2A" w14:textId="7C00FF4E" w:rsidR="000632EF" w:rsidRDefault="000632EF" w:rsidP="000632EF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A4D38">
        <w:rPr>
          <w:rFonts w:ascii="Arial" w:hAnsi="Arial" w:cs="Arial"/>
          <w:b w:val="0"/>
          <w:i w:val="0"/>
          <w:iCs/>
          <w:sz w:val="22"/>
          <w:szCs w:val="22"/>
        </w:rPr>
        <w:t>Acresce gratificação de exercício por atividade de natureza especial, e dá outras providências.</w:t>
      </w:r>
    </w:p>
    <w:p w14:paraId="73A9F077" w14:textId="77777777" w:rsidR="003A4D38" w:rsidRPr="003A4D38" w:rsidRDefault="003A4D38" w:rsidP="000632EF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1F97957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3A4D38">
        <w:rPr>
          <w:rFonts w:ascii="Arial" w:hAnsi="Arial" w:cs="Arial"/>
          <w:szCs w:val="24"/>
        </w:rPr>
        <w:t>EDMILSON BUSATTO</w:t>
      </w:r>
      <w:r w:rsidRPr="003A4D38">
        <w:rPr>
          <w:rFonts w:ascii="Arial" w:hAnsi="Arial" w:cs="Arial"/>
          <w:i w:val="0"/>
          <w:szCs w:val="24"/>
        </w:rPr>
        <w:t xml:space="preserve">, </w:t>
      </w:r>
      <w:r w:rsidRPr="003A4D3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7AB0CE67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3A4D38">
        <w:rPr>
          <w:rFonts w:ascii="Arial" w:hAnsi="Arial" w:cs="Arial"/>
          <w:szCs w:val="24"/>
        </w:rPr>
        <w:t xml:space="preserve">FAÇO SABER </w:t>
      </w:r>
      <w:r w:rsidRPr="003A4D3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BEB306A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  <w:shd w:val="clear" w:color="auto" w:fill="FFFFFF"/>
        </w:rPr>
      </w:pPr>
      <w:r w:rsidRPr="003A4D38">
        <w:rPr>
          <w:rFonts w:ascii="Arial" w:hAnsi="Arial" w:cs="Arial"/>
          <w:i w:val="0"/>
          <w:szCs w:val="24"/>
        </w:rPr>
        <w:t>Art. 1º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 Acresce inciso XI no artigo 15, da Lei Municipal nº 3.034 de </w:t>
      </w:r>
      <w:r w:rsidRPr="003A4D38">
        <w:rPr>
          <w:rFonts w:ascii="Arial" w:hAnsi="Arial" w:cs="Arial"/>
          <w:b w:val="0"/>
          <w:bCs/>
          <w:i w:val="0"/>
          <w:szCs w:val="24"/>
          <w:shd w:val="clear" w:color="auto" w:fill="FFFFFF"/>
        </w:rPr>
        <w:t>22 de dezembro de 2006.</w:t>
      </w:r>
    </w:p>
    <w:p w14:paraId="38AD3B09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68BE8ABB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XI - no valor de 40% do vencimento básico do Padrão 09, ao servidor efetivo que for designado para compor a Equipe de Apoio da Coordenadoria da Defesa Civil.</w:t>
      </w:r>
    </w:p>
    <w:p w14:paraId="70DD0631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6A4372F8" w14:textId="5753DC8C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  <w:shd w:val="clear" w:color="auto" w:fill="FFFFFF"/>
        </w:rPr>
      </w:pPr>
      <w:r w:rsidRPr="003A4D38">
        <w:rPr>
          <w:rFonts w:ascii="Arial" w:hAnsi="Arial" w:cs="Arial"/>
          <w:i w:val="0"/>
          <w:szCs w:val="24"/>
        </w:rPr>
        <w:t>Art. 2º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 Acresce §4º</w:t>
      </w:r>
      <w:r w:rsidR="003A4D38" w:rsidRPr="003A4D38">
        <w:rPr>
          <w:rFonts w:ascii="Arial" w:hAnsi="Arial" w:cs="Arial"/>
          <w:b w:val="0"/>
          <w:bCs/>
          <w:i w:val="0"/>
          <w:szCs w:val="24"/>
        </w:rPr>
        <w:t xml:space="preserve">, </w:t>
      </w:r>
      <w:r w:rsidRPr="003A4D38">
        <w:rPr>
          <w:rFonts w:ascii="Arial" w:hAnsi="Arial" w:cs="Arial"/>
          <w:b w:val="0"/>
          <w:bCs/>
          <w:i w:val="0"/>
          <w:szCs w:val="24"/>
        </w:rPr>
        <w:t>§5º</w:t>
      </w:r>
      <w:r w:rsidR="003A4D38" w:rsidRPr="003A4D38">
        <w:rPr>
          <w:rFonts w:ascii="Arial" w:hAnsi="Arial" w:cs="Arial"/>
          <w:b w:val="0"/>
          <w:bCs/>
          <w:i w:val="0"/>
          <w:szCs w:val="24"/>
        </w:rPr>
        <w:t>,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 incisos</w:t>
      </w:r>
      <w:r w:rsidR="003A4D38" w:rsidRPr="003A4D38">
        <w:rPr>
          <w:rFonts w:ascii="Arial" w:hAnsi="Arial" w:cs="Arial"/>
          <w:b w:val="0"/>
          <w:bCs/>
          <w:i w:val="0"/>
          <w:szCs w:val="24"/>
        </w:rPr>
        <w:t xml:space="preserve"> e §6º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, no artigo 15, da Lei Municipal nº 3.034 de </w:t>
      </w:r>
      <w:r w:rsidRPr="003A4D38">
        <w:rPr>
          <w:rFonts w:ascii="Arial" w:hAnsi="Arial" w:cs="Arial"/>
          <w:b w:val="0"/>
          <w:bCs/>
          <w:i w:val="0"/>
          <w:szCs w:val="24"/>
          <w:shd w:val="clear" w:color="auto" w:fill="FFFFFF"/>
        </w:rPr>
        <w:t>22 de dezembro de 2006.</w:t>
      </w:r>
    </w:p>
    <w:p w14:paraId="389E86F6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34AC504D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§4º O servidor de cargo efetivo que for nomeado para compor a Equipe de Apoio da Coordenadoria da Defesa Civil, quando não estiver em exercício, permanecerá exercendo as atividades do cargo de sua categoria funcional de origem.</w:t>
      </w:r>
    </w:p>
    <w:p w14:paraId="51917802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§5º O servidor que for nomeado para compor a Equipe de Apoio da Coordenadoria da Defesa Civil, deverá.</w:t>
      </w:r>
    </w:p>
    <w:p w14:paraId="54B5BCFE" w14:textId="16810933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I) ter experiência prática em navegação de barcos, botes e lanchas</w:t>
      </w:r>
      <w:r w:rsidR="003A4D38"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, bem como habilitação náutica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;</w:t>
      </w:r>
    </w:p>
    <w:p w14:paraId="5B203510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II) ter experiência prática em operações de salvamentos como buscas e resgates realizados visando a prevenção da integridade física de pessoas que se envolvam em ocorrência em que a água seja o agente causador dos incidentes;</w:t>
      </w:r>
    </w:p>
    <w:p w14:paraId="7DA08A04" w14:textId="2D78DED3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III) ter disponibilidade de auxiliar as demais secretarias municipais em suas demandas que envolvam atividades que necessitam de experiência, conforme constante nos inciso</w:t>
      </w:r>
      <w:r w:rsidR="003A4D38"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s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I e II, e apoio da Defesa Civil;</w:t>
      </w:r>
    </w:p>
    <w:p w14:paraId="12DBA82D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IV) ter disponibilidade para realizar cursos pertinentes a área da defesa civil;</w:t>
      </w:r>
    </w:p>
    <w:p w14:paraId="530B32AC" w14:textId="033D021F" w:rsidR="003A4D38" w:rsidRPr="003A4D38" w:rsidRDefault="003A4D38" w:rsidP="003A4D38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lastRenderedPageBreak/>
        <w:t>§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6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º 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Caso o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servidor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 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 xml:space="preserve">nomeado </w:t>
      </w: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não possua habilitação náutica, terá este o prazo de 60(sessenta dias) para se adequar.</w:t>
      </w:r>
    </w:p>
    <w:p w14:paraId="0FCF8F68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A4D38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28BD4015" w14:textId="77777777" w:rsidR="000632EF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3A4D38">
        <w:rPr>
          <w:rFonts w:ascii="Arial" w:hAnsi="Arial" w:cs="Arial"/>
          <w:i w:val="0"/>
          <w:szCs w:val="24"/>
        </w:rPr>
        <w:t>Art. 3º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 As despesas decorrentes da aplicação desta Lei serão suportadas por dotações orçamentárias próprias do Município.</w:t>
      </w:r>
    </w:p>
    <w:p w14:paraId="5E97F023" w14:textId="77777777" w:rsidR="003A4D38" w:rsidRPr="003A4D38" w:rsidRDefault="003A4D38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  <w:shd w:val="clear" w:color="auto" w:fill="FFFFFF"/>
        </w:rPr>
      </w:pPr>
    </w:p>
    <w:p w14:paraId="7F501B0D" w14:textId="77777777" w:rsidR="000632EF" w:rsidRPr="003A4D38" w:rsidRDefault="000632EF" w:rsidP="000632E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3A4D38">
        <w:rPr>
          <w:rFonts w:ascii="Arial" w:hAnsi="Arial" w:cs="Arial"/>
          <w:i w:val="0"/>
          <w:szCs w:val="24"/>
        </w:rPr>
        <w:t>Art. 4.</w:t>
      </w:r>
      <w:r w:rsidRPr="003A4D38">
        <w:rPr>
          <w:rFonts w:ascii="Arial" w:hAnsi="Arial" w:cs="Arial"/>
          <w:b w:val="0"/>
          <w:bCs/>
          <w:i w:val="0"/>
          <w:szCs w:val="24"/>
        </w:rPr>
        <w:t xml:space="preserve"> Esta Lei entra em vigor na data de sua publicação.</w:t>
      </w:r>
    </w:p>
    <w:p w14:paraId="5CC70A2E" w14:textId="77777777" w:rsidR="000632EF" w:rsidRDefault="000632EF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FFCF874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A4D38"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101DED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93F9" w14:textId="77777777" w:rsidR="009A39B3" w:rsidRDefault="009A39B3" w:rsidP="00D9258E">
      <w:r>
        <w:separator/>
      </w:r>
    </w:p>
  </w:endnote>
  <w:endnote w:type="continuationSeparator" w:id="0">
    <w:p w14:paraId="2070B0D4" w14:textId="77777777" w:rsidR="009A39B3" w:rsidRDefault="009A39B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B1CC" w14:textId="77777777" w:rsidR="009A39B3" w:rsidRDefault="009A39B3" w:rsidP="00D9258E">
      <w:r>
        <w:separator/>
      </w:r>
    </w:p>
  </w:footnote>
  <w:footnote w:type="continuationSeparator" w:id="0">
    <w:p w14:paraId="09EFBBD7" w14:textId="77777777" w:rsidR="009A39B3" w:rsidRDefault="009A39B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8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5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6"/>
  </w:num>
  <w:num w:numId="19" w16cid:durableId="550775484">
    <w:abstractNumId w:val="24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29"/>
  </w:num>
  <w:num w:numId="26" w16cid:durableId="1671911973">
    <w:abstractNumId w:val="27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0"/>
  </w:num>
  <w:num w:numId="31" w16cid:durableId="15441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39B3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2023-11-08T12:34:00Z</cp:lastPrinted>
  <dcterms:created xsi:type="dcterms:W3CDTF">2023-11-22T12:07:00Z</dcterms:created>
  <dcterms:modified xsi:type="dcterms:W3CDTF">2023-11-22T12:07:00Z</dcterms:modified>
</cp:coreProperties>
</file>