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EC61" w14:textId="1019A67D" w:rsidR="00FF3FFD" w:rsidRPr="00D91CAD" w:rsidRDefault="00FF3FFD" w:rsidP="001D3630">
      <w:pPr>
        <w:spacing w:before="240" w:after="240"/>
        <w:jc w:val="center"/>
        <w:rPr>
          <w:rFonts w:ascii="Arial" w:hAnsi="Arial" w:cs="Arial"/>
          <w:i w:val="0"/>
          <w:sz w:val="20"/>
          <w:u w:val="single"/>
        </w:rPr>
      </w:pPr>
      <w:r w:rsidRPr="00D91CAD">
        <w:rPr>
          <w:rFonts w:ascii="Arial" w:hAnsi="Arial" w:cs="Arial"/>
          <w:i w:val="0"/>
          <w:sz w:val="20"/>
          <w:u w:val="single"/>
        </w:rPr>
        <w:t xml:space="preserve">PROJETO DE LEI Nº </w:t>
      </w:r>
      <w:r w:rsidR="00D91CAD">
        <w:rPr>
          <w:rFonts w:ascii="Arial" w:hAnsi="Arial" w:cs="Arial"/>
          <w:i w:val="0"/>
          <w:sz w:val="20"/>
          <w:u w:val="single"/>
        </w:rPr>
        <w:t>136</w:t>
      </w:r>
      <w:r w:rsidR="00E54465" w:rsidRPr="00D91CAD">
        <w:rPr>
          <w:rFonts w:ascii="Arial" w:hAnsi="Arial" w:cs="Arial"/>
          <w:i w:val="0"/>
          <w:sz w:val="20"/>
          <w:u w:val="single"/>
        </w:rPr>
        <w:t>/202</w:t>
      </w:r>
      <w:r w:rsidR="001D3630" w:rsidRPr="00D91CAD">
        <w:rPr>
          <w:rFonts w:ascii="Arial" w:hAnsi="Arial" w:cs="Arial"/>
          <w:i w:val="0"/>
          <w:sz w:val="20"/>
          <w:u w:val="single"/>
        </w:rPr>
        <w:t>3</w:t>
      </w:r>
    </w:p>
    <w:p w14:paraId="4A0E9CE3" w14:textId="145FBCF5" w:rsidR="00FF3FFD" w:rsidRPr="00D91CAD" w:rsidRDefault="00FF3FFD" w:rsidP="008E635E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sz w:val="20"/>
        </w:rPr>
      </w:pPr>
      <w:r w:rsidRPr="00D91CAD">
        <w:rPr>
          <w:rFonts w:ascii="Arial" w:hAnsi="Arial" w:cs="Arial"/>
          <w:b w:val="0"/>
          <w:sz w:val="20"/>
        </w:rPr>
        <w:t>“</w:t>
      </w:r>
      <w:r w:rsidR="00C427A4" w:rsidRPr="00D91CAD">
        <w:rPr>
          <w:rFonts w:ascii="Arial" w:hAnsi="Arial" w:cs="Arial"/>
          <w:b w:val="0"/>
          <w:sz w:val="20"/>
        </w:rPr>
        <w:t>Cria o Conselho Municipal de Promoção da Igualdade Racial, o Fundo Municipal da Promoção da Igualdade Racial e dá outras providências</w:t>
      </w:r>
      <w:r w:rsidRPr="00D91CAD">
        <w:rPr>
          <w:rFonts w:ascii="Arial" w:hAnsi="Arial" w:cs="Arial"/>
          <w:b w:val="0"/>
          <w:sz w:val="20"/>
        </w:rPr>
        <w:t>.”</w:t>
      </w:r>
    </w:p>
    <w:p w14:paraId="426A0780" w14:textId="0EDBF408" w:rsidR="00FF3FFD" w:rsidRPr="00D91CAD" w:rsidRDefault="00FF3FFD" w:rsidP="001D3630">
      <w:pPr>
        <w:spacing w:before="240" w:after="240" w:line="276" w:lineRule="auto"/>
        <w:ind w:firstLine="1134"/>
        <w:jc w:val="both"/>
        <w:rPr>
          <w:rFonts w:ascii="Arial" w:hAnsi="Arial" w:cs="Arial"/>
          <w:sz w:val="20"/>
        </w:rPr>
      </w:pPr>
      <w:r w:rsidRPr="00D91CAD">
        <w:rPr>
          <w:rFonts w:ascii="Arial" w:hAnsi="Arial" w:cs="Arial"/>
          <w:sz w:val="20"/>
        </w:rPr>
        <w:t>EDMILSON BUSATTO</w:t>
      </w:r>
      <w:r w:rsidRPr="00D91CAD">
        <w:rPr>
          <w:rFonts w:ascii="Arial" w:hAnsi="Arial" w:cs="Arial"/>
          <w:i w:val="0"/>
          <w:sz w:val="20"/>
        </w:rPr>
        <w:t>,</w:t>
      </w:r>
      <w:r w:rsidR="007A7488" w:rsidRPr="00D91CAD">
        <w:rPr>
          <w:rFonts w:ascii="Arial" w:hAnsi="Arial" w:cs="Arial"/>
          <w:i w:val="0"/>
          <w:sz w:val="20"/>
        </w:rPr>
        <w:t xml:space="preserve"> </w:t>
      </w:r>
      <w:r w:rsidRPr="00D91CAD">
        <w:rPr>
          <w:rFonts w:ascii="Arial" w:hAnsi="Arial" w:cs="Arial"/>
          <w:b w:val="0"/>
          <w:i w:val="0"/>
          <w:sz w:val="20"/>
        </w:rPr>
        <w:t>Prefeito Municipal de Bom Retiro do Sul, Estado do Rio Grande do Sul, em cumprimento ao disposto no art. 58 da Lei Orgânica do Município;</w:t>
      </w:r>
    </w:p>
    <w:p w14:paraId="78AE8F11" w14:textId="1B394B39" w:rsidR="00FF3FFD" w:rsidRPr="00D91CAD" w:rsidRDefault="00FF3FFD" w:rsidP="001D3630">
      <w:pPr>
        <w:spacing w:before="240" w:after="240" w:line="276" w:lineRule="auto"/>
        <w:ind w:firstLine="1134"/>
        <w:jc w:val="both"/>
        <w:rPr>
          <w:rFonts w:ascii="Arial" w:hAnsi="Arial" w:cs="Arial"/>
          <w:sz w:val="20"/>
        </w:rPr>
      </w:pPr>
      <w:r w:rsidRPr="00D91CAD">
        <w:rPr>
          <w:rFonts w:ascii="Arial" w:hAnsi="Arial" w:cs="Arial"/>
          <w:sz w:val="20"/>
        </w:rPr>
        <w:t>FAÇO SABER</w:t>
      </w:r>
      <w:r w:rsidR="007A7488" w:rsidRPr="00D91CAD">
        <w:rPr>
          <w:rFonts w:ascii="Arial" w:hAnsi="Arial" w:cs="Arial"/>
          <w:sz w:val="20"/>
        </w:rPr>
        <w:t xml:space="preserve"> </w:t>
      </w:r>
      <w:r w:rsidRPr="00D91CAD">
        <w:rPr>
          <w:rFonts w:ascii="Arial" w:hAnsi="Arial" w:cs="Arial"/>
          <w:b w:val="0"/>
          <w:i w:val="0"/>
          <w:sz w:val="20"/>
        </w:rPr>
        <w:t>que o Poder Legislativo aprovou e eu sanciono e promulgo a seguinte Lei:</w:t>
      </w:r>
    </w:p>
    <w:p w14:paraId="096AA0D4" w14:textId="77777777" w:rsidR="009D2457" w:rsidRPr="00D91CAD" w:rsidRDefault="009D2457" w:rsidP="009D2457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TÍTULO I</w:t>
      </w:r>
    </w:p>
    <w:p w14:paraId="4B70EE10" w14:textId="5AA89F02" w:rsidR="00C427A4" w:rsidRPr="00D91CAD" w:rsidRDefault="00C427A4" w:rsidP="009D2457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DA DENOMINAÇÃO, SEDE E FINALIDADE</w:t>
      </w:r>
    </w:p>
    <w:p w14:paraId="6358D795" w14:textId="7D01F057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1º </w:t>
      </w:r>
      <w:r w:rsidRPr="00D91CAD">
        <w:rPr>
          <w:rFonts w:ascii="Arial" w:hAnsi="Arial" w:cs="Arial"/>
          <w:b w:val="0"/>
          <w:bCs/>
          <w:i w:val="0"/>
          <w:sz w:val="20"/>
        </w:rPr>
        <w:t>Fica autorizada a criação do Conselho Municipal para Promoção da Igualdade Racial – COMPIR, órgão colegiado de caráter permanente, consultivo, normativo, deliberativo, avaliador, propositivo e fiscalizador, encarregado de assessorar o Poder Público Municipal em assuntos referentes ao estudo de políticas que visem a promoção da igualdade racial vinculado à Secretaria Municipal de Administração e Planejamento, com a finalidade de promover a efetivação das políticas públicas municipal de promoção e defesa de direitos que visem à igualdade racial, com ênfase na população de pessoas negras e outras etnias, com vista à participação popular e do controle social, para o seu bem estar, educacional, Cultural, econômico e político, integrando-as à realidade social.</w:t>
      </w:r>
    </w:p>
    <w:p w14:paraId="359B04C9" w14:textId="4E6E2414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Cs/>
          <w:sz w:val="20"/>
        </w:rPr>
        <w:t>Parágrafo único.</w:t>
      </w:r>
      <w:r w:rsidRPr="00D91CAD">
        <w:rPr>
          <w:rFonts w:ascii="Arial" w:hAnsi="Arial" w:cs="Arial"/>
          <w:i w:val="0"/>
          <w:sz w:val="20"/>
        </w:rPr>
        <w:t xml:space="preserve"> </w:t>
      </w:r>
      <w:r w:rsidRPr="00D91CAD">
        <w:rPr>
          <w:rFonts w:ascii="Arial" w:hAnsi="Arial" w:cs="Arial"/>
          <w:b w:val="0"/>
          <w:bCs/>
          <w:i w:val="0"/>
          <w:sz w:val="20"/>
        </w:rPr>
        <w:t>O Conselho Municipal de Promoção da Igualdade Racial é vinculado administrativamente à Secretaria Municipal de Administração e Planejamento, que deverá dotá-lo de recursos humanos, materiais e financeiros necessários ao seu funcionamento.</w:t>
      </w:r>
    </w:p>
    <w:p w14:paraId="17136059" w14:textId="0BBDAEFC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2º </w:t>
      </w:r>
      <w:r w:rsidRPr="00D91CAD">
        <w:rPr>
          <w:rFonts w:ascii="Arial" w:hAnsi="Arial" w:cs="Arial"/>
          <w:b w:val="0"/>
          <w:bCs/>
          <w:i w:val="0"/>
          <w:sz w:val="20"/>
        </w:rPr>
        <w:t>São objetivos do COMPIR: buscar formas de efetivar ações afirmativas, visando a valorização e o reconhecimento da participação histórica das populações afrodescendentes, Remanescentes de Quilombolas e de outros seguimentos de minorias étnicas existentes no Município, reconhecendo-as como agentes sociais de produção de conhecimento e riqueza cultural, estimulando a preservação de suas tradições e suas manifestações como forma de eliminar a discriminação e o racismo.</w:t>
      </w:r>
    </w:p>
    <w:p w14:paraId="5D63FB31" w14:textId="1DEE232A" w:rsidR="00C427A4" w:rsidRPr="00D91CAD" w:rsidRDefault="009D2457" w:rsidP="009D2457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TÍTULO II</w:t>
      </w:r>
    </w:p>
    <w:p w14:paraId="5925EA09" w14:textId="1A389BD8" w:rsidR="00C427A4" w:rsidRPr="00D91CAD" w:rsidRDefault="00C427A4" w:rsidP="009D2457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DA COMPETÊNCIA</w:t>
      </w:r>
    </w:p>
    <w:p w14:paraId="1D1BA74E" w14:textId="08BF7029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3º </w:t>
      </w:r>
      <w:r w:rsidRPr="00D91CAD">
        <w:rPr>
          <w:rFonts w:ascii="Arial" w:hAnsi="Arial" w:cs="Arial"/>
          <w:b w:val="0"/>
          <w:bCs/>
          <w:i w:val="0"/>
          <w:sz w:val="20"/>
        </w:rPr>
        <w:t>Compete ao COMPIR, entre outras ações:</w:t>
      </w:r>
    </w:p>
    <w:p w14:paraId="6FE6314B" w14:textId="333E7B55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 – </w:t>
      </w:r>
      <w:r w:rsidRPr="00D91CAD">
        <w:rPr>
          <w:rFonts w:ascii="Arial" w:hAnsi="Arial" w:cs="Arial"/>
          <w:b w:val="0"/>
          <w:bCs/>
          <w:i w:val="0"/>
          <w:sz w:val="20"/>
        </w:rPr>
        <w:t>Promover, estimular, acompanhar e zelar pelo cumprimento do Estatuto da Igualdade Racial;</w:t>
      </w:r>
    </w:p>
    <w:p w14:paraId="654EB8B4" w14:textId="7F0E4CAF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II – </w:t>
      </w:r>
      <w:r w:rsidRPr="00D91CAD">
        <w:rPr>
          <w:rFonts w:ascii="Arial" w:hAnsi="Arial" w:cs="Arial"/>
          <w:b w:val="0"/>
          <w:bCs/>
          <w:i w:val="0"/>
          <w:sz w:val="20"/>
        </w:rPr>
        <w:t>Promover a articulação com todas as autoridades municipais, estaduais e federais, com vistas à valorização da população negra e dos quilombolas, bem como outros seguimentos de minorias étnicos da população do Município;</w:t>
      </w:r>
    </w:p>
    <w:p w14:paraId="54013709" w14:textId="62A0C97D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III – </w:t>
      </w:r>
      <w:r w:rsidRPr="00D91CAD">
        <w:rPr>
          <w:rFonts w:ascii="Arial" w:hAnsi="Arial" w:cs="Arial"/>
          <w:b w:val="0"/>
          <w:bCs/>
          <w:i w:val="0"/>
          <w:sz w:val="20"/>
        </w:rPr>
        <w:t>Promover ações junto à Secretaria de Educação, à Secretaria Estadual de Educação, o Ministério da Educação e outros órgãos ligados à cultura e à assistência social, com a finalidade de introduzir atividades educacionais e culturais permanentes e periódicas no âmbito das escolas municipais, estaduais e federais em funcionamento no Município, para pesquisa, conhecimento e divulgação da cultura negra, de quilombolas e de outros seguimentos de minorias étnicos existentes no Município;</w:t>
      </w:r>
    </w:p>
    <w:p w14:paraId="6D410684" w14:textId="4D5E9A40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lastRenderedPageBreak/>
        <w:t xml:space="preserve">IV – </w:t>
      </w:r>
      <w:r w:rsidRPr="00D91CAD">
        <w:rPr>
          <w:rFonts w:ascii="Arial" w:hAnsi="Arial" w:cs="Arial"/>
          <w:b w:val="0"/>
          <w:bCs/>
          <w:i w:val="0"/>
          <w:sz w:val="20"/>
        </w:rPr>
        <w:t>Promover festividades que incluam manifestações artísticas, musicais e religiosas próprias da cultura negra, dos quilombolas e de outros seguimentos de minorias étnicos existentes no Município;</w:t>
      </w:r>
    </w:p>
    <w:p w14:paraId="145E4E5B" w14:textId="41505AEC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V – </w:t>
      </w:r>
      <w:r w:rsidRPr="00D91CAD">
        <w:rPr>
          <w:rFonts w:ascii="Arial" w:hAnsi="Arial" w:cs="Arial"/>
          <w:b w:val="0"/>
          <w:bCs/>
          <w:i w:val="0"/>
          <w:sz w:val="20"/>
        </w:rPr>
        <w:t>Assessorar o Prefeito Municipal e Secretários Municipais na elaboração de programas direcionados à população negra, dos quilombolas e de outros seguimentos de minorias étnicos existentes no Município;</w:t>
      </w:r>
    </w:p>
    <w:p w14:paraId="2B03E1DC" w14:textId="3AA4187F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VI – </w:t>
      </w:r>
      <w:r w:rsidRPr="00D91CAD">
        <w:rPr>
          <w:rFonts w:ascii="Arial" w:hAnsi="Arial" w:cs="Arial"/>
          <w:b w:val="0"/>
          <w:bCs/>
          <w:i w:val="0"/>
          <w:sz w:val="20"/>
        </w:rPr>
        <w:t>Convocar a Conferência Municipal de Promoção para Igualdade Racial, de acordo com o calendário da Secretaria Especial de Políticas Públicas de Promoção de Igualdade Racial – SEPPIR, que será composta por delegados representantes dos poderes públicos e da sociedade civil, relacionados diretamente à defesa dos interesses das comunidades negras e outras etnias existentes no Município;</w:t>
      </w:r>
    </w:p>
    <w:p w14:paraId="45F89A50" w14:textId="444C94A8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VII – </w:t>
      </w:r>
      <w:r w:rsidRPr="00D91CAD">
        <w:rPr>
          <w:rFonts w:ascii="Arial" w:hAnsi="Arial" w:cs="Arial"/>
          <w:b w:val="0"/>
          <w:bCs/>
          <w:i w:val="0"/>
          <w:sz w:val="20"/>
        </w:rPr>
        <w:t>Formular políticas de promoção da igualdade racial;</w:t>
      </w:r>
    </w:p>
    <w:p w14:paraId="01DC431B" w14:textId="48EFC6AD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VIII – </w:t>
      </w:r>
      <w:r w:rsidRPr="00D91CAD">
        <w:rPr>
          <w:rFonts w:ascii="Arial" w:hAnsi="Arial" w:cs="Arial"/>
          <w:b w:val="0"/>
          <w:bCs/>
          <w:i w:val="0"/>
          <w:sz w:val="20"/>
        </w:rPr>
        <w:t>Deliberar sobre a conveniência e a oportunidade de implementação de programas, ações afirmativas e serviços a que se referem às políticas sociais básicas de educação, saúde, recreação, esporte, lazer, profissionalização e assistência social, em caráter supletivo, para aqueles que dela necessitam;</w:t>
      </w:r>
    </w:p>
    <w:p w14:paraId="7A599DEF" w14:textId="31A5A5ED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IX – </w:t>
      </w:r>
      <w:r w:rsidRPr="00D91CAD">
        <w:rPr>
          <w:rFonts w:ascii="Arial" w:hAnsi="Arial" w:cs="Arial"/>
          <w:b w:val="0"/>
          <w:bCs/>
          <w:i w:val="0"/>
          <w:sz w:val="20"/>
        </w:rPr>
        <w:t>Fiscalizar, monitorar e avaliar as políticas públicas de promoção de igualdade racial;</w:t>
      </w:r>
    </w:p>
    <w:p w14:paraId="18C9FCA3" w14:textId="3ADB4F16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X – </w:t>
      </w:r>
      <w:r w:rsidRPr="00D91CAD">
        <w:rPr>
          <w:rFonts w:ascii="Arial" w:hAnsi="Arial" w:cs="Arial"/>
          <w:b w:val="0"/>
          <w:bCs/>
          <w:i w:val="0"/>
          <w:sz w:val="20"/>
        </w:rPr>
        <w:t>Desenvolver estudos, pesquisas e debates relativos aos problemas sócios raciais vividos pela comunidade;</w:t>
      </w:r>
    </w:p>
    <w:p w14:paraId="131DFE73" w14:textId="0A75DE9B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XII – </w:t>
      </w:r>
      <w:r w:rsidRPr="00D91CAD">
        <w:rPr>
          <w:rFonts w:ascii="Arial" w:hAnsi="Arial" w:cs="Arial"/>
          <w:b w:val="0"/>
          <w:bCs/>
          <w:i w:val="0"/>
          <w:sz w:val="20"/>
        </w:rPr>
        <w:t>Deliberar sobre a aplicação dos recursos do Fundo Municipal criado para a Promoção da Igualdade Racial;</w:t>
      </w:r>
    </w:p>
    <w:p w14:paraId="137982A3" w14:textId="66E98B17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XIII- </w:t>
      </w:r>
      <w:r w:rsidRPr="00D91CAD">
        <w:rPr>
          <w:rFonts w:ascii="Arial" w:hAnsi="Arial" w:cs="Arial"/>
          <w:b w:val="0"/>
          <w:bCs/>
          <w:i w:val="0"/>
          <w:sz w:val="20"/>
        </w:rPr>
        <w:t>Elaborar seu Regimento Interno;</w:t>
      </w:r>
    </w:p>
    <w:p w14:paraId="7829B0F2" w14:textId="2889E6B2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XIV – </w:t>
      </w:r>
      <w:r w:rsidRPr="00D91CAD">
        <w:rPr>
          <w:rFonts w:ascii="Arial" w:hAnsi="Arial" w:cs="Arial"/>
          <w:b w:val="0"/>
          <w:bCs/>
          <w:i w:val="0"/>
          <w:sz w:val="20"/>
        </w:rPr>
        <w:t>Elaborar sua proposta orçamentária;</w:t>
      </w:r>
    </w:p>
    <w:p w14:paraId="379E37B5" w14:textId="1048CF02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XV – </w:t>
      </w:r>
      <w:r w:rsidRPr="00D91CAD">
        <w:rPr>
          <w:rFonts w:ascii="Arial" w:hAnsi="Arial" w:cs="Arial"/>
          <w:b w:val="0"/>
          <w:bCs/>
          <w:i w:val="0"/>
          <w:sz w:val="20"/>
        </w:rPr>
        <w:t>Divulgar o COMPIR e sua atuação junto à sociedade através dos meios de comunicação;</w:t>
      </w:r>
    </w:p>
    <w:p w14:paraId="543A3DFE" w14:textId="74CF3E6F" w:rsidR="009D2457" w:rsidRPr="00D91CAD" w:rsidRDefault="009D2457" w:rsidP="009D2457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TÍTULO III</w:t>
      </w:r>
    </w:p>
    <w:p w14:paraId="69428A99" w14:textId="4D9B1B7D" w:rsidR="00C427A4" w:rsidRPr="00D91CAD" w:rsidRDefault="00C427A4" w:rsidP="009D2457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DA COMPOSIÇÃO E DISPOSIÇÕES GERAIS</w:t>
      </w:r>
    </w:p>
    <w:p w14:paraId="03EE8D14" w14:textId="7D8B64D8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4º </w:t>
      </w:r>
      <w:r w:rsidRPr="00D91CAD">
        <w:rPr>
          <w:rFonts w:ascii="Arial" w:hAnsi="Arial" w:cs="Arial"/>
          <w:b w:val="0"/>
          <w:bCs/>
          <w:i w:val="0"/>
          <w:sz w:val="20"/>
        </w:rPr>
        <w:t>O CONSELHO MUNICIPAL DE PROMOÇÃO DA IGUALDADE RACIAL – COMPIR, será composto de 8 (oito) membros titulares e respectivos suplentes nomeados pelo Chefe do Executivo, assim classificados:</w:t>
      </w:r>
    </w:p>
    <w:p w14:paraId="71A6F9AD" w14:textId="77777777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I.</w:t>
      </w:r>
      <w:r w:rsidRPr="00D91CAD">
        <w:rPr>
          <w:rFonts w:ascii="Arial" w:hAnsi="Arial" w:cs="Arial"/>
          <w:i w:val="0"/>
          <w:sz w:val="20"/>
        </w:rPr>
        <w:tab/>
      </w:r>
      <w:r w:rsidRPr="00D91CAD">
        <w:rPr>
          <w:rFonts w:ascii="Arial" w:hAnsi="Arial" w:cs="Arial"/>
          <w:b w:val="0"/>
          <w:bCs/>
          <w:i w:val="0"/>
          <w:sz w:val="20"/>
        </w:rPr>
        <w:t>4 (seis) representantes de entidades da sociedade civil legalmente constituídas;</w:t>
      </w:r>
    </w:p>
    <w:p w14:paraId="2DC551A4" w14:textId="77777777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II.</w:t>
      </w:r>
      <w:r w:rsidRPr="00D91CAD">
        <w:rPr>
          <w:rFonts w:ascii="Arial" w:hAnsi="Arial" w:cs="Arial"/>
          <w:i w:val="0"/>
          <w:sz w:val="20"/>
        </w:rPr>
        <w:tab/>
      </w:r>
      <w:r w:rsidRPr="00D91CAD">
        <w:rPr>
          <w:rFonts w:ascii="Arial" w:hAnsi="Arial" w:cs="Arial"/>
          <w:b w:val="0"/>
          <w:bCs/>
          <w:i w:val="0"/>
          <w:sz w:val="20"/>
        </w:rPr>
        <w:t>4 (seis) representantes do Poder Público Municipal designados pelos órgãos representantes do executivo, nas áreas da cultura, educação, saúde, social, com vistas nos direitos humanos e na promoção da igualdade racial, esporte e lazer.</w:t>
      </w:r>
    </w:p>
    <w:p w14:paraId="11A88C07" w14:textId="4EA634CC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§ 1º </w:t>
      </w:r>
      <w:r w:rsidRPr="00D91CAD">
        <w:rPr>
          <w:rFonts w:ascii="Arial" w:hAnsi="Arial" w:cs="Arial"/>
          <w:b w:val="0"/>
          <w:bCs/>
          <w:i w:val="0"/>
          <w:sz w:val="20"/>
        </w:rPr>
        <w:t>O mandato do Conselho será de dois anos, permitida somente uma reeleição consecutiva.</w:t>
      </w:r>
    </w:p>
    <w:p w14:paraId="0A10B174" w14:textId="2B37E069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§ 2º </w:t>
      </w:r>
      <w:r w:rsidRPr="00D91CAD">
        <w:rPr>
          <w:rFonts w:ascii="Arial" w:hAnsi="Arial" w:cs="Arial"/>
          <w:b w:val="0"/>
          <w:bCs/>
          <w:i w:val="0"/>
          <w:sz w:val="20"/>
        </w:rPr>
        <w:t>O suplente substituirá o titular em suas faltas e impedimentos; e o sucederá para completar o mandato em caso de vacância do cargo.</w:t>
      </w:r>
    </w:p>
    <w:p w14:paraId="3D745880" w14:textId="77777777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 w:val="20"/>
        </w:rPr>
      </w:pPr>
    </w:p>
    <w:p w14:paraId="05C4C9B1" w14:textId="088D249B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lastRenderedPageBreak/>
        <w:t xml:space="preserve">Art. 5º </w:t>
      </w:r>
      <w:r w:rsidRPr="00D91CAD">
        <w:rPr>
          <w:rFonts w:ascii="Arial" w:hAnsi="Arial" w:cs="Arial"/>
          <w:b w:val="0"/>
          <w:bCs/>
          <w:i w:val="0"/>
          <w:sz w:val="20"/>
        </w:rPr>
        <w:t>Os membros do Conselho Municipal de Promoção da Igualdade Racial poderão ser substituídos mediante solicitação feita ao Presidente do Conselho pela instituição ou autoridade pública às quais estejam vinculados.</w:t>
      </w:r>
    </w:p>
    <w:p w14:paraId="13F4D0E1" w14:textId="6BB9D225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6º </w:t>
      </w:r>
      <w:r w:rsidRPr="00D91CAD">
        <w:rPr>
          <w:rFonts w:ascii="Arial" w:hAnsi="Arial" w:cs="Arial"/>
          <w:b w:val="0"/>
          <w:bCs/>
          <w:i w:val="0"/>
          <w:sz w:val="20"/>
        </w:rPr>
        <w:t>A função de membro do Conselho Municipal de Promoção da Igualdade Racial é considerada de serviço público relevante para o município, sem nenhum ônus para o erário ou vínculo com o serviço público.</w:t>
      </w:r>
    </w:p>
    <w:p w14:paraId="7875B4D2" w14:textId="351E2B12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Cs/>
          <w:sz w:val="20"/>
        </w:rPr>
        <w:t>Parágrafo único</w:t>
      </w:r>
      <w:r w:rsidR="009D2457" w:rsidRPr="00D91CAD">
        <w:rPr>
          <w:rFonts w:ascii="Arial" w:hAnsi="Arial" w:cs="Arial"/>
          <w:iCs/>
          <w:sz w:val="20"/>
        </w:rPr>
        <w:t>.</w:t>
      </w:r>
      <w:r w:rsidRPr="00D91CAD">
        <w:rPr>
          <w:rFonts w:ascii="Arial" w:hAnsi="Arial" w:cs="Arial"/>
          <w:i w:val="0"/>
          <w:sz w:val="20"/>
        </w:rPr>
        <w:t xml:space="preserve"> </w:t>
      </w:r>
      <w:r w:rsidRPr="00D91CAD">
        <w:rPr>
          <w:rFonts w:ascii="Arial" w:hAnsi="Arial" w:cs="Arial"/>
          <w:b w:val="0"/>
          <w:bCs/>
          <w:i w:val="0"/>
          <w:sz w:val="20"/>
        </w:rPr>
        <w:t>Os Conselheiros terão ressarcidas suas despesas com alimentação, hospedagem e transporte, quando estiverem desempenhando suas funções próprias de mandato.</w:t>
      </w:r>
    </w:p>
    <w:p w14:paraId="59510F36" w14:textId="5532A7E6" w:rsidR="009D2457" w:rsidRPr="00D91CAD" w:rsidRDefault="009D2457" w:rsidP="009D2457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TÍTULO IV</w:t>
      </w:r>
    </w:p>
    <w:p w14:paraId="5962EB29" w14:textId="67BDF9B1" w:rsidR="00C427A4" w:rsidRPr="00D91CAD" w:rsidRDefault="00C427A4" w:rsidP="009D2457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DA ESTRUTURA ORGANIZACIONAL</w:t>
      </w:r>
    </w:p>
    <w:p w14:paraId="42E45784" w14:textId="519CBE33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7º </w:t>
      </w:r>
      <w:r w:rsidRPr="00D91CAD">
        <w:rPr>
          <w:rFonts w:ascii="Arial" w:hAnsi="Arial" w:cs="Arial"/>
          <w:b w:val="0"/>
          <w:bCs/>
          <w:i w:val="0"/>
          <w:sz w:val="20"/>
        </w:rPr>
        <w:t xml:space="preserve">A estrutura organizacional do Conselho Municipal de Promoção da Igualdade Racial – COMPIR será composta por: </w:t>
      </w:r>
    </w:p>
    <w:p w14:paraId="4CFE31B4" w14:textId="77777777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I.</w:t>
      </w:r>
      <w:r w:rsidRPr="00D91CAD">
        <w:rPr>
          <w:rFonts w:ascii="Arial" w:hAnsi="Arial" w:cs="Arial"/>
          <w:i w:val="0"/>
          <w:sz w:val="20"/>
        </w:rPr>
        <w:tab/>
      </w:r>
      <w:r w:rsidRPr="00D91CAD">
        <w:rPr>
          <w:rFonts w:ascii="Arial" w:hAnsi="Arial" w:cs="Arial"/>
          <w:b w:val="0"/>
          <w:bCs/>
          <w:i w:val="0"/>
          <w:sz w:val="20"/>
        </w:rPr>
        <w:t>Plenário;</w:t>
      </w:r>
    </w:p>
    <w:p w14:paraId="4EC59C8F" w14:textId="77777777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II.</w:t>
      </w:r>
      <w:r w:rsidRPr="00D91CAD">
        <w:rPr>
          <w:rFonts w:ascii="Arial" w:hAnsi="Arial" w:cs="Arial"/>
          <w:i w:val="0"/>
          <w:sz w:val="20"/>
        </w:rPr>
        <w:tab/>
      </w:r>
      <w:r w:rsidRPr="00D91CAD">
        <w:rPr>
          <w:rFonts w:ascii="Arial" w:hAnsi="Arial" w:cs="Arial"/>
          <w:b w:val="0"/>
          <w:bCs/>
          <w:i w:val="0"/>
          <w:sz w:val="20"/>
        </w:rPr>
        <w:t>Diretoria Executiva; e</w:t>
      </w:r>
    </w:p>
    <w:p w14:paraId="0E13EF72" w14:textId="77777777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III.</w:t>
      </w:r>
      <w:r w:rsidRPr="00D91CAD">
        <w:rPr>
          <w:rFonts w:ascii="Arial" w:hAnsi="Arial" w:cs="Arial"/>
          <w:i w:val="0"/>
          <w:sz w:val="20"/>
        </w:rPr>
        <w:tab/>
      </w:r>
      <w:r w:rsidRPr="00D91CAD">
        <w:rPr>
          <w:rFonts w:ascii="Arial" w:hAnsi="Arial" w:cs="Arial"/>
          <w:b w:val="0"/>
          <w:bCs/>
          <w:i w:val="0"/>
          <w:sz w:val="20"/>
        </w:rPr>
        <w:t>Comissões Permanentes.</w:t>
      </w:r>
    </w:p>
    <w:p w14:paraId="783D1AD0" w14:textId="1DCE54E7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8º </w:t>
      </w:r>
      <w:r w:rsidRPr="00D91CAD">
        <w:rPr>
          <w:rFonts w:ascii="Arial" w:hAnsi="Arial" w:cs="Arial"/>
          <w:b w:val="0"/>
          <w:bCs/>
          <w:i w:val="0"/>
          <w:sz w:val="20"/>
        </w:rPr>
        <w:t>O Plenário representado pelo colegiado composto de metade mais um de seus membros titulares e/ou suplentes quando for o caso, nomeados conforme artigo 4º com poder de deliberação.</w:t>
      </w:r>
    </w:p>
    <w:p w14:paraId="7383D15B" w14:textId="6A61E3CF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9º </w:t>
      </w:r>
      <w:r w:rsidRPr="00D91CAD">
        <w:rPr>
          <w:rFonts w:ascii="Arial" w:hAnsi="Arial" w:cs="Arial"/>
          <w:b w:val="0"/>
          <w:bCs/>
          <w:i w:val="0"/>
          <w:sz w:val="20"/>
        </w:rPr>
        <w:t>A Diretoria Executiva pelo (a) Presidente, Vice-Presidente, e Secretário (a), os quais serão eleitos pelo plenário.</w:t>
      </w:r>
    </w:p>
    <w:p w14:paraId="5BA541F2" w14:textId="0DE2FFFB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10 </w:t>
      </w:r>
      <w:r w:rsidRPr="00D91CAD">
        <w:rPr>
          <w:rFonts w:ascii="Arial" w:hAnsi="Arial" w:cs="Arial"/>
          <w:b w:val="0"/>
          <w:bCs/>
          <w:i w:val="0"/>
          <w:sz w:val="20"/>
        </w:rPr>
        <w:t xml:space="preserve">O Processo de eleição da sociedade civil se dará em </w:t>
      </w:r>
      <w:r w:rsidR="008E635E" w:rsidRPr="00D91CAD">
        <w:rPr>
          <w:rFonts w:ascii="Arial" w:hAnsi="Arial" w:cs="Arial"/>
          <w:b w:val="0"/>
          <w:bCs/>
          <w:i w:val="0"/>
          <w:sz w:val="20"/>
        </w:rPr>
        <w:t>assembleia</w:t>
      </w:r>
      <w:r w:rsidRPr="00D91CAD">
        <w:rPr>
          <w:rFonts w:ascii="Arial" w:hAnsi="Arial" w:cs="Arial"/>
          <w:b w:val="0"/>
          <w:bCs/>
          <w:i w:val="0"/>
          <w:sz w:val="20"/>
        </w:rPr>
        <w:t xml:space="preserve"> instalada especificamente para esse fim, sempre um mês antes de terminar o mandato em curso, coordenado pelo Conselho e sob a supervisão do Ministério Público, garantindo a ampla participação de todos.</w:t>
      </w:r>
    </w:p>
    <w:p w14:paraId="6DDFB595" w14:textId="57B0B6D1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11 </w:t>
      </w:r>
      <w:r w:rsidRPr="00D91CAD">
        <w:rPr>
          <w:rFonts w:ascii="Arial" w:hAnsi="Arial" w:cs="Arial"/>
          <w:b w:val="0"/>
          <w:bCs/>
          <w:i w:val="0"/>
          <w:sz w:val="20"/>
        </w:rPr>
        <w:t>As Comissões Permanentes criadas pelo plenário terão a incumbência de elaborar programas e projetos com base nas deliberações da Conferência Municipal ou Regional de Promoção da Igualdade Racial.</w:t>
      </w:r>
    </w:p>
    <w:p w14:paraId="29632108" w14:textId="746368AF" w:rsidR="00C427A4" w:rsidRPr="00D91CAD" w:rsidRDefault="009D2457" w:rsidP="009D2457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TÍTULO V</w:t>
      </w:r>
    </w:p>
    <w:p w14:paraId="4DABCAB2" w14:textId="29029DA0" w:rsidR="00C427A4" w:rsidRPr="00D91CAD" w:rsidRDefault="00C427A4" w:rsidP="009D2457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DO FUNDO MUNICIPAL DA PROMOÇÃO DA IGUALDADE RACIAL</w:t>
      </w:r>
    </w:p>
    <w:p w14:paraId="5AB721CE" w14:textId="01E6D6BD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12 </w:t>
      </w:r>
      <w:r w:rsidRPr="00D91CAD">
        <w:rPr>
          <w:rFonts w:ascii="Arial" w:hAnsi="Arial" w:cs="Arial"/>
          <w:b w:val="0"/>
          <w:bCs/>
          <w:i w:val="0"/>
          <w:sz w:val="20"/>
        </w:rPr>
        <w:t>Fica criado o Fundo Municipal para Promoção da Igualdade Racial – FUMPIR, com a função de atuar como captador e repassador dos recursos financeiros destinados à política de atendimento e aos programas de promoção, proteção e inclusão da comunidade negra e de outros grupos étnico-raciais discriminados, sendo a sua captação e aplicação vinculadas às decisões do COMPIR.</w:t>
      </w:r>
    </w:p>
    <w:p w14:paraId="3E98B573" w14:textId="474FB922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13 </w:t>
      </w:r>
      <w:r w:rsidRPr="00D91CAD">
        <w:rPr>
          <w:rFonts w:ascii="Arial" w:hAnsi="Arial" w:cs="Arial"/>
          <w:b w:val="0"/>
          <w:bCs/>
          <w:i w:val="0"/>
          <w:sz w:val="20"/>
        </w:rPr>
        <w:t>Constituem Receitas do Fundo Municipal de Promoção da Igualdade Racial:</w:t>
      </w:r>
    </w:p>
    <w:p w14:paraId="0375DFE9" w14:textId="6EBD46E5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 </w:t>
      </w:r>
      <w:r w:rsidR="009D2457" w:rsidRPr="00D91CAD">
        <w:rPr>
          <w:rFonts w:ascii="Arial" w:hAnsi="Arial" w:cs="Arial"/>
          <w:i w:val="0"/>
          <w:sz w:val="20"/>
        </w:rPr>
        <w:t xml:space="preserve">- </w:t>
      </w:r>
      <w:r w:rsidRPr="00D91CAD">
        <w:rPr>
          <w:rFonts w:ascii="Arial" w:hAnsi="Arial" w:cs="Arial"/>
          <w:b w:val="0"/>
          <w:bCs/>
          <w:i w:val="0"/>
          <w:sz w:val="20"/>
        </w:rPr>
        <w:t>os recursos destinados por Lei Municipal;</w:t>
      </w:r>
    </w:p>
    <w:p w14:paraId="5C1BAD08" w14:textId="6A4BDB0F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II </w:t>
      </w:r>
      <w:r w:rsidR="009D2457" w:rsidRPr="00D91CAD">
        <w:rPr>
          <w:rFonts w:ascii="Arial" w:hAnsi="Arial" w:cs="Arial"/>
          <w:i w:val="0"/>
          <w:sz w:val="20"/>
        </w:rPr>
        <w:t xml:space="preserve">- </w:t>
      </w:r>
      <w:r w:rsidRPr="00D91CAD">
        <w:rPr>
          <w:rFonts w:ascii="Arial" w:hAnsi="Arial" w:cs="Arial"/>
          <w:b w:val="0"/>
          <w:bCs/>
          <w:i w:val="0"/>
          <w:sz w:val="20"/>
        </w:rPr>
        <w:t>os auxílios e subvenções específicas concedidos por órgãos ou Entidades Federais e Estaduais, recebidos diretamente ou por meio de convênios;</w:t>
      </w:r>
    </w:p>
    <w:p w14:paraId="2CC9FF5F" w14:textId="099064A9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lastRenderedPageBreak/>
        <w:t xml:space="preserve">III </w:t>
      </w:r>
      <w:r w:rsidR="009D2457" w:rsidRPr="00D91CAD">
        <w:rPr>
          <w:rFonts w:ascii="Arial" w:hAnsi="Arial" w:cs="Arial"/>
          <w:i w:val="0"/>
          <w:sz w:val="20"/>
        </w:rPr>
        <w:t xml:space="preserve">- </w:t>
      </w:r>
      <w:r w:rsidRPr="00D91CAD">
        <w:rPr>
          <w:rFonts w:ascii="Arial" w:hAnsi="Arial" w:cs="Arial"/>
          <w:b w:val="0"/>
          <w:bCs/>
          <w:i w:val="0"/>
          <w:sz w:val="20"/>
        </w:rPr>
        <w:t>os rendimentos das aplicações financeiras de suas disponibilidades; e</w:t>
      </w:r>
    </w:p>
    <w:p w14:paraId="058A6973" w14:textId="55B5E771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IV</w:t>
      </w:r>
      <w:r w:rsidRPr="00D91CAD">
        <w:rPr>
          <w:rFonts w:ascii="Arial" w:hAnsi="Arial" w:cs="Arial"/>
          <w:b w:val="0"/>
          <w:bCs/>
          <w:i w:val="0"/>
          <w:sz w:val="20"/>
        </w:rPr>
        <w:t xml:space="preserve"> </w:t>
      </w:r>
      <w:r w:rsidR="009D2457" w:rsidRPr="00D91CAD">
        <w:rPr>
          <w:rFonts w:ascii="Arial" w:hAnsi="Arial" w:cs="Arial"/>
          <w:b w:val="0"/>
          <w:bCs/>
          <w:i w:val="0"/>
          <w:sz w:val="20"/>
        </w:rPr>
        <w:t>-</w:t>
      </w:r>
      <w:r w:rsidR="009D2457" w:rsidRPr="00D91CAD">
        <w:rPr>
          <w:rFonts w:ascii="Arial" w:hAnsi="Arial" w:cs="Arial"/>
          <w:i w:val="0"/>
          <w:sz w:val="20"/>
        </w:rPr>
        <w:t xml:space="preserve"> </w:t>
      </w:r>
      <w:r w:rsidRPr="00D91CAD">
        <w:rPr>
          <w:rFonts w:ascii="Arial" w:hAnsi="Arial" w:cs="Arial"/>
          <w:b w:val="0"/>
          <w:bCs/>
          <w:i w:val="0"/>
          <w:sz w:val="20"/>
        </w:rPr>
        <w:t>outras receitas de fontes aqui não explicitadas, como aplicações de multa, à exceção de impostos.</w:t>
      </w:r>
    </w:p>
    <w:p w14:paraId="46D870D4" w14:textId="41E67C37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14 </w:t>
      </w:r>
      <w:r w:rsidRPr="00D91CAD">
        <w:rPr>
          <w:rFonts w:ascii="Arial" w:hAnsi="Arial" w:cs="Arial"/>
          <w:b w:val="0"/>
          <w:bCs/>
          <w:i w:val="0"/>
          <w:sz w:val="20"/>
        </w:rPr>
        <w:t>Os recursos repassados ao Fundo Municipal de Promoção da Igualdade Racial destinam-se ao atendimento das despesas de operacionalização que visem implementar suas ações.</w:t>
      </w:r>
    </w:p>
    <w:p w14:paraId="14295CBA" w14:textId="027B575A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15 </w:t>
      </w:r>
      <w:r w:rsidRPr="00D91CAD">
        <w:rPr>
          <w:rFonts w:ascii="Arial" w:hAnsi="Arial" w:cs="Arial"/>
          <w:b w:val="0"/>
          <w:bCs/>
          <w:i w:val="0"/>
          <w:sz w:val="20"/>
        </w:rPr>
        <w:t>O Fundo Municipal de Promoção da Igualdade Racial ficará vinculado diretamente à Secretaria Administração de Planejamento, que o administrará em conjunto com a Secretaria Municipal de Fazenda, com as seguintes atribuições:</w:t>
      </w:r>
    </w:p>
    <w:p w14:paraId="11D6FADA" w14:textId="1DDEDD3F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I -</w:t>
      </w:r>
      <w:r w:rsidR="009D2457" w:rsidRPr="00D91CAD">
        <w:rPr>
          <w:rFonts w:ascii="Arial" w:hAnsi="Arial" w:cs="Arial"/>
          <w:i w:val="0"/>
          <w:sz w:val="20"/>
        </w:rPr>
        <w:t xml:space="preserve"> </w:t>
      </w:r>
      <w:r w:rsidRPr="00D91CAD">
        <w:rPr>
          <w:rFonts w:ascii="Arial" w:hAnsi="Arial" w:cs="Arial"/>
          <w:b w:val="0"/>
          <w:bCs/>
          <w:i w:val="0"/>
          <w:sz w:val="20"/>
        </w:rPr>
        <w:t>subdelegar atribuições de acordo com sua área de competência;</w:t>
      </w:r>
    </w:p>
    <w:p w14:paraId="7F624845" w14:textId="77777777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II - </w:t>
      </w:r>
      <w:r w:rsidRPr="00D91CAD">
        <w:rPr>
          <w:rFonts w:ascii="Arial" w:hAnsi="Arial" w:cs="Arial"/>
          <w:b w:val="0"/>
          <w:bCs/>
          <w:i w:val="0"/>
          <w:sz w:val="20"/>
        </w:rPr>
        <w:t>assinar cheques com o responsável pela Tesouraria;</w:t>
      </w:r>
    </w:p>
    <w:p w14:paraId="787B7F6A" w14:textId="77777777" w:rsidR="00C427A4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III - </w:t>
      </w:r>
      <w:r w:rsidRPr="00D91CAD">
        <w:rPr>
          <w:rFonts w:ascii="Arial" w:hAnsi="Arial" w:cs="Arial"/>
          <w:b w:val="0"/>
          <w:bCs/>
          <w:i w:val="0"/>
          <w:sz w:val="20"/>
        </w:rPr>
        <w:t>ordenar empenhos e pagamentos das despesas do Fundo Municipal de Promoção da Igualdade Racial, ou delegar esta função; e</w:t>
      </w:r>
    </w:p>
    <w:p w14:paraId="45CC1EC7" w14:textId="332CFD08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IV - </w:t>
      </w:r>
      <w:r w:rsidRPr="00D91CAD">
        <w:rPr>
          <w:rFonts w:ascii="Arial" w:hAnsi="Arial" w:cs="Arial"/>
          <w:b w:val="0"/>
          <w:bCs/>
          <w:i w:val="0"/>
          <w:sz w:val="20"/>
        </w:rPr>
        <w:t>outras atribuições legais próprias do cargo.</w:t>
      </w:r>
    </w:p>
    <w:p w14:paraId="2F5061DD" w14:textId="2A6A3F6E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16 </w:t>
      </w:r>
      <w:r w:rsidRPr="00D91CAD">
        <w:rPr>
          <w:rFonts w:ascii="Arial" w:hAnsi="Arial" w:cs="Arial"/>
          <w:b w:val="0"/>
          <w:bCs/>
          <w:i w:val="0"/>
          <w:sz w:val="20"/>
        </w:rPr>
        <w:t>Os recursos repassados ao Fundo Municipal de Promoção da Igualdade Racial serão depositados em conta especial em estabelecimento oficial de crédito.</w:t>
      </w:r>
    </w:p>
    <w:p w14:paraId="27542092" w14:textId="3B7B2429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17 </w:t>
      </w:r>
      <w:r w:rsidRPr="00D91CAD">
        <w:rPr>
          <w:rFonts w:ascii="Arial" w:hAnsi="Arial" w:cs="Arial"/>
          <w:b w:val="0"/>
          <w:bCs/>
          <w:i w:val="0"/>
          <w:sz w:val="20"/>
        </w:rPr>
        <w:t>As receitas do FUMPIR serão aplicadas em planos, programas, projetos e atividades para promoção da igualdade racial:</w:t>
      </w:r>
    </w:p>
    <w:p w14:paraId="77F33F7D" w14:textId="7E2712F4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 – </w:t>
      </w:r>
      <w:r w:rsidRPr="00D91CAD">
        <w:rPr>
          <w:rFonts w:ascii="Arial" w:hAnsi="Arial" w:cs="Arial"/>
          <w:b w:val="0"/>
          <w:bCs/>
          <w:i w:val="0"/>
          <w:sz w:val="20"/>
        </w:rPr>
        <w:t>Gestão e manutenção do COMPIR;</w:t>
      </w:r>
    </w:p>
    <w:p w14:paraId="6FB06192" w14:textId="3C0F2795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II – </w:t>
      </w:r>
      <w:r w:rsidRPr="00D91CAD">
        <w:rPr>
          <w:rFonts w:ascii="Arial" w:hAnsi="Arial" w:cs="Arial"/>
          <w:b w:val="0"/>
          <w:bCs/>
          <w:i w:val="0"/>
          <w:sz w:val="20"/>
        </w:rPr>
        <w:t>Aquisição de equipamentos e materiais permanentes necessários às atividades do COMPIR;</w:t>
      </w:r>
    </w:p>
    <w:p w14:paraId="69FF3C56" w14:textId="2C6E4C3B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III – </w:t>
      </w:r>
      <w:r w:rsidRPr="00D91CAD">
        <w:rPr>
          <w:rFonts w:ascii="Arial" w:hAnsi="Arial" w:cs="Arial"/>
          <w:b w:val="0"/>
          <w:bCs/>
          <w:i w:val="0"/>
          <w:sz w:val="20"/>
        </w:rPr>
        <w:t>Promoção de eventos e campanhas de defesa e promoção da igualdade racial;</w:t>
      </w:r>
    </w:p>
    <w:p w14:paraId="37961DD6" w14:textId="2E6D2E2E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IV – </w:t>
      </w:r>
      <w:r w:rsidRPr="00D91CAD">
        <w:rPr>
          <w:rFonts w:ascii="Arial" w:hAnsi="Arial" w:cs="Arial"/>
          <w:b w:val="0"/>
          <w:bCs/>
          <w:i w:val="0"/>
          <w:sz w:val="20"/>
        </w:rPr>
        <w:t>Realizações de eventos, estudos e pesquisas específicas.</w:t>
      </w:r>
    </w:p>
    <w:p w14:paraId="413782D1" w14:textId="68092CD2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Cs/>
          <w:sz w:val="20"/>
        </w:rPr>
        <w:t>Parágrafo Único</w:t>
      </w:r>
      <w:r w:rsidR="008E635E" w:rsidRPr="00D91CAD">
        <w:rPr>
          <w:rFonts w:ascii="Arial" w:hAnsi="Arial" w:cs="Arial"/>
          <w:iCs/>
          <w:sz w:val="20"/>
        </w:rPr>
        <w:t>.</w:t>
      </w:r>
      <w:r w:rsidRPr="00D91CAD">
        <w:rPr>
          <w:rFonts w:ascii="Arial" w:hAnsi="Arial" w:cs="Arial"/>
          <w:i w:val="0"/>
          <w:sz w:val="20"/>
        </w:rPr>
        <w:t xml:space="preserve"> </w:t>
      </w:r>
      <w:r w:rsidRPr="00D91CAD">
        <w:rPr>
          <w:rFonts w:ascii="Arial" w:hAnsi="Arial" w:cs="Arial"/>
          <w:b w:val="0"/>
          <w:bCs/>
          <w:i w:val="0"/>
          <w:sz w:val="20"/>
        </w:rPr>
        <w:t>Os bens móveis e imóveis adquiridos com recursos do FUMPIR, serão incorporados ao patrimônio do Município de Bom Retiro do Sul.</w:t>
      </w:r>
    </w:p>
    <w:p w14:paraId="373AD576" w14:textId="4577228E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18 </w:t>
      </w:r>
      <w:r w:rsidRPr="00D91CAD">
        <w:rPr>
          <w:rFonts w:ascii="Arial" w:hAnsi="Arial" w:cs="Arial"/>
          <w:b w:val="0"/>
          <w:bCs/>
          <w:i w:val="0"/>
          <w:sz w:val="20"/>
        </w:rPr>
        <w:t>Os recursos do FUMPIR serão depositados em conta especial de instituições financeiras oficiais, com especificação de origem.</w:t>
      </w:r>
    </w:p>
    <w:p w14:paraId="33046BE5" w14:textId="4CD3858E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Cs/>
          <w:sz w:val="20"/>
        </w:rPr>
        <w:t>Parágrafo Único</w:t>
      </w:r>
      <w:r w:rsidR="008E635E" w:rsidRPr="00D91CAD">
        <w:rPr>
          <w:rFonts w:ascii="Arial" w:hAnsi="Arial" w:cs="Arial"/>
          <w:iCs/>
          <w:sz w:val="20"/>
        </w:rPr>
        <w:t>.</w:t>
      </w:r>
      <w:r w:rsidR="008E635E" w:rsidRPr="00D91CAD">
        <w:rPr>
          <w:rFonts w:ascii="Arial" w:hAnsi="Arial" w:cs="Arial"/>
          <w:i w:val="0"/>
          <w:sz w:val="20"/>
        </w:rPr>
        <w:t xml:space="preserve"> </w:t>
      </w:r>
      <w:r w:rsidRPr="00D91CAD">
        <w:rPr>
          <w:rFonts w:ascii="Arial" w:hAnsi="Arial" w:cs="Arial"/>
          <w:b w:val="0"/>
          <w:bCs/>
          <w:i w:val="0"/>
          <w:sz w:val="20"/>
        </w:rPr>
        <w:t>Fica autorizada a aplicação financeira das disponibilidades do FUMPIR em operações ativas, de modo a preservá-las contra eventual perda do poder aquisitivo da moeda.</w:t>
      </w:r>
    </w:p>
    <w:p w14:paraId="2101327A" w14:textId="6C1F4F4B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19 </w:t>
      </w:r>
      <w:r w:rsidRPr="00D91CAD">
        <w:rPr>
          <w:rFonts w:ascii="Arial" w:hAnsi="Arial" w:cs="Arial"/>
          <w:b w:val="0"/>
          <w:bCs/>
          <w:i w:val="0"/>
          <w:sz w:val="20"/>
        </w:rPr>
        <w:t>O COMPIR fixará critérios para a utilização dos recursos financeiros e dotações orçamentárias integrantes do FUMPIR que lhe forem destinadas, bem como prestará contas em Assembleia Geral, ao final de cada exercício fiscal.</w:t>
      </w:r>
    </w:p>
    <w:p w14:paraId="2D8ADB1A" w14:textId="5CD74980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Cs/>
          <w:sz w:val="20"/>
        </w:rPr>
        <w:t>Parágrafo Único</w:t>
      </w:r>
      <w:r w:rsidR="008E635E" w:rsidRPr="00D91CAD">
        <w:rPr>
          <w:rFonts w:ascii="Arial" w:hAnsi="Arial" w:cs="Arial"/>
          <w:iCs/>
          <w:sz w:val="20"/>
        </w:rPr>
        <w:t>.</w:t>
      </w:r>
      <w:r w:rsidRPr="00D91CAD">
        <w:rPr>
          <w:rFonts w:ascii="Arial" w:hAnsi="Arial" w:cs="Arial"/>
          <w:i w:val="0"/>
          <w:sz w:val="20"/>
        </w:rPr>
        <w:t xml:space="preserve"> </w:t>
      </w:r>
      <w:r w:rsidRPr="00D91CAD">
        <w:rPr>
          <w:rFonts w:ascii="Arial" w:hAnsi="Arial" w:cs="Arial"/>
          <w:b w:val="0"/>
          <w:bCs/>
          <w:i w:val="0"/>
          <w:sz w:val="20"/>
        </w:rPr>
        <w:t>Fica o Poder Executivo autorizado a realizar abertura de crédito suplementar para as despesas iniciais decorrentes do cumprimento desta Lei, de acordo com a disponibilidade orçamentária.</w:t>
      </w:r>
    </w:p>
    <w:p w14:paraId="206930A9" w14:textId="7E7C86AD" w:rsidR="008E635E" w:rsidRPr="00D91CAD" w:rsidRDefault="008E635E" w:rsidP="008E635E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TÍTULO VI</w:t>
      </w:r>
    </w:p>
    <w:p w14:paraId="61193E0E" w14:textId="79D2B02E" w:rsidR="00C427A4" w:rsidRPr="00D91CAD" w:rsidRDefault="00C427A4" w:rsidP="008E635E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lastRenderedPageBreak/>
        <w:t>DAS DISPOSIÇÕES GERAIS E TRANSITÓRIAS</w:t>
      </w:r>
    </w:p>
    <w:p w14:paraId="4A07E36C" w14:textId="6505E48D" w:rsidR="00C427A4" w:rsidRPr="00D91CAD" w:rsidRDefault="00C427A4" w:rsidP="008E635E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Art.20 </w:t>
      </w:r>
      <w:r w:rsidRPr="00D91CAD">
        <w:rPr>
          <w:rFonts w:ascii="Arial" w:hAnsi="Arial" w:cs="Arial"/>
          <w:b w:val="0"/>
          <w:bCs/>
          <w:i w:val="0"/>
          <w:sz w:val="20"/>
        </w:rPr>
        <w:t>O Regimento Interno do Conselho COMPIR deverá ser elaborado no prazo de 90 (noventa) dias após a posse.</w:t>
      </w:r>
    </w:p>
    <w:p w14:paraId="15FED074" w14:textId="2E1DEDDC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21 </w:t>
      </w:r>
      <w:r w:rsidRPr="00D91CAD">
        <w:rPr>
          <w:rFonts w:ascii="Arial" w:hAnsi="Arial" w:cs="Arial"/>
          <w:b w:val="0"/>
          <w:bCs/>
          <w:i w:val="0"/>
          <w:sz w:val="20"/>
        </w:rPr>
        <w:t>Não receberá remuneração ou percepção de gratificação o desempenho da função de integrante do COMPIR, sendo considerado serviço relevante prestado ao Município, com seu exercício prioritário, justificadas as ausências a qualquer outro serviço, desde que determinadas pelas atividades próprias do Conselho.</w:t>
      </w:r>
    </w:p>
    <w:p w14:paraId="3E7A73E6" w14:textId="2F9F3245" w:rsidR="00C427A4" w:rsidRPr="00D91CAD" w:rsidRDefault="00C427A4" w:rsidP="009D2457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22. </w:t>
      </w:r>
      <w:r w:rsidRPr="00D91CAD">
        <w:rPr>
          <w:rFonts w:ascii="Arial" w:hAnsi="Arial" w:cs="Arial"/>
          <w:b w:val="0"/>
          <w:bCs/>
          <w:i w:val="0"/>
          <w:sz w:val="20"/>
        </w:rPr>
        <w:t>Todas as reuniões do COMPIR serão abertas à participação de quaisquer pessoas interessadas.</w:t>
      </w:r>
    </w:p>
    <w:p w14:paraId="3D898A7F" w14:textId="6516F17F" w:rsidR="005E3285" w:rsidRPr="00D91CAD" w:rsidRDefault="00C427A4" w:rsidP="00C427A4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 xml:space="preserve">Art. 23 </w:t>
      </w:r>
      <w:r w:rsidRPr="00D91CAD">
        <w:rPr>
          <w:rFonts w:ascii="Arial" w:hAnsi="Arial" w:cs="Arial"/>
          <w:b w:val="0"/>
          <w:bCs/>
          <w:i w:val="0"/>
          <w:sz w:val="20"/>
        </w:rPr>
        <w:t>Esta Lei entra em vigor na data de sua publicação.</w:t>
      </w:r>
    </w:p>
    <w:p w14:paraId="6093125C" w14:textId="5299C04A" w:rsidR="00FF3FFD" w:rsidRPr="00D91CAD" w:rsidRDefault="00FF3FFD" w:rsidP="001D3630">
      <w:pPr>
        <w:spacing w:before="240" w:after="240" w:line="276" w:lineRule="auto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Gabinete do Prefeito de Bom Retiro do Sul,</w:t>
      </w:r>
      <w:r w:rsidR="004A1FC9" w:rsidRPr="00D91CAD">
        <w:rPr>
          <w:rFonts w:ascii="Arial" w:hAnsi="Arial" w:cs="Arial"/>
          <w:i w:val="0"/>
          <w:sz w:val="20"/>
        </w:rPr>
        <w:t xml:space="preserve"> </w:t>
      </w:r>
      <w:r w:rsidR="008E635E" w:rsidRPr="00D91CAD">
        <w:rPr>
          <w:rFonts w:ascii="Arial" w:hAnsi="Arial" w:cs="Arial"/>
          <w:b w:val="0"/>
          <w:i w:val="0"/>
          <w:sz w:val="20"/>
        </w:rPr>
        <w:t>22</w:t>
      </w:r>
      <w:r w:rsidR="00A05817" w:rsidRPr="00D91CAD">
        <w:rPr>
          <w:rFonts w:ascii="Arial" w:hAnsi="Arial" w:cs="Arial"/>
          <w:b w:val="0"/>
          <w:i w:val="0"/>
          <w:sz w:val="20"/>
        </w:rPr>
        <w:t xml:space="preserve"> de </w:t>
      </w:r>
      <w:r w:rsidR="00494B1B" w:rsidRPr="00D91CAD">
        <w:rPr>
          <w:rFonts w:ascii="Arial" w:hAnsi="Arial" w:cs="Arial"/>
          <w:b w:val="0"/>
          <w:i w:val="0"/>
          <w:sz w:val="20"/>
        </w:rPr>
        <w:t>novembro</w:t>
      </w:r>
      <w:r w:rsidR="00A05817" w:rsidRPr="00D91CAD">
        <w:rPr>
          <w:rFonts w:ascii="Arial" w:hAnsi="Arial" w:cs="Arial"/>
          <w:b w:val="0"/>
          <w:i w:val="0"/>
          <w:sz w:val="20"/>
        </w:rPr>
        <w:t xml:space="preserve"> de</w:t>
      </w:r>
      <w:r w:rsidR="004C33A6" w:rsidRPr="00D91CAD">
        <w:rPr>
          <w:rFonts w:ascii="Arial" w:hAnsi="Arial" w:cs="Arial"/>
          <w:b w:val="0"/>
          <w:i w:val="0"/>
          <w:sz w:val="20"/>
        </w:rPr>
        <w:t xml:space="preserve"> 20</w:t>
      </w:r>
      <w:r w:rsidR="00E54465" w:rsidRPr="00D91CAD">
        <w:rPr>
          <w:rFonts w:ascii="Arial" w:hAnsi="Arial" w:cs="Arial"/>
          <w:b w:val="0"/>
          <w:i w:val="0"/>
          <w:sz w:val="20"/>
        </w:rPr>
        <w:t>2</w:t>
      </w:r>
      <w:r w:rsidR="001D3630" w:rsidRPr="00D91CAD">
        <w:rPr>
          <w:rFonts w:ascii="Arial" w:hAnsi="Arial" w:cs="Arial"/>
          <w:b w:val="0"/>
          <w:i w:val="0"/>
          <w:sz w:val="20"/>
        </w:rPr>
        <w:t>3</w:t>
      </w:r>
      <w:r w:rsidR="00E54465" w:rsidRPr="00D91CAD">
        <w:rPr>
          <w:rFonts w:ascii="Arial" w:hAnsi="Arial" w:cs="Arial"/>
          <w:b w:val="0"/>
          <w:i w:val="0"/>
          <w:sz w:val="20"/>
        </w:rPr>
        <w:t>.</w:t>
      </w:r>
    </w:p>
    <w:p w14:paraId="3700697D" w14:textId="77777777" w:rsidR="005E3285" w:rsidRPr="00D91CAD" w:rsidRDefault="005E3285" w:rsidP="00734297">
      <w:pPr>
        <w:spacing w:before="240" w:after="24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25DBA951" w14:textId="77777777" w:rsidR="00FF3FFD" w:rsidRPr="00D91CAD" w:rsidRDefault="00FF3FFD" w:rsidP="001D3630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EDMILSON BUSATTO</w:t>
      </w:r>
    </w:p>
    <w:p w14:paraId="76FB5825" w14:textId="77777777" w:rsidR="00FF3FFD" w:rsidRPr="00D91CAD" w:rsidRDefault="00FF3FFD" w:rsidP="001D3630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Prefeito Municipal</w:t>
      </w:r>
    </w:p>
    <w:p w14:paraId="23718DD6" w14:textId="77777777" w:rsidR="00FF3FFD" w:rsidRPr="00D91CAD" w:rsidRDefault="00FF3FFD" w:rsidP="001D3630">
      <w:pPr>
        <w:spacing w:before="240" w:after="24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565B1119" w14:textId="77777777" w:rsidR="00FF3FFD" w:rsidRPr="00D91CAD" w:rsidRDefault="00FF3FFD" w:rsidP="001D3630">
      <w:pPr>
        <w:spacing w:before="240" w:after="24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7EABDB6C" w14:textId="77777777" w:rsidR="00FF3FFD" w:rsidRPr="00D91CAD" w:rsidRDefault="00FF3FFD" w:rsidP="001D3630">
      <w:pPr>
        <w:spacing w:before="240" w:after="24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44579827" w14:textId="61F0B29A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6A00B322" w14:textId="37E4FC7D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66B718C8" w14:textId="193E948A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10D52A7B" w14:textId="5CCB7AF0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05382341" w14:textId="55AD34D3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70D0760A" w14:textId="084D5359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19833E99" w14:textId="5B052F13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70EBCE48" w14:textId="21558CF4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6A0D3C96" w14:textId="18DA3F6E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07C018E2" w14:textId="6F87593C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36774969" w14:textId="1948094E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7B99A5BC" w14:textId="50782A89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2D04B2BF" w14:textId="77777777" w:rsidR="001D3630" w:rsidRPr="00D91CAD" w:rsidRDefault="001D3630" w:rsidP="001D3630">
      <w:pPr>
        <w:spacing w:before="240" w:after="240" w:line="276" w:lineRule="auto"/>
        <w:rPr>
          <w:rFonts w:ascii="Arial" w:hAnsi="Arial" w:cs="Arial"/>
          <w:b w:val="0"/>
          <w:i w:val="0"/>
          <w:sz w:val="20"/>
        </w:rPr>
      </w:pPr>
    </w:p>
    <w:p w14:paraId="6814D2D7" w14:textId="4287A007" w:rsidR="00FF3FFD" w:rsidRPr="00D91CAD" w:rsidRDefault="005E3285" w:rsidP="001D3630">
      <w:pPr>
        <w:spacing w:before="240" w:after="240" w:line="276" w:lineRule="auto"/>
        <w:jc w:val="right"/>
        <w:rPr>
          <w:rFonts w:ascii="Arial" w:hAnsi="Arial" w:cs="Arial"/>
          <w:b w:val="0"/>
          <w:i w:val="0"/>
          <w:sz w:val="20"/>
        </w:rPr>
      </w:pPr>
      <w:r w:rsidRPr="00D91CAD">
        <w:rPr>
          <w:rFonts w:ascii="Arial" w:hAnsi="Arial" w:cs="Arial"/>
          <w:b w:val="0"/>
          <w:i w:val="0"/>
          <w:sz w:val="20"/>
        </w:rPr>
        <w:lastRenderedPageBreak/>
        <w:t xml:space="preserve">Bom Retiro do Sul/RS, </w:t>
      </w:r>
      <w:r w:rsidR="00734297" w:rsidRPr="00D91CAD">
        <w:rPr>
          <w:rFonts w:ascii="Arial" w:hAnsi="Arial" w:cs="Arial"/>
          <w:b w:val="0"/>
          <w:i w:val="0"/>
          <w:sz w:val="20"/>
        </w:rPr>
        <w:t>22 de novembro de 2023</w:t>
      </w:r>
      <w:r w:rsidR="00A05817" w:rsidRPr="00D91CAD">
        <w:rPr>
          <w:rFonts w:ascii="Arial" w:hAnsi="Arial" w:cs="Arial"/>
          <w:b w:val="0"/>
          <w:i w:val="0"/>
          <w:sz w:val="20"/>
        </w:rPr>
        <w:t>.</w:t>
      </w:r>
    </w:p>
    <w:p w14:paraId="01E95FFF" w14:textId="77777777" w:rsidR="00FF3FFD" w:rsidRPr="00D91CAD" w:rsidRDefault="00FF3FFD" w:rsidP="001D3630">
      <w:pPr>
        <w:spacing w:before="240" w:after="240" w:line="360" w:lineRule="auto"/>
        <w:jc w:val="right"/>
        <w:rPr>
          <w:rFonts w:ascii="Arial" w:hAnsi="Arial" w:cs="Arial"/>
          <w:b w:val="0"/>
          <w:i w:val="0"/>
          <w:sz w:val="20"/>
        </w:rPr>
      </w:pPr>
    </w:p>
    <w:p w14:paraId="71145D9A" w14:textId="77777777" w:rsidR="00FF3FFD" w:rsidRPr="00D91CAD" w:rsidRDefault="00FF3FFD" w:rsidP="001D3630">
      <w:pPr>
        <w:spacing w:before="240" w:after="240"/>
        <w:ind w:firstLine="708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Mensagem Justificativa</w:t>
      </w:r>
    </w:p>
    <w:p w14:paraId="3557BDFB" w14:textId="718949F2" w:rsidR="00FF3FFD" w:rsidRPr="00D91CAD" w:rsidRDefault="00FF3FFD" w:rsidP="001D3630">
      <w:pPr>
        <w:spacing w:before="240" w:after="240"/>
        <w:ind w:firstLine="708"/>
        <w:rPr>
          <w:rFonts w:ascii="Arial" w:hAnsi="Arial" w:cs="Arial"/>
          <w:b w:val="0"/>
          <w:i w:val="0"/>
          <w:sz w:val="20"/>
        </w:rPr>
      </w:pPr>
      <w:r w:rsidRPr="00D91CAD">
        <w:rPr>
          <w:rFonts w:ascii="Arial" w:hAnsi="Arial" w:cs="Arial"/>
          <w:b w:val="0"/>
          <w:i w:val="0"/>
          <w:sz w:val="20"/>
        </w:rPr>
        <w:t xml:space="preserve">Projeto de Lei </w:t>
      </w:r>
      <w:r w:rsidR="00BC5486" w:rsidRPr="00D91CAD">
        <w:rPr>
          <w:rFonts w:ascii="Arial" w:hAnsi="Arial" w:cs="Arial"/>
          <w:b w:val="0"/>
          <w:i w:val="0"/>
          <w:sz w:val="20"/>
        </w:rPr>
        <w:t xml:space="preserve">N° </w:t>
      </w:r>
      <w:r w:rsidR="00D91CAD">
        <w:rPr>
          <w:rFonts w:ascii="Arial" w:hAnsi="Arial" w:cs="Arial"/>
          <w:b w:val="0"/>
          <w:i w:val="0"/>
          <w:sz w:val="20"/>
        </w:rPr>
        <w:t>136</w:t>
      </w:r>
      <w:r w:rsidR="00E54465" w:rsidRPr="00D91CAD">
        <w:rPr>
          <w:rFonts w:ascii="Arial" w:hAnsi="Arial" w:cs="Arial"/>
          <w:b w:val="0"/>
          <w:i w:val="0"/>
          <w:sz w:val="20"/>
        </w:rPr>
        <w:t>/202</w:t>
      </w:r>
      <w:r w:rsidR="001D3630" w:rsidRPr="00D91CAD">
        <w:rPr>
          <w:rFonts w:ascii="Arial" w:hAnsi="Arial" w:cs="Arial"/>
          <w:b w:val="0"/>
          <w:i w:val="0"/>
          <w:sz w:val="20"/>
        </w:rPr>
        <w:t>3</w:t>
      </w:r>
    </w:p>
    <w:p w14:paraId="2476A37E" w14:textId="77777777" w:rsidR="00FF3FFD" w:rsidRPr="00D91CAD" w:rsidRDefault="00FF3FFD" w:rsidP="001D3630">
      <w:pPr>
        <w:spacing w:before="240" w:after="240" w:line="276" w:lineRule="auto"/>
        <w:ind w:left="2126" w:firstLine="709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Sr. Presidente,</w:t>
      </w:r>
    </w:p>
    <w:p w14:paraId="766AE56D" w14:textId="77777777" w:rsidR="00FF3FFD" w:rsidRPr="00D91CAD" w:rsidRDefault="00FF3FFD" w:rsidP="001D3630">
      <w:pPr>
        <w:spacing w:before="240" w:after="240" w:line="276" w:lineRule="auto"/>
        <w:ind w:left="2126" w:firstLine="709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Srs. Vereadores:</w:t>
      </w:r>
    </w:p>
    <w:p w14:paraId="0C179EC3" w14:textId="4C65DF8E" w:rsidR="00D9258E" w:rsidRPr="00D91CAD" w:rsidRDefault="00FF3FFD" w:rsidP="001D363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D91CAD">
        <w:rPr>
          <w:rFonts w:ascii="Arial" w:hAnsi="Arial" w:cs="Arial"/>
          <w:b w:val="0"/>
          <w:i w:val="0"/>
          <w:sz w:val="20"/>
        </w:rPr>
        <w:t>É com satisfação que saudamos Vossas Excelências e encaminha</w:t>
      </w:r>
      <w:r w:rsidR="002B5634" w:rsidRPr="00D91CAD">
        <w:rPr>
          <w:rFonts w:ascii="Arial" w:hAnsi="Arial" w:cs="Arial"/>
          <w:b w:val="0"/>
          <w:i w:val="0"/>
          <w:sz w:val="20"/>
        </w:rPr>
        <w:t>mos</w:t>
      </w:r>
      <w:r w:rsidRPr="00D91CAD">
        <w:rPr>
          <w:rFonts w:ascii="Arial" w:hAnsi="Arial" w:cs="Arial"/>
          <w:b w:val="0"/>
          <w:i w:val="0"/>
          <w:sz w:val="20"/>
        </w:rPr>
        <w:t xml:space="preserve"> Projeto de Lei</w:t>
      </w:r>
      <w:r w:rsidR="005E3285" w:rsidRPr="00D91CAD">
        <w:rPr>
          <w:rFonts w:ascii="Arial" w:hAnsi="Arial" w:cs="Arial"/>
          <w:b w:val="0"/>
          <w:i w:val="0"/>
          <w:sz w:val="20"/>
        </w:rPr>
        <w:t>,</w:t>
      </w:r>
      <w:r w:rsidRPr="00D91CAD">
        <w:rPr>
          <w:rFonts w:ascii="Arial" w:hAnsi="Arial" w:cs="Arial"/>
          <w:b w:val="0"/>
          <w:i w:val="0"/>
          <w:sz w:val="20"/>
        </w:rPr>
        <w:t xml:space="preserve"> que autoriza o Poder Executivo </w:t>
      </w:r>
      <w:r w:rsidR="005E3285" w:rsidRPr="00D91CAD">
        <w:rPr>
          <w:rFonts w:ascii="Arial" w:hAnsi="Arial" w:cs="Arial"/>
          <w:b w:val="0"/>
          <w:i w:val="0"/>
          <w:sz w:val="20"/>
        </w:rPr>
        <w:t xml:space="preserve">a </w:t>
      </w:r>
      <w:r w:rsidR="00734297" w:rsidRPr="00D91CAD">
        <w:rPr>
          <w:rFonts w:ascii="Arial" w:hAnsi="Arial" w:cs="Arial"/>
          <w:b w:val="0"/>
          <w:i w:val="0"/>
          <w:sz w:val="20"/>
        </w:rPr>
        <w:t>Cria o Conselho Municipal de Promoção da Igualdade Racial, o Fundo Municipal da Promoção da Igualdade Racial.</w:t>
      </w:r>
    </w:p>
    <w:p w14:paraId="33B20667" w14:textId="31CD5494" w:rsidR="00734297" w:rsidRPr="00D91CAD" w:rsidRDefault="001E6E0C" w:rsidP="00D91CAD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D91CAD">
        <w:rPr>
          <w:rFonts w:ascii="Arial" w:hAnsi="Arial" w:cs="Arial"/>
          <w:b w:val="0"/>
          <w:i w:val="0"/>
          <w:sz w:val="20"/>
        </w:rPr>
        <w:t xml:space="preserve">O presente </w:t>
      </w:r>
      <w:r w:rsidR="00734297" w:rsidRPr="00D91CAD">
        <w:rPr>
          <w:rFonts w:ascii="Arial" w:hAnsi="Arial" w:cs="Arial"/>
          <w:b w:val="0"/>
          <w:i w:val="0"/>
          <w:sz w:val="20"/>
        </w:rPr>
        <w:t xml:space="preserve">Projeto de Lei </w:t>
      </w:r>
      <w:r w:rsidR="00D91CAD">
        <w:rPr>
          <w:rFonts w:ascii="Arial" w:hAnsi="Arial" w:cs="Arial"/>
          <w:b w:val="0"/>
          <w:i w:val="0"/>
          <w:sz w:val="20"/>
        </w:rPr>
        <w:t xml:space="preserve">visa atender as demandas de promoção de igualdade racial, promovendo debates e </w:t>
      </w:r>
      <w:r w:rsidR="00734297" w:rsidRPr="00D91CAD">
        <w:rPr>
          <w:rFonts w:ascii="Arial" w:hAnsi="Arial" w:cs="Arial"/>
          <w:b w:val="0"/>
          <w:i w:val="0"/>
          <w:sz w:val="20"/>
        </w:rPr>
        <w:t>captação de recursos a serem utilizados em ações que visem a defesa desse grupo frente às desigualdades que se apresentam diariamente, considerando a importância desse tema como Política Pública.</w:t>
      </w:r>
    </w:p>
    <w:p w14:paraId="07409DBE" w14:textId="660A47FF" w:rsidR="00C61EA2" w:rsidRPr="00D91CAD" w:rsidRDefault="00734297" w:rsidP="0073429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D91CAD">
        <w:rPr>
          <w:rFonts w:ascii="Arial" w:hAnsi="Arial" w:cs="Arial"/>
          <w:b w:val="0"/>
          <w:i w:val="0"/>
          <w:sz w:val="20"/>
        </w:rPr>
        <w:t>Diante do exposto, esperamos que os nobres pares desse Colendo Casa aprovem o presente projeto de lei sugestão.</w:t>
      </w:r>
      <w:r w:rsidR="001E6E0C" w:rsidRPr="00D91CAD">
        <w:rPr>
          <w:rFonts w:ascii="Arial" w:hAnsi="Arial" w:cs="Arial"/>
          <w:b w:val="0"/>
          <w:i w:val="0"/>
          <w:sz w:val="20"/>
        </w:rPr>
        <w:t xml:space="preserve"> </w:t>
      </w:r>
      <w:r w:rsidR="00C61EA2" w:rsidRPr="00D91CAD">
        <w:rPr>
          <w:rFonts w:ascii="Arial" w:hAnsi="Arial" w:cs="Arial"/>
          <w:b w:val="0"/>
          <w:i w:val="0"/>
          <w:sz w:val="20"/>
        </w:rPr>
        <w:t xml:space="preserve">Assim, diante </w:t>
      </w:r>
      <w:r w:rsidR="001E6E0C" w:rsidRPr="00D91CAD">
        <w:rPr>
          <w:rFonts w:ascii="Arial" w:hAnsi="Arial" w:cs="Arial"/>
          <w:b w:val="0"/>
          <w:i w:val="0"/>
          <w:sz w:val="20"/>
        </w:rPr>
        <w:t>d</w:t>
      </w:r>
      <w:r w:rsidR="00C61EA2" w:rsidRPr="00D91CAD">
        <w:rPr>
          <w:rFonts w:ascii="Arial" w:hAnsi="Arial" w:cs="Arial"/>
          <w:b w:val="0"/>
          <w:i w:val="0"/>
          <w:sz w:val="20"/>
        </w:rPr>
        <w:t>o alcance social da matéria, esperamos contar com o apoio dos Nobres Vereadores para aprovação do Projeto de Lei ora encaminhado.</w:t>
      </w:r>
    </w:p>
    <w:p w14:paraId="1F5534C2" w14:textId="7931686E" w:rsidR="00C61EA2" w:rsidRPr="00D91CAD" w:rsidRDefault="00C61EA2" w:rsidP="001D363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D91CAD">
        <w:rPr>
          <w:rFonts w:ascii="Arial" w:hAnsi="Arial" w:cs="Arial"/>
          <w:b w:val="0"/>
          <w:i w:val="0"/>
          <w:sz w:val="20"/>
        </w:rPr>
        <w:t>Cordiais Saudações,</w:t>
      </w:r>
    </w:p>
    <w:p w14:paraId="22D5C3E1" w14:textId="77777777" w:rsidR="00905FD1" w:rsidRPr="00D91CAD" w:rsidRDefault="00905FD1" w:rsidP="001D3630">
      <w:pPr>
        <w:spacing w:before="240" w:after="24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7DC85A90" w14:textId="77777777" w:rsidR="00905FD1" w:rsidRPr="00D91CAD" w:rsidRDefault="00905FD1" w:rsidP="001D3630">
      <w:pPr>
        <w:spacing w:before="240" w:after="240" w:line="276" w:lineRule="auto"/>
        <w:jc w:val="both"/>
        <w:rPr>
          <w:rFonts w:ascii="Arial" w:hAnsi="Arial" w:cs="Arial"/>
          <w:b w:val="0"/>
          <w:i w:val="0"/>
          <w:sz w:val="20"/>
        </w:rPr>
      </w:pPr>
    </w:p>
    <w:p w14:paraId="0A473FA0" w14:textId="77777777" w:rsidR="00C61EA2" w:rsidRPr="00D91CAD" w:rsidRDefault="00C61EA2" w:rsidP="001D3630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EDMILSON BUSATTO</w:t>
      </w:r>
    </w:p>
    <w:p w14:paraId="6A609398" w14:textId="77777777" w:rsidR="00C61EA2" w:rsidRPr="00D91CAD" w:rsidRDefault="00C61EA2" w:rsidP="001D3630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 w:val="20"/>
        </w:rPr>
      </w:pPr>
      <w:r w:rsidRPr="00D91CAD">
        <w:rPr>
          <w:rFonts w:ascii="Arial" w:hAnsi="Arial" w:cs="Arial"/>
          <w:i w:val="0"/>
          <w:sz w:val="20"/>
        </w:rPr>
        <w:t>Prefeito Municipal</w:t>
      </w:r>
    </w:p>
    <w:sectPr w:rsidR="00C61EA2" w:rsidRPr="00D91CAD" w:rsidSect="007225DF">
      <w:headerReference w:type="default" r:id="rId8"/>
      <w:footerReference w:type="default" r:id="rId9"/>
      <w:pgSz w:w="11906" w:h="16838"/>
      <w:pgMar w:top="1701" w:right="1134" w:bottom="851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5FD4" w14:textId="77777777" w:rsidR="00E54465" w:rsidRDefault="00E54465" w:rsidP="00D9258E">
      <w:r>
        <w:separator/>
      </w:r>
    </w:p>
  </w:endnote>
  <w:endnote w:type="continuationSeparator" w:id="0">
    <w:p w14:paraId="11EE950A" w14:textId="77777777" w:rsidR="00E54465" w:rsidRDefault="00E5446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  <w:i w:val="0"/>
        <w:sz w:val="20"/>
      </w:rPr>
      <w:id w:val="-501355046"/>
      <w:docPartObj>
        <w:docPartGallery w:val="Page Numbers (Bottom of Page)"/>
        <w:docPartUnique/>
      </w:docPartObj>
    </w:sdtPr>
    <w:sdtEndPr>
      <w:rPr>
        <w:rFonts w:ascii="Roman 10cpi" w:hAnsi="Roman 10cpi" w:cs="Times New Roman"/>
        <w:b/>
        <w:i/>
        <w:sz w:val="24"/>
      </w:rPr>
    </w:sdtEndPr>
    <w:sdtContent>
      <w:p w14:paraId="7072528F" w14:textId="77777777" w:rsidR="00E54465" w:rsidRDefault="00E54465">
        <w:pPr>
          <w:pStyle w:val="Rodap"/>
          <w:jc w:val="right"/>
        </w:pPr>
        <w:r>
          <w:rPr>
            <w:rFonts w:ascii="Arial" w:hAnsi="Arial" w:cs="Arial"/>
            <w:b w:val="0"/>
            <w:i w:val="0"/>
            <w:noProof/>
            <w:sz w:val="20"/>
          </w:rPr>
          <mc:AlternateContent>
            <mc:Choice Requires="wps">
              <w:drawing>
                <wp:anchor distT="4294967295" distB="4294967295" distL="114300" distR="114300" simplePos="0" relativeHeight="251665408" behindDoc="0" locked="0" layoutInCell="1" allowOverlap="1" wp14:anchorId="1D91A0F5" wp14:editId="76D88827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-33656</wp:posOffset>
                  </wp:positionV>
                  <wp:extent cx="5796915" cy="0"/>
                  <wp:effectExtent l="0" t="0" r="0" b="0"/>
                  <wp:wrapNone/>
                  <wp:docPr id="1" name="Conector ret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9691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FA6812E" id="Conector reto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85pt,-2.65pt" to="453.6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" strokecolor="black [3213]">
                  <o:lock v:ext="edit" shapetype="f"/>
                </v:line>
              </w:pict>
            </mc:Fallback>
          </mc:AlternateContent>
        </w:r>
        <w:r w:rsidRPr="001F3509">
          <w:rPr>
            <w:rFonts w:ascii="Arial" w:hAnsi="Arial" w:cs="Arial"/>
            <w:b w:val="0"/>
            <w:i w:val="0"/>
            <w:sz w:val="20"/>
          </w:rPr>
          <w:t>-Pg.0</w:t>
        </w:r>
        <w:r w:rsidRPr="001F3509">
          <w:rPr>
            <w:rFonts w:ascii="Arial" w:hAnsi="Arial" w:cs="Arial"/>
            <w:b w:val="0"/>
            <w:i w:val="0"/>
            <w:sz w:val="20"/>
          </w:rPr>
          <w:fldChar w:fldCharType="begin"/>
        </w:r>
        <w:r w:rsidRPr="001F3509">
          <w:rPr>
            <w:rFonts w:ascii="Arial" w:hAnsi="Arial" w:cs="Arial"/>
            <w:b w:val="0"/>
            <w:i w:val="0"/>
            <w:sz w:val="20"/>
          </w:rPr>
          <w:instrText>PAGE   \* MERGEFORMAT</w:instrText>
        </w:r>
        <w:r w:rsidRPr="001F3509">
          <w:rPr>
            <w:rFonts w:ascii="Arial" w:hAnsi="Arial" w:cs="Arial"/>
            <w:b w:val="0"/>
            <w:i w:val="0"/>
            <w:sz w:val="20"/>
          </w:rPr>
          <w:fldChar w:fldCharType="separate"/>
        </w:r>
        <w:r w:rsidR="00B621AA">
          <w:rPr>
            <w:rFonts w:ascii="Arial" w:hAnsi="Arial" w:cs="Arial"/>
            <w:b w:val="0"/>
            <w:i w:val="0"/>
            <w:noProof/>
            <w:sz w:val="20"/>
          </w:rPr>
          <w:t>3</w:t>
        </w:r>
        <w:r w:rsidRPr="001F3509">
          <w:rPr>
            <w:rFonts w:ascii="Arial" w:hAnsi="Arial" w:cs="Arial"/>
            <w:b w:val="0"/>
            <w:i w:val="0"/>
            <w:sz w:val="20"/>
          </w:rPr>
          <w:fldChar w:fldCharType="end"/>
        </w:r>
      </w:p>
    </w:sdtContent>
  </w:sdt>
  <w:p w14:paraId="6CD6299D" w14:textId="77777777" w:rsidR="00E54465" w:rsidRDefault="00E54465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3072" w14:textId="77777777" w:rsidR="00E54465" w:rsidRDefault="00E54465" w:rsidP="00D9258E">
      <w:r>
        <w:separator/>
      </w:r>
    </w:p>
  </w:footnote>
  <w:footnote w:type="continuationSeparator" w:id="0">
    <w:p w14:paraId="45E2E6B8" w14:textId="77777777" w:rsidR="00E54465" w:rsidRDefault="00E5446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BCC7" w14:textId="77777777" w:rsidR="00E54465" w:rsidRDefault="00E54465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D44EDC" wp14:editId="57E23BEA">
          <wp:simplePos x="0" y="0"/>
          <wp:positionH relativeFrom="column">
            <wp:posOffset>2400935</wp:posOffset>
          </wp:positionH>
          <wp:positionV relativeFrom="paragraph">
            <wp:posOffset>-273050</wp:posOffset>
          </wp:positionV>
          <wp:extent cx="741045" cy="603250"/>
          <wp:effectExtent l="0" t="0" r="1905" b="6350"/>
          <wp:wrapSquare wrapText="bothSides"/>
          <wp:docPr id="7" name="Imagem 7" descr="Brasão Bom Retiro do S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Bom Retiro do S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430073" w14:textId="77777777" w:rsidR="00E54465" w:rsidRPr="00627AEC" w:rsidRDefault="00E54465" w:rsidP="00D9258E">
    <w:pPr>
      <w:pStyle w:val="Cabealho"/>
      <w:rPr>
        <w:b w:val="0"/>
      </w:rPr>
    </w:pPr>
  </w:p>
  <w:p w14:paraId="717513D1" w14:textId="77777777" w:rsidR="00E54465" w:rsidRPr="00FF3FFD" w:rsidRDefault="00E54465" w:rsidP="00627AEC">
    <w:pPr>
      <w:pStyle w:val="Cabealho"/>
      <w:jc w:val="center"/>
      <w:rPr>
        <w:rFonts w:asciiTheme="minorHAnsi" w:hAnsiTheme="minorHAnsi" w:cstheme="minorHAnsi"/>
        <w:i w:val="0"/>
        <w:sz w:val="22"/>
        <w:szCs w:val="22"/>
      </w:rPr>
    </w:pPr>
    <w:r w:rsidRPr="00FF3FFD">
      <w:rPr>
        <w:rFonts w:asciiTheme="minorHAnsi" w:hAnsiTheme="minorHAnsi" w:cstheme="minorHAnsi"/>
        <w:i w:val="0"/>
        <w:sz w:val="22"/>
        <w:szCs w:val="22"/>
      </w:rPr>
      <w:t>MUNICÍPIO DE BOM RETIRO DO SUL</w:t>
    </w:r>
  </w:p>
  <w:p w14:paraId="3386232D" w14:textId="77777777" w:rsidR="00E54465" w:rsidRPr="00627AEC" w:rsidRDefault="00E54465" w:rsidP="00627AEC">
    <w:pPr>
      <w:pStyle w:val="Cabealho"/>
      <w:jc w:val="center"/>
      <w:rPr>
        <w:b w:val="0"/>
      </w:rPr>
    </w:pPr>
    <w:r>
      <w:rPr>
        <w:rFonts w:asciiTheme="minorHAnsi" w:hAnsiTheme="minorHAnsi" w:cstheme="minorHAnsi"/>
        <w:i w:val="0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D2172BA" wp14:editId="273B0092">
              <wp:simplePos x="0" y="0"/>
              <wp:positionH relativeFrom="column">
                <wp:posOffset>-36195</wp:posOffset>
              </wp:positionH>
              <wp:positionV relativeFrom="paragraph">
                <wp:posOffset>176529</wp:posOffset>
              </wp:positionV>
              <wp:extent cx="5856605" cy="0"/>
              <wp:effectExtent l="0" t="0" r="0" b="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66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E58F0" id="Conector reto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85pt,13.9pt" to="458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" strokecolor="black [3213]">
              <o:lock v:ext="edit" shapetype="f"/>
            </v:line>
          </w:pict>
        </mc:Fallback>
      </mc:AlternateContent>
    </w:r>
    <w:r w:rsidRPr="00FF3FFD">
      <w:rPr>
        <w:rFonts w:asciiTheme="minorHAnsi" w:hAnsiTheme="minorHAnsi" w:cstheme="minorHAnsi"/>
        <w:i w:val="0"/>
        <w:sz w:val="22"/>
        <w:szCs w:val="22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C6C4A1D"/>
    <w:multiLevelType w:val="hybridMultilevel"/>
    <w:tmpl w:val="F48C55EE"/>
    <w:lvl w:ilvl="0" w:tplc="7F205576">
      <w:start w:val="1"/>
      <w:numFmt w:val="upperRoman"/>
      <w:lvlText w:val="%1-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63917128">
    <w:abstractNumId w:val="0"/>
  </w:num>
  <w:num w:numId="2" w16cid:durableId="1848514664">
    <w:abstractNumId w:val="1"/>
  </w:num>
  <w:num w:numId="3" w16cid:durableId="107819878">
    <w:abstractNumId w:val="2"/>
  </w:num>
  <w:num w:numId="4" w16cid:durableId="1044913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22BE2"/>
    <w:rsid w:val="000252BE"/>
    <w:rsid w:val="000A5F75"/>
    <w:rsid w:val="001D3630"/>
    <w:rsid w:val="001E6E0C"/>
    <w:rsid w:val="001F3509"/>
    <w:rsid w:val="00241405"/>
    <w:rsid w:val="00296AC0"/>
    <w:rsid w:val="002B5316"/>
    <w:rsid w:val="002B5634"/>
    <w:rsid w:val="002F4DBE"/>
    <w:rsid w:val="00301D2E"/>
    <w:rsid w:val="00314722"/>
    <w:rsid w:val="00320C86"/>
    <w:rsid w:val="00335755"/>
    <w:rsid w:val="00362F8C"/>
    <w:rsid w:val="00494B1B"/>
    <w:rsid w:val="004A1FC9"/>
    <w:rsid w:val="004B1723"/>
    <w:rsid w:val="004B4BF7"/>
    <w:rsid w:val="004C33A6"/>
    <w:rsid w:val="004E343E"/>
    <w:rsid w:val="005A39CA"/>
    <w:rsid w:val="005A3DA4"/>
    <w:rsid w:val="005D3EE0"/>
    <w:rsid w:val="005D4D73"/>
    <w:rsid w:val="005E3285"/>
    <w:rsid w:val="00627AEC"/>
    <w:rsid w:val="006625A7"/>
    <w:rsid w:val="0066266B"/>
    <w:rsid w:val="007225DF"/>
    <w:rsid w:val="007226CA"/>
    <w:rsid w:val="00734297"/>
    <w:rsid w:val="007A7488"/>
    <w:rsid w:val="00833689"/>
    <w:rsid w:val="008942D7"/>
    <w:rsid w:val="008E4103"/>
    <w:rsid w:val="008E635E"/>
    <w:rsid w:val="00905FD1"/>
    <w:rsid w:val="009D2457"/>
    <w:rsid w:val="00A05817"/>
    <w:rsid w:val="00A3689B"/>
    <w:rsid w:val="00A405FC"/>
    <w:rsid w:val="00A51BE5"/>
    <w:rsid w:val="00A8301D"/>
    <w:rsid w:val="00B0638B"/>
    <w:rsid w:val="00B141A9"/>
    <w:rsid w:val="00B57DAB"/>
    <w:rsid w:val="00B621AA"/>
    <w:rsid w:val="00BC3024"/>
    <w:rsid w:val="00BC5486"/>
    <w:rsid w:val="00BE7027"/>
    <w:rsid w:val="00C26BFF"/>
    <w:rsid w:val="00C427A4"/>
    <w:rsid w:val="00C568EC"/>
    <w:rsid w:val="00C61EA2"/>
    <w:rsid w:val="00C66335"/>
    <w:rsid w:val="00D91CAD"/>
    <w:rsid w:val="00D9258E"/>
    <w:rsid w:val="00D93492"/>
    <w:rsid w:val="00DA4655"/>
    <w:rsid w:val="00DA6980"/>
    <w:rsid w:val="00E21AA8"/>
    <w:rsid w:val="00E45544"/>
    <w:rsid w:val="00E54465"/>
    <w:rsid w:val="00E5645A"/>
    <w:rsid w:val="00EB590F"/>
    <w:rsid w:val="00ED7EC5"/>
    <w:rsid w:val="00FB0BA1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5443E9"/>
  <w15:docId w15:val="{4F6680F1-5E76-4721-BFEF-CB6D21B7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8539-63E3-4096-B711-A2EA69E9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1819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Administração_01</cp:lastModifiedBy>
  <cp:revision>4</cp:revision>
  <cp:lastPrinted>2019-01-14T12:10:00Z</cp:lastPrinted>
  <dcterms:created xsi:type="dcterms:W3CDTF">2023-11-17T13:55:00Z</dcterms:created>
  <dcterms:modified xsi:type="dcterms:W3CDTF">2023-11-22T19:21:00Z</dcterms:modified>
</cp:coreProperties>
</file>