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2162795A" w:rsidR="00F54033" w:rsidRDefault="00F54033" w:rsidP="005F739D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F54033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C54FF1">
        <w:rPr>
          <w:rFonts w:ascii="Arial" w:hAnsi="Arial" w:cs="Arial"/>
          <w:b/>
          <w:sz w:val="24"/>
          <w:szCs w:val="24"/>
          <w:lang w:eastAsia="ar-SA"/>
        </w:rPr>
        <w:t>04</w:t>
      </w:r>
      <w:r w:rsidRPr="00F54033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F54033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3F60CC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  <w:lang w:eastAsia="ar-SA"/>
        </w:rPr>
      </w:pPr>
      <w:r w:rsidRPr="003F60CC">
        <w:rPr>
          <w:rFonts w:ascii="Arial" w:hAnsi="Arial" w:cs="Arial"/>
          <w:sz w:val="22"/>
          <w:szCs w:val="22"/>
          <w:lang w:eastAsia="ar-SA"/>
        </w:rPr>
        <w:t>Excelentíssimo Senhor Prefeito Municipal, Dr. Edmilson Busatto</w:t>
      </w:r>
    </w:p>
    <w:p w14:paraId="2C56E418" w14:textId="77777777" w:rsidR="00F54033" w:rsidRPr="003F60CC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  <w:lang w:eastAsia="ar-SA"/>
        </w:rPr>
      </w:pPr>
    </w:p>
    <w:p w14:paraId="703EF407" w14:textId="3933B13F" w:rsidR="00F54033" w:rsidRPr="003F60CC" w:rsidRDefault="00F54033" w:rsidP="00F54033">
      <w:pPr>
        <w:suppressAutoHyphens/>
        <w:spacing w:line="360" w:lineRule="auto"/>
        <w:ind w:left="-142"/>
        <w:jc w:val="both"/>
        <w:rPr>
          <w:rFonts w:ascii="Arial" w:hAnsi="Arial" w:cs="Arial"/>
          <w:sz w:val="22"/>
          <w:szCs w:val="22"/>
          <w:lang w:eastAsia="ar-SA"/>
        </w:rPr>
      </w:pPr>
      <w:r w:rsidRPr="003F60CC">
        <w:rPr>
          <w:rFonts w:ascii="Arial" w:hAnsi="Arial" w:cs="Arial"/>
          <w:sz w:val="22"/>
          <w:szCs w:val="22"/>
          <w:lang w:eastAsia="ar-SA"/>
        </w:rPr>
        <w:t xml:space="preserve">                     O Vereador</w:t>
      </w:r>
      <w:r w:rsidR="00F26591" w:rsidRPr="003F60CC">
        <w:rPr>
          <w:rFonts w:ascii="Arial" w:hAnsi="Arial" w:cs="Arial"/>
          <w:sz w:val="22"/>
          <w:szCs w:val="22"/>
          <w:lang w:eastAsia="ar-SA"/>
        </w:rPr>
        <w:t xml:space="preserve"> João Pedro Pazuch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,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nos termos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 xml:space="preserve"> regimentais</w:t>
      </w:r>
      <w:r w:rsidR="00F26591" w:rsidRPr="003F60CC">
        <w:rPr>
          <w:rFonts w:ascii="Arial" w:hAnsi="Arial" w:cs="Arial"/>
          <w:sz w:val="22"/>
          <w:szCs w:val="22"/>
          <w:lang w:eastAsia="ar-SA"/>
        </w:rPr>
        <w:t>,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requer </w:t>
      </w:r>
      <w:r w:rsidR="003F60CC">
        <w:rPr>
          <w:rFonts w:ascii="Arial" w:hAnsi="Arial" w:cs="Arial"/>
          <w:sz w:val="22"/>
          <w:szCs w:val="22"/>
          <w:lang w:eastAsia="ar-SA"/>
        </w:rPr>
        <w:t xml:space="preserve">que </w:t>
      </w:r>
      <w:r w:rsidRPr="003F60CC">
        <w:rPr>
          <w:rFonts w:ascii="Arial" w:hAnsi="Arial" w:cs="Arial"/>
          <w:sz w:val="22"/>
          <w:szCs w:val="22"/>
          <w:lang w:eastAsia="ar-SA"/>
        </w:rPr>
        <w:t>seja encaminhada a esta Casa Legislativa a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s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seguinte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s</w:t>
      </w:r>
      <w:r w:rsidRPr="003F60CC">
        <w:rPr>
          <w:rFonts w:ascii="Arial" w:hAnsi="Arial" w:cs="Arial"/>
          <w:sz w:val="22"/>
          <w:szCs w:val="22"/>
          <w:lang w:eastAsia="ar-SA"/>
        </w:rPr>
        <w:t xml:space="preserve"> informaç</w:t>
      </w:r>
      <w:r w:rsidR="003F60CC" w:rsidRPr="003F60CC">
        <w:rPr>
          <w:rFonts w:ascii="Arial" w:hAnsi="Arial" w:cs="Arial"/>
          <w:sz w:val="22"/>
          <w:szCs w:val="22"/>
          <w:lang w:eastAsia="ar-SA"/>
        </w:rPr>
        <w:t>ões</w:t>
      </w:r>
      <w:r w:rsidRPr="003F60CC">
        <w:rPr>
          <w:rFonts w:ascii="Arial" w:hAnsi="Arial" w:cs="Arial"/>
          <w:sz w:val="22"/>
          <w:szCs w:val="22"/>
          <w:lang w:eastAsia="ar-SA"/>
        </w:rPr>
        <w:t>:</w:t>
      </w:r>
    </w:p>
    <w:p w14:paraId="1AEB653A" w14:textId="77777777" w:rsidR="001E6FE1" w:rsidRDefault="001E6FE1" w:rsidP="003F60CC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B427F04" w14:textId="251BE7BE" w:rsidR="001E6FE1" w:rsidRDefault="00F54033" w:rsidP="003F60CC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3F60CC">
        <w:rPr>
          <w:rFonts w:ascii="Arial" w:hAnsi="Arial" w:cs="Arial"/>
          <w:b/>
          <w:sz w:val="22"/>
          <w:szCs w:val="22"/>
          <w:lang w:eastAsia="ar-SA"/>
        </w:rPr>
        <w:t xml:space="preserve">- </w:t>
      </w:r>
      <w:r w:rsidR="00CB398B">
        <w:rPr>
          <w:rFonts w:ascii="Arial" w:hAnsi="Arial" w:cs="Arial"/>
          <w:b/>
          <w:sz w:val="22"/>
          <w:szCs w:val="22"/>
          <w:lang w:eastAsia="ar-SA"/>
        </w:rPr>
        <w:t xml:space="preserve">O </w:t>
      </w:r>
      <w:r w:rsidR="003F60CC" w:rsidRPr="003F60CC">
        <w:rPr>
          <w:rFonts w:ascii="Arial" w:hAnsi="Arial" w:cs="Arial"/>
          <w:b/>
          <w:sz w:val="22"/>
          <w:szCs w:val="22"/>
          <w:lang w:eastAsia="ar-SA"/>
        </w:rPr>
        <w:t>a</w:t>
      </w:r>
      <w:r w:rsidR="00CB398B">
        <w:rPr>
          <w:rFonts w:ascii="Arial" w:hAnsi="Arial" w:cs="Arial"/>
          <w:b/>
          <w:sz w:val="22"/>
          <w:szCs w:val="22"/>
          <w:lang w:eastAsia="ar-SA"/>
        </w:rPr>
        <w:t>ndamento do processo administrativo de doação de bem imóvel, com encargos, a empresa Comércio de Tapetes Janssen LTDA, considerando que houve aprovação da Lei pela Câmara de Vereadores em</w:t>
      </w:r>
      <w:r w:rsidR="00645519">
        <w:rPr>
          <w:rFonts w:ascii="Arial" w:hAnsi="Arial" w:cs="Arial"/>
          <w:b/>
          <w:sz w:val="22"/>
          <w:szCs w:val="22"/>
          <w:lang w:eastAsia="ar-SA"/>
        </w:rPr>
        <w:t xml:space="preserve"> 29/06/2021, sendo o projeto sancionado em 30/06/2021.</w:t>
      </w:r>
    </w:p>
    <w:p w14:paraId="5FDCF7B5" w14:textId="77777777" w:rsidR="001E6FE1" w:rsidRDefault="001E6FE1" w:rsidP="003F60CC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A24ACA0" w14:textId="13DE8FBA" w:rsidR="00F54033" w:rsidRPr="003F60CC" w:rsidRDefault="001E6FE1" w:rsidP="003F60CC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- Fornecimento de cópia da escritura do instrumento de doação, nos termos do Art. 3º da Lei </w:t>
      </w:r>
      <w:r w:rsidR="00645519">
        <w:rPr>
          <w:rFonts w:ascii="Arial" w:hAnsi="Arial" w:cs="Arial"/>
          <w:b/>
          <w:sz w:val="22"/>
          <w:szCs w:val="22"/>
          <w:lang w:eastAsia="ar-SA"/>
        </w:rPr>
        <w:t>Municipal nº 4.928/2021</w:t>
      </w:r>
      <w:r w:rsidR="003F60CC">
        <w:rPr>
          <w:rFonts w:ascii="Arial" w:hAnsi="Arial" w:cs="Arial"/>
          <w:b/>
          <w:sz w:val="22"/>
          <w:szCs w:val="22"/>
          <w:lang w:eastAsia="ar-SA"/>
        </w:rPr>
        <w:t>;</w:t>
      </w:r>
      <w:r w:rsidR="00F54033" w:rsidRPr="003F60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4A1E830A" w14:textId="77777777" w:rsidR="003F60CC" w:rsidRPr="002163D1" w:rsidRDefault="003F60CC" w:rsidP="003F60CC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0F4DD7" w14:textId="77777777" w:rsidR="005F739D" w:rsidRDefault="005F739D" w:rsidP="00F54033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6EDC1D1" w14:textId="77777777" w:rsidR="00CB398B" w:rsidRDefault="00CB398B" w:rsidP="00F54033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F230A2A" w14:textId="7FA4684C" w:rsidR="00F54033" w:rsidRPr="003F60CC" w:rsidRDefault="00DB1205" w:rsidP="005F739D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3F60CC">
        <w:rPr>
          <w:rFonts w:ascii="Arial" w:hAnsi="Arial" w:cs="Arial"/>
          <w:b/>
          <w:bCs/>
          <w:sz w:val="22"/>
          <w:szCs w:val="22"/>
        </w:rPr>
        <w:t>MENSAGEM JUSTIFICATIVA</w:t>
      </w:r>
      <w:r w:rsidR="00F54033" w:rsidRPr="003F60CC">
        <w:rPr>
          <w:rFonts w:ascii="Arial" w:hAnsi="Arial" w:cs="Arial"/>
          <w:b/>
          <w:bCs/>
          <w:sz w:val="22"/>
          <w:szCs w:val="22"/>
        </w:rPr>
        <w:t>:</w:t>
      </w:r>
    </w:p>
    <w:p w14:paraId="3E49B7E3" w14:textId="77777777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</w:t>
      </w:r>
    </w:p>
    <w:p w14:paraId="556C6716" w14:textId="0D36DCF6" w:rsidR="00CB398B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</w:t>
      </w:r>
      <w:r w:rsidR="00CB398B">
        <w:rPr>
          <w:rFonts w:ascii="Arial" w:hAnsi="Arial" w:cs="Arial"/>
          <w:sz w:val="22"/>
          <w:szCs w:val="22"/>
        </w:rPr>
        <w:t>O presente pedido de informações vem fundamentado na ausência d</w:t>
      </w:r>
      <w:r w:rsidR="001E6FE1">
        <w:rPr>
          <w:rFonts w:ascii="Arial" w:hAnsi="Arial" w:cs="Arial"/>
          <w:sz w:val="22"/>
          <w:szCs w:val="22"/>
        </w:rPr>
        <w:t>e construção do prédio da empresa até o momento. Tem o objetivo de compreender a morosidade do cumprime</w:t>
      </w:r>
      <w:r w:rsidR="00645519">
        <w:rPr>
          <w:rFonts w:ascii="Arial" w:hAnsi="Arial" w:cs="Arial"/>
          <w:sz w:val="22"/>
          <w:szCs w:val="22"/>
        </w:rPr>
        <w:t>nto dos Requisitos constantes no Art. 3º, incisos, da</w:t>
      </w:r>
      <w:r w:rsidR="001E6FE1">
        <w:rPr>
          <w:rFonts w:ascii="Arial" w:hAnsi="Arial" w:cs="Arial"/>
          <w:sz w:val="22"/>
          <w:szCs w:val="22"/>
        </w:rPr>
        <w:t xml:space="preserve"> Lei</w:t>
      </w:r>
      <w:r w:rsidR="00645519">
        <w:rPr>
          <w:rFonts w:ascii="Arial" w:hAnsi="Arial" w:cs="Arial"/>
          <w:sz w:val="22"/>
          <w:szCs w:val="22"/>
        </w:rPr>
        <w:t xml:space="preserve"> Municipal nº 4.928/2021</w:t>
      </w:r>
      <w:r w:rsidR="001E6FE1">
        <w:rPr>
          <w:rFonts w:ascii="Arial" w:hAnsi="Arial" w:cs="Arial"/>
          <w:sz w:val="22"/>
          <w:szCs w:val="22"/>
        </w:rPr>
        <w:t>.</w:t>
      </w:r>
      <w:r w:rsidR="00CB398B">
        <w:rPr>
          <w:rFonts w:ascii="Arial" w:hAnsi="Arial" w:cs="Arial"/>
          <w:sz w:val="22"/>
          <w:szCs w:val="22"/>
        </w:rPr>
        <w:t xml:space="preserve"> </w:t>
      </w:r>
    </w:p>
    <w:p w14:paraId="4BE06852" w14:textId="77777777" w:rsidR="00CB398B" w:rsidRDefault="00CB398B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</w:p>
    <w:p w14:paraId="2D205602" w14:textId="15667657" w:rsidR="00F54033" w:rsidRPr="003F60CC" w:rsidRDefault="00CB398B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Nesse sentido, diante da atribuição da Câmara de Vereadores como órgão fiscalizador, se torna imprescindível o acompanhamento das doações de bens inerentes ao patrimônio público municipal, pois necessário que o interesse público seja alcançado em sua totalidade</w:t>
      </w:r>
      <w:r w:rsidR="001E6FE1">
        <w:rPr>
          <w:rFonts w:ascii="Arial" w:hAnsi="Arial" w:cs="Arial"/>
          <w:sz w:val="22"/>
          <w:szCs w:val="22"/>
        </w:rPr>
        <w:t xml:space="preserve"> o que</w:t>
      </w:r>
      <w:r>
        <w:rPr>
          <w:rFonts w:ascii="Arial" w:hAnsi="Arial" w:cs="Arial"/>
          <w:sz w:val="22"/>
          <w:szCs w:val="22"/>
        </w:rPr>
        <w:t xml:space="preserve"> neste caso</w:t>
      </w:r>
      <w:r w:rsidR="001E6FE1">
        <w:rPr>
          <w:rFonts w:ascii="Arial" w:hAnsi="Arial" w:cs="Arial"/>
          <w:sz w:val="22"/>
          <w:szCs w:val="22"/>
        </w:rPr>
        <w:t>, está</w:t>
      </w:r>
      <w:r>
        <w:rPr>
          <w:rFonts w:ascii="Arial" w:hAnsi="Arial" w:cs="Arial"/>
          <w:sz w:val="22"/>
          <w:szCs w:val="22"/>
        </w:rPr>
        <w:t xml:space="preserve"> adstrito ao cumprimento do</w:t>
      </w:r>
      <w:r w:rsidR="00645519">
        <w:rPr>
          <w:rFonts w:ascii="Arial" w:hAnsi="Arial" w:cs="Arial"/>
          <w:sz w:val="22"/>
          <w:szCs w:val="22"/>
        </w:rPr>
        <w:t xml:space="preserve"> texto da lei supracitada</w:t>
      </w:r>
      <w:r>
        <w:rPr>
          <w:rFonts w:ascii="Arial" w:hAnsi="Arial" w:cs="Arial"/>
          <w:sz w:val="22"/>
          <w:szCs w:val="22"/>
        </w:rPr>
        <w:t>.</w:t>
      </w:r>
    </w:p>
    <w:p w14:paraId="4C905CB3" w14:textId="0FF67436" w:rsidR="00CB398B" w:rsidRPr="003F60CC" w:rsidRDefault="00F54033" w:rsidP="00CB398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</w:t>
      </w:r>
      <w:r w:rsidR="00F26591" w:rsidRPr="003F60CC">
        <w:rPr>
          <w:rFonts w:ascii="Arial" w:hAnsi="Arial" w:cs="Arial"/>
          <w:sz w:val="22"/>
          <w:szCs w:val="22"/>
        </w:rPr>
        <w:tab/>
      </w:r>
      <w:r w:rsidRPr="003F60CC">
        <w:rPr>
          <w:rFonts w:ascii="Arial" w:hAnsi="Arial" w:cs="Arial"/>
          <w:sz w:val="22"/>
          <w:szCs w:val="22"/>
        </w:rPr>
        <w:t xml:space="preserve">      </w:t>
      </w:r>
    </w:p>
    <w:p w14:paraId="78C69523" w14:textId="54CD958E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</w:t>
      </w:r>
    </w:p>
    <w:p w14:paraId="75546A54" w14:textId="01DE9E9D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               Nestes Termos</w:t>
      </w:r>
    </w:p>
    <w:p w14:paraId="42801A37" w14:textId="3951733B" w:rsidR="00F54033" w:rsidRPr="003F60CC" w:rsidRDefault="00F54033" w:rsidP="00F54033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               Pede Deferimento.</w:t>
      </w:r>
    </w:p>
    <w:p w14:paraId="477A9A01" w14:textId="4F561B68" w:rsidR="00F54033" w:rsidRPr="003F60CC" w:rsidRDefault="00F54033" w:rsidP="00F54033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3F60CC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FB7A880" w14:textId="501EC917" w:rsidR="00F54033" w:rsidRDefault="001329C0" w:rsidP="003F60C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7ABA69" wp14:editId="32503088">
            <wp:simplePos x="0" y="0"/>
            <wp:positionH relativeFrom="column">
              <wp:posOffset>1777365</wp:posOffset>
            </wp:positionH>
            <wp:positionV relativeFrom="paragraph">
              <wp:posOffset>159385</wp:posOffset>
            </wp:positionV>
            <wp:extent cx="2237105" cy="701040"/>
            <wp:effectExtent l="0" t="0" r="0" b="3810"/>
            <wp:wrapNone/>
            <wp:docPr id="1569599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99268" name="Imagem 15695992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033" w:rsidRPr="003F60CC">
        <w:rPr>
          <w:rFonts w:ascii="Arial" w:hAnsi="Arial" w:cs="Arial"/>
          <w:sz w:val="22"/>
          <w:szCs w:val="22"/>
        </w:rPr>
        <w:t xml:space="preserve">                                  </w:t>
      </w:r>
      <w:r w:rsidR="001E6FE1">
        <w:rPr>
          <w:rFonts w:ascii="Arial" w:hAnsi="Arial" w:cs="Arial"/>
          <w:sz w:val="22"/>
          <w:szCs w:val="22"/>
        </w:rPr>
        <w:t xml:space="preserve">              Sala de Sessões, 14</w:t>
      </w:r>
      <w:r w:rsidR="00F54033" w:rsidRPr="003F60CC">
        <w:rPr>
          <w:rFonts w:ascii="Arial" w:hAnsi="Arial" w:cs="Arial"/>
          <w:sz w:val="22"/>
          <w:szCs w:val="22"/>
        </w:rPr>
        <w:t xml:space="preserve"> de </w:t>
      </w:r>
      <w:r w:rsidR="001E6FE1">
        <w:rPr>
          <w:rFonts w:ascii="Arial" w:hAnsi="Arial" w:cs="Arial"/>
          <w:sz w:val="22"/>
          <w:szCs w:val="22"/>
        </w:rPr>
        <w:t>Outubro</w:t>
      </w:r>
      <w:r w:rsidR="00F54033" w:rsidRPr="003F60CC">
        <w:rPr>
          <w:rFonts w:ascii="Arial" w:hAnsi="Arial" w:cs="Arial"/>
          <w:sz w:val="22"/>
          <w:szCs w:val="22"/>
        </w:rPr>
        <w:t xml:space="preserve"> de 2024. </w:t>
      </w:r>
    </w:p>
    <w:p w14:paraId="0C5CA8CB" w14:textId="74FCC433" w:rsidR="001329C0" w:rsidRPr="003F60CC" w:rsidRDefault="001329C0" w:rsidP="003F60C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</w:p>
    <w:sectPr w:rsidR="001329C0" w:rsidRPr="003F60CC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7F230" w14:textId="77777777" w:rsidR="002724E7" w:rsidRDefault="002724E7" w:rsidP="008C505E">
      <w:r>
        <w:separator/>
      </w:r>
    </w:p>
  </w:endnote>
  <w:endnote w:type="continuationSeparator" w:id="0">
    <w:p w14:paraId="628E409B" w14:textId="77777777" w:rsidR="002724E7" w:rsidRDefault="002724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34131" w14:textId="77777777" w:rsidR="002724E7" w:rsidRDefault="002724E7" w:rsidP="008C505E">
      <w:r>
        <w:separator/>
      </w:r>
    </w:p>
  </w:footnote>
  <w:footnote w:type="continuationSeparator" w:id="0">
    <w:p w14:paraId="238FAC75" w14:textId="77777777" w:rsidR="002724E7" w:rsidRDefault="002724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5DD8"/>
    <w:rsid w:val="002B03F1"/>
    <w:rsid w:val="002B299E"/>
    <w:rsid w:val="002C08C4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B398B"/>
    <w:rsid w:val="00CC5A1C"/>
    <w:rsid w:val="00CE09BC"/>
    <w:rsid w:val="00CE4F64"/>
    <w:rsid w:val="00CE710A"/>
    <w:rsid w:val="00CF682A"/>
    <w:rsid w:val="00CF690B"/>
    <w:rsid w:val="00D07A81"/>
    <w:rsid w:val="00D11E37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2AEC-FB37-42DD-A10D-7C598884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2024-02-28T13:39:00Z</cp:lastPrinted>
  <dcterms:created xsi:type="dcterms:W3CDTF">2024-10-14T16:56:00Z</dcterms:created>
  <dcterms:modified xsi:type="dcterms:W3CDTF">2024-10-14T16:56:00Z</dcterms:modified>
</cp:coreProperties>
</file>