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9D9357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626A51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43D00D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A17014D" w14:textId="1944EB92" w:rsidR="0079615E" w:rsidRDefault="0079615E" w:rsidP="0079615E">
      <w:pPr>
        <w:spacing w:before="240" w:after="240"/>
        <w:ind w:left="4395" w:right="-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  <w:bookmarkStart w:id="0" w:name="_Hlk105587333"/>
      <w:bookmarkStart w:id="1" w:name="_Hlk187925085"/>
      <w:r w:rsidRPr="0079615E"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  <w:t>Altera a Lei nº 3426, de 29 de janeiro de 2009, que dispõe sobre o estágio de estudantes em órgãos da Administração Municipal e dá outras providências.</w:t>
      </w:r>
      <w:bookmarkEnd w:id="0"/>
    </w:p>
    <w:p w14:paraId="71F3FBD2" w14:textId="77777777" w:rsidR="0079615E" w:rsidRPr="0079615E" w:rsidRDefault="0079615E" w:rsidP="0079615E">
      <w:pPr>
        <w:spacing w:before="240" w:after="240"/>
        <w:ind w:left="4395" w:right="-2"/>
        <w:jc w:val="both"/>
        <w:rPr>
          <w:rFonts w:ascii="Arial" w:hAnsi="Arial" w:cs="Arial"/>
          <w:b w:val="0"/>
          <w:i w:val="0"/>
          <w:iCs/>
          <w:color w:val="000000" w:themeColor="text1"/>
          <w:sz w:val="22"/>
          <w:szCs w:val="22"/>
        </w:rPr>
      </w:pPr>
    </w:p>
    <w:p w14:paraId="1F99C024" w14:textId="77777777" w:rsidR="0079615E" w:rsidRPr="0079615E" w:rsidRDefault="0079615E" w:rsidP="0079615E">
      <w:pPr>
        <w:spacing w:before="240" w:after="240"/>
        <w:ind w:right="-2" w:firstLine="708"/>
        <w:jc w:val="both"/>
        <w:rPr>
          <w:rFonts w:ascii="Arial" w:hAnsi="Arial" w:cs="Arial"/>
          <w:b w:val="0"/>
          <w:i w:val="0"/>
          <w:szCs w:val="24"/>
        </w:rPr>
      </w:pPr>
      <w:bookmarkStart w:id="2" w:name="_Hlk105587306"/>
      <w:r w:rsidRPr="0079615E">
        <w:rPr>
          <w:rFonts w:ascii="Arial" w:hAnsi="Arial" w:cs="Arial"/>
          <w:bCs/>
          <w:szCs w:val="24"/>
        </w:rPr>
        <w:t>CELSO PAZUCH</w:t>
      </w:r>
      <w:r w:rsidRPr="0079615E">
        <w:rPr>
          <w:rFonts w:ascii="Arial" w:hAnsi="Arial" w:cs="Arial"/>
          <w:i w:val="0"/>
          <w:szCs w:val="24"/>
        </w:rPr>
        <w:t>,</w:t>
      </w:r>
      <w:r w:rsidRPr="0079615E">
        <w:rPr>
          <w:rFonts w:ascii="Arial" w:hAnsi="Arial" w:cs="Arial"/>
          <w:b w:val="0"/>
          <w:szCs w:val="24"/>
        </w:rPr>
        <w:t xml:space="preserve"> </w:t>
      </w:r>
      <w:r w:rsidRPr="0079615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Município:</w:t>
      </w:r>
    </w:p>
    <w:bookmarkEnd w:id="2"/>
    <w:p w14:paraId="686CDE65" w14:textId="77777777" w:rsidR="0079615E" w:rsidRPr="0079615E" w:rsidRDefault="0079615E" w:rsidP="0079615E">
      <w:pPr>
        <w:spacing w:before="240" w:after="240"/>
        <w:ind w:right="-2" w:firstLine="708"/>
        <w:jc w:val="both"/>
        <w:rPr>
          <w:rFonts w:ascii="Arial" w:hAnsi="Arial" w:cs="Arial"/>
          <w:b w:val="0"/>
          <w:bCs/>
          <w:i w:val="0"/>
          <w:szCs w:val="24"/>
        </w:rPr>
      </w:pPr>
      <w:r w:rsidRPr="0079615E">
        <w:rPr>
          <w:rFonts w:ascii="Arial" w:hAnsi="Arial" w:cs="Arial"/>
          <w:i w:val="0"/>
          <w:szCs w:val="24"/>
        </w:rPr>
        <w:t xml:space="preserve">Art. 1º </w:t>
      </w:r>
      <w:r w:rsidRPr="0079615E">
        <w:rPr>
          <w:rFonts w:ascii="Arial" w:hAnsi="Arial" w:cs="Arial"/>
          <w:b w:val="0"/>
          <w:bCs/>
          <w:i w:val="0"/>
          <w:szCs w:val="24"/>
        </w:rPr>
        <w:t>A Lei nº 3426, de 29 de janeiro de 2009, passa a vigorar com as seguintes alterações:</w:t>
      </w:r>
    </w:p>
    <w:p w14:paraId="339CC72C" w14:textId="77777777" w:rsidR="0079615E" w:rsidRPr="0079615E" w:rsidRDefault="0079615E" w:rsidP="0079615E">
      <w:pPr>
        <w:spacing w:before="240" w:after="240"/>
        <w:ind w:right="-2"/>
        <w:jc w:val="both"/>
        <w:rPr>
          <w:rFonts w:ascii="Arial" w:hAnsi="Arial" w:cs="Arial"/>
          <w:b w:val="0"/>
          <w:bCs/>
          <w:i w:val="0"/>
          <w:szCs w:val="24"/>
        </w:rPr>
      </w:pPr>
      <w:r w:rsidRPr="0079615E">
        <w:rPr>
          <w:rFonts w:ascii="Arial" w:hAnsi="Arial" w:cs="Arial"/>
          <w:i w:val="0"/>
          <w:szCs w:val="24"/>
        </w:rPr>
        <w:tab/>
        <w:t xml:space="preserve">“Art. 6º </w:t>
      </w:r>
      <w:r w:rsidRPr="0079615E">
        <w:rPr>
          <w:rFonts w:ascii="Arial" w:hAnsi="Arial" w:cs="Arial"/>
          <w:b w:val="0"/>
          <w:bCs/>
          <w:i w:val="0"/>
          <w:szCs w:val="24"/>
        </w:rPr>
        <w:t>.....................................................................................</w:t>
      </w:r>
    </w:p>
    <w:p w14:paraId="2091ADD7" w14:textId="77777777" w:rsidR="0079615E" w:rsidRPr="0079615E" w:rsidRDefault="0079615E" w:rsidP="0079615E">
      <w:pPr>
        <w:spacing w:before="240" w:after="240"/>
        <w:ind w:left="565" w:right="-2" w:firstLine="851"/>
        <w:jc w:val="both"/>
        <w:rPr>
          <w:rFonts w:ascii="Arial" w:hAnsi="Arial" w:cs="Arial"/>
          <w:b w:val="0"/>
          <w:bCs/>
          <w:i w:val="0"/>
          <w:szCs w:val="24"/>
        </w:rPr>
      </w:pPr>
      <w:r w:rsidRPr="0079615E">
        <w:rPr>
          <w:rFonts w:ascii="Arial" w:hAnsi="Arial" w:cs="Arial"/>
          <w:i w:val="0"/>
          <w:szCs w:val="24"/>
        </w:rPr>
        <w:t>I -</w:t>
      </w:r>
      <w:r w:rsidRPr="0079615E">
        <w:rPr>
          <w:rFonts w:ascii="Arial" w:hAnsi="Arial" w:cs="Arial"/>
          <w:b w:val="0"/>
          <w:bCs/>
          <w:i w:val="0"/>
          <w:szCs w:val="24"/>
        </w:rPr>
        <w:t xml:space="preserve"> .................................................................................</w:t>
      </w:r>
    </w:p>
    <w:p w14:paraId="0FC6D631" w14:textId="77777777" w:rsidR="0079615E" w:rsidRDefault="0079615E" w:rsidP="0079615E">
      <w:pPr>
        <w:pStyle w:val="PargrafodaLista"/>
        <w:numPr>
          <w:ilvl w:val="0"/>
          <w:numId w:val="38"/>
        </w:numPr>
        <w:spacing w:before="240" w:after="240"/>
        <w:ind w:left="0" w:right="-2" w:firstLine="1418"/>
        <w:jc w:val="both"/>
        <w:rPr>
          <w:rFonts w:ascii="Arial" w:hAnsi="Arial" w:cs="Arial"/>
          <w:b w:val="0"/>
          <w:i w:val="0"/>
          <w:szCs w:val="24"/>
        </w:rPr>
      </w:pPr>
      <w:r w:rsidRPr="0079615E">
        <w:rPr>
          <w:rFonts w:ascii="Arial" w:hAnsi="Arial" w:cs="Arial"/>
          <w:b w:val="0"/>
          <w:i w:val="0"/>
          <w:szCs w:val="24"/>
        </w:rPr>
        <w:t>Os valores ficam limitados a R$ 1.010,23 (Um mil e dez reais e vinte e três centavos) podendo a Administração Municipal decidir acerca de valores mínimos a serem conveniados com a entidade contratada.” (NR)</w:t>
      </w:r>
    </w:p>
    <w:p w14:paraId="26ED78FF" w14:textId="77777777" w:rsidR="0079615E" w:rsidRPr="0079615E" w:rsidRDefault="0079615E" w:rsidP="0079615E">
      <w:pPr>
        <w:pStyle w:val="PargrafodaLista"/>
        <w:spacing w:before="240" w:after="240"/>
        <w:ind w:left="0" w:right="-2"/>
        <w:jc w:val="both"/>
        <w:rPr>
          <w:rFonts w:ascii="Arial" w:hAnsi="Arial" w:cs="Arial"/>
          <w:b w:val="0"/>
          <w:i w:val="0"/>
          <w:szCs w:val="24"/>
        </w:rPr>
      </w:pPr>
    </w:p>
    <w:p w14:paraId="5A13DB68" w14:textId="77777777" w:rsidR="0079615E" w:rsidRPr="0079615E" w:rsidRDefault="0079615E" w:rsidP="0079615E">
      <w:pPr>
        <w:spacing w:before="240" w:after="240"/>
        <w:ind w:right="-2" w:firstLine="708"/>
        <w:rPr>
          <w:rFonts w:ascii="Arial" w:hAnsi="Arial" w:cs="Arial"/>
          <w:b w:val="0"/>
          <w:i w:val="0"/>
          <w:color w:val="000000" w:themeColor="text1"/>
          <w:szCs w:val="24"/>
        </w:rPr>
      </w:pPr>
      <w:r w:rsidRPr="0079615E">
        <w:rPr>
          <w:rFonts w:ascii="Arial" w:hAnsi="Arial" w:cs="Arial"/>
          <w:i w:val="0"/>
          <w:szCs w:val="24"/>
        </w:rPr>
        <w:t xml:space="preserve">Art. 2º </w:t>
      </w:r>
      <w:r w:rsidRPr="0079615E">
        <w:rPr>
          <w:rFonts w:ascii="Arial" w:hAnsi="Arial" w:cs="Arial"/>
          <w:b w:val="0"/>
          <w:i w:val="0"/>
          <w:szCs w:val="24"/>
        </w:rPr>
        <w:t xml:space="preserve">Esta Lei entra em vigor na data de sua publicação, retroagindo seus efeitos a partir do dia 1º de janeiro de 2025. </w:t>
      </w:r>
    </w:p>
    <w:p w14:paraId="286FAA6A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162C50E4" w14:textId="77777777" w:rsidR="0079615E" w:rsidRDefault="0079615E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114BC69F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77777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5B66028B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37C7AFD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67A8" w14:textId="77777777" w:rsidR="00914B5F" w:rsidRDefault="00914B5F" w:rsidP="00D9258E">
      <w:r>
        <w:separator/>
      </w:r>
    </w:p>
  </w:endnote>
  <w:endnote w:type="continuationSeparator" w:id="0">
    <w:p w14:paraId="24627C62" w14:textId="77777777" w:rsidR="00914B5F" w:rsidRDefault="00914B5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7492" w14:textId="77777777" w:rsidR="00914B5F" w:rsidRDefault="00914B5F" w:rsidP="00D9258E">
      <w:r>
        <w:separator/>
      </w:r>
    </w:p>
  </w:footnote>
  <w:footnote w:type="continuationSeparator" w:id="0">
    <w:p w14:paraId="142BD213" w14:textId="77777777" w:rsidR="00914B5F" w:rsidRDefault="00914B5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4B5F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2025-01-22T11:30:00Z</cp:lastPrinted>
  <dcterms:created xsi:type="dcterms:W3CDTF">2025-01-22T11:33:00Z</dcterms:created>
  <dcterms:modified xsi:type="dcterms:W3CDTF">2025-01-22T11:34:00Z</dcterms:modified>
</cp:coreProperties>
</file>