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1E8AB0B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BA04DC">
        <w:rPr>
          <w:rFonts w:ascii="Arial" w:hAnsi="Arial" w:cs="Arial"/>
          <w:b w:val="0"/>
          <w:i w:val="0"/>
          <w:szCs w:val="24"/>
          <w:u w:val="single"/>
        </w:rPr>
        <w:t>8</w:t>
      </w:r>
      <w:r w:rsidR="00556A67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63D04BB0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B97B43">
        <w:rPr>
          <w:rFonts w:ascii="Arial" w:hAnsi="Arial" w:cs="Arial"/>
          <w:i w:val="0"/>
          <w:szCs w:val="24"/>
          <w:u w:val="single"/>
        </w:rPr>
        <w:t>7</w:t>
      </w:r>
      <w:r w:rsidR="00556A67">
        <w:rPr>
          <w:rFonts w:ascii="Arial" w:hAnsi="Arial" w:cs="Arial"/>
          <w:i w:val="0"/>
          <w:szCs w:val="24"/>
          <w:u w:val="single"/>
        </w:rPr>
        <w:t>5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45163EA6" w14:textId="77777777" w:rsidR="002F40AB" w:rsidRDefault="002F40A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4C0C55C" w14:textId="21930DCD" w:rsidR="00FE3836" w:rsidRDefault="00FE3836" w:rsidP="00FE3836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FE3836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firmar escritura de constituição de garantia hipotecária em segundo grau sobre imóvel adiante descrito, em favor do município, e dá outras providências.</w:t>
      </w:r>
    </w:p>
    <w:p w14:paraId="0E097761" w14:textId="77777777" w:rsidR="00FE3836" w:rsidRPr="00FE3836" w:rsidRDefault="00FE3836" w:rsidP="00FE3836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32603FF3" w14:textId="77777777" w:rsidR="00FE3836" w:rsidRPr="00FE3836" w:rsidRDefault="00FE3836" w:rsidP="00FE383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E3836">
        <w:rPr>
          <w:rFonts w:ascii="Arial" w:hAnsi="Arial" w:cs="Arial"/>
          <w:szCs w:val="24"/>
        </w:rPr>
        <w:t>CELSO PAZUCH</w:t>
      </w:r>
      <w:r w:rsidRPr="00FE3836">
        <w:rPr>
          <w:rFonts w:ascii="Arial" w:hAnsi="Arial" w:cs="Arial"/>
          <w:i w:val="0"/>
          <w:szCs w:val="24"/>
        </w:rPr>
        <w:t xml:space="preserve">, </w:t>
      </w:r>
      <w:r w:rsidRPr="00FE3836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31822BD7" w14:textId="77777777" w:rsidR="00FE3836" w:rsidRPr="00FE3836" w:rsidRDefault="00FE3836" w:rsidP="00FE3836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FE3836">
        <w:rPr>
          <w:rFonts w:ascii="Arial" w:hAnsi="Arial" w:cs="Arial"/>
          <w:szCs w:val="24"/>
        </w:rPr>
        <w:t xml:space="preserve">FAÇO SABER </w:t>
      </w:r>
      <w:r w:rsidRPr="00FE3836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69D8936C" w14:textId="77777777" w:rsidR="00FE3836" w:rsidRPr="00FE3836" w:rsidRDefault="00FE3836" w:rsidP="00FE383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E3836">
        <w:rPr>
          <w:rFonts w:ascii="Arial" w:hAnsi="Arial" w:cs="Arial"/>
          <w:i w:val="0"/>
          <w:szCs w:val="24"/>
        </w:rPr>
        <w:t>Art. 1º</w:t>
      </w:r>
      <w:r w:rsidRPr="00FE3836">
        <w:rPr>
          <w:rFonts w:ascii="Arial" w:hAnsi="Arial" w:cs="Arial"/>
          <w:b w:val="0"/>
          <w:i w:val="0"/>
          <w:szCs w:val="24"/>
        </w:rPr>
        <w:t xml:space="preserve"> Autoriza o Executivo Municipal a firmar escritura pública de garantia hipotecária de segundo grau em seu favor, sobre o imóvel adiante descrito, que foi doado à empresa Cervejaria Salva Ltda - ME, inscrita no CNPJ/MF sob o nº 20.701.495/0001-93, com sede Rodovia BR 386, Km 362, no município de Bom Retiro do Sul - RS, imóvel assim descrito e caracterizado:</w:t>
      </w:r>
    </w:p>
    <w:p w14:paraId="349C788B" w14:textId="77777777" w:rsidR="00FE3836" w:rsidRPr="00FE3836" w:rsidRDefault="00FE3836" w:rsidP="00FE383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E3836">
        <w:rPr>
          <w:rFonts w:ascii="Arial" w:hAnsi="Arial" w:cs="Arial"/>
          <w:b w:val="0"/>
          <w:i w:val="0"/>
          <w:szCs w:val="24"/>
        </w:rPr>
        <w:t>§ 1º ÁREA 04 - Uma Área de Terras de Cultivados com a extensão superficial de 20.079,87m² (vinte mil, setenta e nove metros e oitenta e sete decímetros quadrados), sem benfeitorias, situada no distrito industrial de Bom Retiro do Sul, na localidade de Glória, neste município de Bom Retiro do Sul, RS, com as seguintes dimensões e confrontações: seguindo no sentido anti-horário, faz frente à sudeste, onde mede 200,90 metros, com a Estrada Municipal que liga a BR 386 à Estrada Municipal da Conceição; a seguir forma ângulo interno de 95º25`35" e confronta-se, à nordeste, onde mede 99,95 metros, com a área ocupada pela Cervejaria Salva Ltda, a seguir forma ângulo interno de 84º49`44" e confronta-se, à noroeste, onde mede 200,82 metros, com a área remanescente; a seguir forma ângulo interno de 95º10`16" e confronta-se, à sudoeste, onde mede 100,85 metros, com a área remanescente; chegando ao ponto de início, onde forma ângulo interno de 84º34`25", fechando assim o perímetro. Matriculada no Ofício de Registro de Imóveis de Imóveis de Bom retiro do Sul, com a matrícula nº 9.684, folha 01 e 02, do Livro nº 02, Registro Geral, do Ofício dos Registros Públicos de Bom Retiro do Sul.</w:t>
      </w:r>
      <w:bookmarkStart w:id="1" w:name="artigo_2"/>
    </w:p>
    <w:p w14:paraId="71C92BF5" w14:textId="77777777" w:rsidR="00FE3836" w:rsidRPr="00FE3836" w:rsidRDefault="00FE3836" w:rsidP="00FE383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E3836">
        <w:rPr>
          <w:rFonts w:ascii="Arial" w:hAnsi="Arial" w:cs="Arial"/>
          <w:bCs/>
          <w:i w:val="0"/>
          <w:szCs w:val="24"/>
        </w:rPr>
        <w:t>Art. 2</w:t>
      </w:r>
      <w:bookmarkEnd w:id="1"/>
      <w:r w:rsidRPr="00FE3836">
        <w:rPr>
          <w:rFonts w:ascii="Arial" w:hAnsi="Arial" w:cs="Arial"/>
          <w:bCs/>
          <w:i w:val="0"/>
          <w:szCs w:val="24"/>
        </w:rPr>
        <w:t>º</w:t>
      </w:r>
      <w:r w:rsidRPr="00FE3836">
        <w:rPr>
          <w:rFonts w:ascii="Arial" w:hAnsi="Arial" w:cs="Arial"/>
          <w:b w:val="0"/>
          <w:i w:val="0"/>
          <w:szCs w:val="24"/>
        </w:rPr>
        <w:t xml:space="preserve"> A autorização operada é para fins de atendimento do previsto no § 4º, do artigo 4º, da Lei 4.105/2015, que viabiliza a constituição de garantia hipotecária em segundo grau em favor do município, quando a beneficiária necessite ofertar o imóvel em garantia para obtenção de financiamento destinado à ampliação das benfeitorias do empreendimento proposto.</w:t>
      </w:r>
    </w:p>
    <w:p w14:paraId="4DA85070" w14:textId="77777777" w:rsidR="00FE3836" w:rsidRPr="00FE3836" w:rsidRDefault="00FE3836" w:rsidP="00FE383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E3836">
        <w:rPr>
          <w:rFonts w:ascii="Arial" w:hAnsi="Arial" w:cs="Arial"/>
          <w:bCs/>
          <w:i w:val="0"/>
          <w:szCs w:val="24"/>
        </w:rPr>
        <w:lastRenderedPageBreak/>
        <w:t>Art. 3º</w:t>
      </w:r>
      <w:r w:rsidRPr="00FE3836">
        <w:rPr>
          <w:rFonts w:ascii="Arial" w:hAnsi="Arial" w:cs="Arial"/>
          <w:b w:val="0"/>
          <w:i w:val="0"/>
          <w:szCs w:val="24"/>
        </w:rPr>
        <w:t xml:space="preserve"> Permanecem vigentes e devem ser cumpridas as obrigações assumidas pela empresa beneficiária perante o município de Bom Retiro do Sul – RS, assim como as demais disposições, decorrentes da doação que foi autorizada e contidas na Lei nº. 4.703/2019, no que não contrariar a presente lei, de forma que os ônus naquela previstos assumem posição secundária.</w:t>
      </w:r>
    </w:p>
    <w:p w14:paraId="4D22AB09" w14:textId="77777777" w:rsidR="00FE3836" w:rsidRPr="00FE3836" w:rsidRDefault="00FE3836" w:rsidP="00FE383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E3836">
        <w:rPr>
          <w:rFonts w:ascii="Arial" w:hAnsi="Arial" w:cs="Arial"/>
          <w:i w:val="0"/>
          <w:szCs w:val="24"/>
        </w:rPr>
        <w:t xml:space="preserve">Art. 4º </w:t>
      </w:r>
      <w:r w:rsidRPr="00FE3836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71A141AA" w14:textId="77777777" w:rsidR="00556A67" w:rsidRDefault="00556A67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174482C0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C351D9">
        <w:rPr>
          <w:rFonts w:ascii="Arial" w:hAnsi="Arial" w:cs="Arial"/>
          <w:b w:val="0"/>
          <w:i w:val="0"/>
          <w:szCs w:val="24"/>
        </w:rPr>
        <w:t>2</w:t>
      </w:r>
      <w:r w:rsidR="005645E8">
        <w:rPr>
          <w:rFonts w:ascii="Arial" w:hAnsi="Arial" w:cs="Arial"/>
          <w:b w:val="0"/>
          <w:i w:val="0"/>
          <w:szCs w:val="24"/>
        </w:rPr>
        <w:t>8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5E394C">
        <w:rPr>
          <w:rFonts w:ascii="Arial" w:hAnsi="Arial" w:cs="Arial"/>
          <w:b w:val="0"/>
          <w:i w:val="0"/>
          <w:szCs w:val="24"/>
        </w:rPr>
        <w:t>maio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CFC8" w14:textId="77777777" w:rsidR="00480D04" w:rsidRDefault="00480D04" w:rsidP="00D9258E">
      <w:r>
        <w:separator/>
      </w:r>
    </w:p>
  </w:endnote>
  <w:endnote w:type="continuationSeparator" w:id="0">
    <w:p w14:paraId="38E0991C" w14:textId="77777777" w:rsidR="00480D04" w:rsidRDefault="00480D0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578E" w14:textId="77777777" w:rsidR="00480D04" w:rsidRDefault="00480D04" w:rsidP="00D9258E">
      <w:r>
        <w:separator/>
      </w:r>
    </w:p>
  </w:footnote>
  <w:footnote w:type="continuationSeparator" w:id="0">
    <w:p w14:paraId="508AC56F" w14:textId="77777777" w:rsidR="00480D04" w:rsidRDefault="00480D0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4556"/>
    <w:rsid w:val="00357CF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A2AA0"/>
    <w:rsid w:val="004A2BB0"/>
    <w:rsid w:val="004A3BE6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2025-05-28T12:11:00Z</cp:lastPrinted>
  <dcterms:created xsi:type="dcterms:W3CDTF">2025-05-28T12:13:00Z</dcterms:created>
  <dcterms:modified xsi:type="dcterms:W3CDTF">2025-05-28T12:13:00Z</dcterms:modified>
</cp:coreProperties>
</file>