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C8F86" w14:textId="77777777" w:rsidR="00543EED" w:rsidRDefault="00000000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6A8988D" wp14:editId="6CF13BFA">
            <wp:simplePos x="0" y="0"/>
            <wp:positionH relativeFrom="page">
              <wp:posOffset>6221095</wp:posOffset>
            </wp:positionH>
            <wp:positionV relativeFrom="paragraph">
              <wp:posOffset>140715</wp:posOffset>
            </wp:positionV>
            <wp:extent cx="542925" cy="7562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56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7D96CF17" wp14:editId="1D93AD81">
            <wp:simplePos x="0" y="0"/>
            <wp:positionH relativeFrom="page">
              <wp:posOffset>381000</wp:posOffset>
            </wp:positionH>
            <wp:positionV relativeFrom="paragraph">
              <wp:posOffset>112391</wp:posOffset>
            </wp:positionV>
            <wp:extent cx="1079500" cy="80032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800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PODER</w:t>
      </w:r>
      <w:r>
        <w:rPr>
          <w:spacing w:val="-6"/>
        </w:rPr>
        <w:t xml:space="preserve"> </w:t>
      </w:r>
      <w:r>
        <w:t>LEGISLATIVO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BOM</w:t>
      </w:r>
      <w:r>
        <w:rPr>
          <w:spacing w:val="-5"/>
        </w:rPr>
        <w:t xml:space="preserve"> </w:t>
      </w:r>
      <w:r>
        <w:t>RETIRO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SUL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5"/>
        </w:rPr>
        <w:t>RS</w:t>
      </w:r>
    </w:p>
    <w:p w14:paraId="67FAE065" w14:textId="77777777" w:rsidR="00543EED" w:rsidRDefault="00000000">
      <w:pPr>
        <w:spacing w:before="2"/>
        <w:ind w:left="3597" w:right="2875" w:firstLine="245"/>
        <w:rPr>
          <w:rFonts w:ascii="Times New Roman"/>
          <w:sz w:val="18"/>
        </w:rPr>
      </w:pPr>
      <w:r>
        <w:rPr>
          <w:rFonts w:ascii="Times New Roman"/>
          <w:sz w:val="18"/>
        </w:rPr>
        <w:t>RUA ALMIRO RIBEIRO, 41 CEP 95870-000 Tel.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Fax.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51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99619-0771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CNPJ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z w:val="18"/>
        </w:rPr>
        <w:t>92.454.925/0001-20</w:t>
      </w:r>
    </w:p>
    <w:p w14:paraId="1E7F5EEE" w14:textId="77777777" w:rsidR="00543EED" w:rsidRDefault="00000000">
      <w:pPr>
        <w:ind w:left="4159" w:right="714" w:hanging="173"/>
        <w:rPr>
          <w:rFonts w:ascii="Times New Roman"/>
          <w:sz w:val="18"/>
        </w:rPr>
      </w:pPr>
      <w:hyperlink r:id="rId6">
        <w:r>
          <w:rPr>
            <w:rFonts w:ascii="Times New Roman"/>
            <w:color w:val="0462C1"/>
            <w:spacing w:val="-2"/>
            <w:sz w:val="18"/>
            <w:u w:val="single" w:color="0462C1"/>
          </w:rPr>
          <w:t>diretoria@camarabomretirodosul.rs.gov.br</w:t>
        </w:r>
      </w:hyperlink>
      <w:r>
        <w:rPr>
          <w:rFonts w:ascii="Times New Roman"/>
          <w:color w:val="0462C1"/>
          <w:spacing w:val="-2"/>
          <w:sz w:val="18"/>
        </w:rPr>
        <w:t xml:space="preserve"> </w:t>
      </w:r>
      <w:hyperlink r:id="rId7">
        <w:r>
          <w:rPr>
            <w:rFonts w:ascii="Times New Roman"/>
            <w:color w:val="0000FF"/>
            <w:spacing w:val="-2"/>
            <w:sz w:val="18"/>
            <w:u w:val="single" w:color="0000FF"/>
          </w:rPr>
          <w:t>www.camarabomretirodosul.rs.gov.br</w:t>
        </w:r>
      </w:hyperlink>
    </w:p>
    <w:p w14:paraId="17699AF1" w14:textId="77777777" w:rsidR="00543EED" w:rsidRDefault="00543EED">
      <w:pPr>
        <w:pStyle w:val="Corpodetexto"/>
        <w:rPr>
          <w:rFonts w:ascii="Times New Roman"/>
          <w:sz w:val="18"/>
        </w:rPr>
      </w:pPr>
    </w:p>
    <w:p w14:paraId="7C9650BE" w14:textId="77777777" w:rsidR="00543EED" w:rsidRDefault="00543EED">
      <w:pPr>
        <w:pStyle w:val="Corpodetexto"/>
        <w:rPr>
          <w:rFonts w:ascii="Times New Roman"/>
          <w:sz w:val="18"/>
        </w:rPr>
      </w:pPr>
    </w:p>
    <w:p w14:paraId="2DA47D8A" w14:textId="77777777" w:rsidR="00543EED" w:rsidRDefault="00543EED">
      <w:pPr>
        <w:pStyle w:val="Corpodetexto"/>
        <w:spacing w:before="5"/>
        <w:rPr>
          <w:rFonts w:ascii="Times New Roman"/>
          <w:sz w:val="18"/>
        </w:rPr>
      </w:pPr>
    </w:p>
    <w:p w14:paraId="1A70DBFF" w14:textId="3866E6E8" w:rsidR="00543EED" w:rsidRDefault="00000000">
      <w:pPr>
        <w:ind w:left="4010"/>
        <w:rPr>
          <w:rFonts w:ascii="Arial" w:hAnsi="Arial"/>
          <w:b/>
        </w:rPr>
      </w:pPr>
      <w:r>
        <w:rPr>
          <w:rFonts w:ascii="Arial" w:hAnsi="Arial"/>
          <w:b/>
        </w:rPr>
        <w:t>MOÇÃO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 APOIO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0</w:t>
      </w:r>
      <w:r w:rsidR="002C2CDE">
        <w:rPr>
          <w:rFonts w:ascii="Arial" w:hAnsi="Arial"/>
          <w:b/>
          <w:spacing w:val="-2"/>
        </w:rPr>
        <w:t>5</w:t>
      </w:r>
      <w:r>
        <w:rPr>
          <w:rFonts w:ascii="Arial" w:hAnsi="Arial"/>
          <w:b/>
          <w:spacing w:val="-2"/>
        </w:rPr>
        <w:t>/2025</w:t>
      </w:r>
    </w:p>
    <w:p w14:paraId="76B47656" w14:textId="77777777" w:rsidR="00543EED" w:rsidRDefault="00543EED">
      <w:pPr>
        <w:pStyle w:val="Corpodetexto"/>
        <w:rPr>
          <w:rFonts w:ascii="Arial"/>
          <w:b/>
        </w:rPr>
      </w:pPr>
    </w:p>
    <w:p w14:paraId="042CC3FF" w14:textId="77777777" w:rsidR="00543EED" w:rsidRDefault="00543EED">
      <w:pPr>
        <w:pStyle w:val="Corpodetexto"/>
        <w:rPr>
          <w:rFonts w:ascii="Arial"/>
          <w:b/>
        </w:rPr>
      </w:pPr>
    </w:p>
    <w:p w14:paraId="4467BFC4" w14:textId="77777777" w:rsidR="00543EED" w:rsidRDefault="00543EED">
      <w:pPr>
        <w:pStyle w:val="Corpodetexto"/>
        <w:spacing w:before="15"/>
        <w:rPr>
          <w:rFonts w:ascii="Arial"/>
          <w:b/>
        </w:rPr>
      </w:pPr>
    </w:p>
    <w:p w14:paraId="5B348989" w14:textId="77777777" w:rsidR="00543EED" w:rsidRDefault="00000000" w:rsidP="002C2CDE">
      <w:pPr>
        <w:spacing w:before="1" w:line="276" w:lineRule="auto"/>
        <w:ind w:left="4820" w:right="131"/>
        <w:jc w:val="both"/>
        <w:rPr>
          <w:rFonts w:ascii="Arial" w:hAnsi="Arial"/>
          <w:i/>
        </w:rPr>
      </w:pPr>
      <w:r>
        <w:rPr>
          <w:rFonts w:ascii="Arial" w:hAnsi="Arial"/>
          <w:b/>
          <w:i/>
        </w:rPr>
        <w:t>“</w:t>
      </w:r>
      <w:r w:rsidRPr="002C2CDE">
        <w:rPr>
          <w:rFonts w:ascii="Arial" w:hAnsi="Arial"/>
          <w:bCs/>
          <w:i/>
          <w:sz w:val="20"/>
          <w:szCs w:val="20"/>
        </w:rPr>
        <w:t>MOÇÃO</w:t>
      </w:r>
      <w:r w:rsidRPr="002C2CDE">
        <w:rPr>
          <w:rFonts w:ascii="Arial" w:hAnsi="Arial"/>
          <w:bCs/>
          <w:i/>
          <w:spacing w:val="-7"/>
          <w:sz w:val="20"/>
          <w:szCs w:val="20"/>
        </w:rPr>
        <w:t xml:space="preserve"> </w:t>
      </w:r>
      <w:r w:rsidRPr="002C2CDE">
        <w:rPr>
          <w:rFonts w:ascii="Arial" w:hAnsi="Arial"/>
          <w:bCs/>
          <w:i/>
          <w:sz w:val="20"/>
          <w:szCs w:val="20"/>
        </w:rPr>
        <w:t>DE</w:t>
      </w:r>
      <w:r w:rsidRPr="002C2CDE">
        <w:rPr>
          <w:rFonts w:ascii="Arial" w:hAnsi="Arial"/>
          <w:bCs/>
          <w:i/>
          <w:spacing w:val="-7"/>
          <w:sz w:val="20"/>
          <w:szCs w:val="20"/>
        </w:rPr>
        <w:t xml:space="preserve"> </w:t>
      </w:r>
      <w:r w:rsidRPr="002C2CDE">
        <w:rPr>
          <w:rFonts w:ascii="Arial" w:hAnsi="Arial"/>
          <w:bCs/>
          <w:i/>
          <w:sz w:val="20"/>
          <w:szCs w:val="20"/>
        </w:rPr>
        <w:t>APOIO</w:t>
      </w:r>
      <w:r w:rsidRPr="002C2CDE">
        <w:rPr>
          <w:rFonts w:ascii="Arial" w:hAnsi="Arial"/>
          <w:bCs/>
          <w:i/>
          <w:spacing w:val="-10"/>
          <w:sz w:val="20"/>
          <w:szCs w:val="20"/>
        </w:rPr>
        <w:t xml:space="preserve"> </w:t>
      </w:r>
      <w:r w:rsidRPr="002C2CDE">
        <w:rPr>
          <w:rFonts w:ascii="Arial" w:hAnsi="Arial"/>
          <w:bCs/>
          <w:i/>
          <w:sz w:val="20"/>
          <w:szCs w:val="20"/>
        </w:rPr>
        <w:t>a</w:t>
      </w:r>
      <w:r w:rsidRPr="002C2CDE">
        <w:rPr>
          <w:rFonts w:ascii="Arial" w:hAnsi="Arial"/>
          <w:bCs/>
          <w:i/>
          <w:spacing w:val="-6"/>
          <w:sz w:val="20"/>
          <w:szCs w:val="20"/>
        </w:rPr>
        <w:t xml:space="preserve"> </w:t>
      </w:r>
      <w:r w:rsidRPr="002C2CDE">
        <w:rPr>
          <w:rFonts w:ascii="Arial" w:hAnsi="Arial"/>
          <w:bCs/>
          <w:i/>
          <w:sz w:val="20"/>
          <w:szCs w:val="20"/>
        </w:rPr>
        <w:t>todos</w:t>
      </w:r>
      <w:r w:rsidRPr="002C2CDE">
        <w:rPr>
          <w:rFonts w:ascii="Arial" w:hAnsi="Arial"/>
          <w:bCs/>
          <w:i/>
          <w:spacing w:val="-7"/>
          <w:sz w:val="20"/>
          <w:szCs w:val="20"/>
        </w:rPr>
        <w:t xml:space="preserve"> </w:t>
      </w:r>
      <w:r w:rsidRPr="002C2CDE">
        <w:rPr>
          <w:rFonts w:ascii="Arial" w:hAnsi="Arial"/>
          <w:bCs/>
          <w:i/>
          <w:sz w:val="20"/>
          <w:szCs w:val="20"/>
        </w:rPr>
        <w:t>os</w:t>
      </w:r>
      <w:r w:rsidRPr="002C2CDE">
        <w:rPr>
          <w:rFonts w:ascii="Arial" w:hAnsi="Arial"/>
          <w:bCs/>
          <w:i/>
          <w:spacing w:val="-7"/>
          <w:sz w:val="20"/>
          <w:szCs w:val="20"/>
        </w:rPr>
        <w:t xml:space="preserve"> </w:t>
      </w:r>
      <w:r w:rsidRPr="002C2CDE">
        <w:rPr>
          <w:rFonts w:ascii="Arial" w:hAnsi="Arial"/>
          <w:bCs/>
          <w:i/>
          <w:sz w:val="20"/>
          <w:szCs w:val="20"/>
        </w:rPr>
        <w:t>usuários</w:t>
      </w:r>
      <w:r w:rsidRPr="002C2CDE">
        <w:rPr>
          <w:rFonts w:ascii="Arial" w:hAnsi="Arial"/>
          <w:bCs/>
          <w:i/>
          <w:spacing w:val="-7"/>
          <w:sz w:val="20"/>
          <w:szCs w:val="20"/>
        </w:rPr>
        <w:t xml:space="preserve"> </w:t>
      </w:r>
      <w:r w:rsidRPr="002C2CDE">
        <w:rPr>
          <w:rFonts w:ascii="Arial" w:hAnsi="Arial"/>
          <w:bCs/>
          <w:i/>
          <w:sz w:val="20"/>
          <w:szCs w:val="20"/>
        </w:rPr>
        <w:t>do Instituto de Previdência do Estado do Rio Grande do Sul - IPE SAÚDE, com fim de apoiar uma AUDITORIA para investigar o IPE SAÚDE em âmbito estadual</w:t>
      </w:r>
      <w:r>
        <w:rPr>
          <w:rFonts w:ascii="Arial" w:hAnsi="Arial"/>
          <w:b/>
          <w:i/>
        </w:rPr>
        <w:t>.</w:t>
      </w:r>
      <w:r>
        <w:rPr>
          <w:rFonts w:ascii="Arial" w:hAnsi="Arial"/>
          <w:i/>
        </w:rPr>
        <w:t>”</w:t>
      </w:r>
    </w:p>
    <w:p w14:paraId="098D239D" w14:textId="77777777" w:rsidR="00543EED" w:rsidRDefault="00543EED">
      <w:pPr>
        <w:pStyle w:val="Corpodetexto"/>
        <w:rPr>
          <w:rFonts w:ascii="Arial"/>
          <w:i/>
        </w:rPr>
      </w:pPr>
    </w:p>
    <w:p w14:paraId="069C0585" w14:textId="77777777" w:rsidR="00543EED" w:rsidRDefault="00543EED">
      <w:pPr>
        <w:pStyle w:val="Corpodetexto"/>
        <w:spacing w:before="79"/>
        <w:rPr>
          <w:rFonts w:ascii="Arial"/>
          <w:i/>
        </w:rPr>
      </w:pPr>
    </w:p>
    <w:p w14:paraId="2A8C7DBC" w14:textId="77777777" w:rsidR="00543EED" w:rsidRDefault="00000000">
      <w:pPr>
        <w:spacing w:line="360" w:lineRule="auto"/>
        <w:ind w:left="850" w:right="137" w:firstLine="1988"/>
        <w:jc w:val="both"/>
      </w:pPr>
      <w:r>
        <w:t>O</w:t>
      </w:r>
      <w:r>
        <w:rPr>
          <w:spacing w:val="-7"/>
        </w:rPr>
        <w:t xml:space="preserve"> </w:t>
      </w:r>
      <w:r>
        <w:t>Vereador</w:t>
      </w:r>
      <w:r>
        <w:rPr>
          <w:spacing w:val="-7"/>
        </w:rPr>
        <w:t xml:space="preserve"> </w:t>
      </w:r>
      <w:r>
        <w:rPr>
          <w:rFonts w:ascii="Arial" w:hAnsi="Arial"/>
          <w:b/>
        </w:rPr>
        <w:t>Jairo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Martins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Garcias</w:t>
      </w:r>
      <w:r>
        <w:t>,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Câmara</w:t>
      </w:r>
      <w:r>
        <w:rPr>
          <w:spacing w:val="-6"/>
        </w:rPr>
        <w:t xml:space="preserve"> </w:t>
      </w:r>
      <w:r>
        <w:t>Municipal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Bom</w:t>
      </w:r>
      <w:r>
        <w:rPr>
          <w:spacing w:val="-5"/>
        </w:rPr>
        <w:t xml:space="preserve"> </w:t>
      </w:r>
      <w:r>
        <w:t>Retiro</w:t>
      </w:r>
      <w:r>
        <w:rPr>
          <w:spacing w:val="-10"/>
        </w:rPr>
        <w:t xml:space="preserve"> </w:t>
      </w:r>
      <w:r>
        <w:t xml:space="preserve">do Sul, por meio desta Moção de Apoio, manifesta seu posicionamento favorável à realização de </w:t>
      </w:r>
      <w:r>
        <w:rPr>
          <w:rFonts w:ascii="Arial" w:hAnsi="Arial"/>
          <w:b/>
        </w:rPr>
        <w:t>auditoria completa no Instituto de Assistência à Saúde dos Servidores Públicos do Rio Grande do Sul – IPE Saúde</w:t>
      </w:r>
      <w:r>
        <w:t>, diante das reiteradas manifestações de descontentamento por parte dos seus usuários, especialmente os servidores públicos estaduais.</w:t>
      </w:r>
    </w:p>
    <w:p w14:paraId="6AC05489" w14:textId="77777777" w:rsidR="00543EED" w:rsidRDefault="00000000">
      <w:pPr>
        <w:pStyle w:val="Corpodetexto"/>
        <w:spacing w:line="360" w:lineRule="auto"/>
        <w:ind w:left="850" w:right="129" w:firstLine="1988"/>
        <w:jc w:val="both"/>
      </w:pPr>
      <w:r>
        <w:t>Chegou ao conhecimento deste Vereador a crescente insatisfação com os valores cobrados mensalmente para a manutenção do plano, que vêm se tornando cada vez mais</w:t>
      </w:r>
      <w:r>
        <w:rPr>
          <w:spacing w:val="-5"/>
        </w:rPr>
        <w:t xml:space="preserve"> </w:t>
      </w:r>
      <w:r>
        <w:t>elevados, contrastando com a</w:t>
      </w:r>
      <w:r>
        <w:rPr>
          <w:spacing w:val="-3"/>
        </w:rPr>
        <w:t xml:space="preserve"> </w:t>
      </w:r>
      <w:r>
        <w:t>qualidade insatisfatória</w:t>
      </w:r>
      <w:r>
        <w:rPr>
          <w:spacing w:val="-3"/>
        </w:rPr>
        <w:t xml:space="preserve"> </w:t>
      </w:r>
      <w:r>
        <w:t>dos serviços prestados. A escassez de opções de atendimento médico no interior do Estado, a necessidade frequente de deslocamento até a capital para consultas e procedimentos básicos, além dos altos custos que acabam sendo arcados diretamente pelos usuários, tornaram-se realidade na vida de muitos servidores e seus dependentes.</w:t>
      </w:r>
    </w:p>
    <w:p w14:paraId="6F77F14B" w14:textId="77777777" w:rsidR="00543EED" w:rsidRDefault="00000000">
      <w:pPr>
        <w:pStyle w:val="Corpodetexto"/>
        <w:spacing w:line="360" w:lineRule="auto"/>
        <w:ind w:left="850" w:right="143" w:firstLine="1988"/>
        <w:jc w:val="both"/>
      </w:pPr>
      <w:r>
        <w:t>Essas</w:t>
      </w:r>
      <w:r>
        <w:rPr>
          <w:spacing w:val="-3"/>
        </w:rPr>
        <w:t xml:space="preserve"> </w:t>
      </w:r>
      <w:r>
        <w:t>circunstâncias</w:t>
      </w:r>
      <w:r>
        <w:rPr>
          <w:spacing w:val="-3"/>
        </w:rPr>
        <w:t xml:space="preserve"> </w:t>
      </w:r>
      <w:r>
        <w:t>comprometem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acesso</w:t>
      </w:r>
      <w:r>
        <w:rPr>
          <w:spacing w:val="-2"/>
        </w:rPr>
        <w:t xml:space="preserve"> </w:t>
      </w:r>
      <w:r>
        <w:t>pleno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digno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saúde,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que é</w:t>
      </w:r>
      <w:r>
        <w:rPr>
          <w:spacing w:val="-6"/>
        </w:rPr>
        <w:t xml:space="preserve"> </w:t>
      </w:r>
      <w:r>
        <w:t>absolutamente</w:t>
      </w:r>
      <w:r>
        <w:rPr>
          <w:spacing w:val="-2"/>
        </w:rPr>
        <w:t xml:space="preserve"> </w:t>
      </w:r>
      <w:r>
        <w:t>inaceitável.</w:t>
      </w:r>
      <w:r>
        <w:rPr>
          <w:spacing w:val="-7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justifica</w:t>
      </w:r>
      <w:r>
        <w:rPr>
          <w:spacing w:val="-6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instituição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tamanha</w:t>
      </w:r>
      <w:r>
        <w:rPr>
          <w:spacing w:val="-6"/>
        </w:rPr>
        <w:t xml:space="preserve"> </w:t>
      </w:r>
      <w:r>
        <w:t>relevância</w:t>
      </w:r>
      <w:r>
        <w:rPr>
          <w:spacing w:val="-6"/>
        </w:rPr>
        <w:t xml:space="preserve"> </w:t>
      </w:r>
      <w:r>
        <w:t>social mantenha cobranças elevadas sem oferecer, em contrapartida, um serviço compatível em qualidade, abrangência e eficiência.</w:t>
      </w:r>
    </w:p>
    <w:p w14:paraId="6770CF2B" w14:textId="77777777" w:rsidR="00543EED" w:rsidRDefault="00000000">
      <w:pPr>
        <w:pStyle w:val="Corpodetexto"/>
        <w:spacing w:before="3" w:line="360" w:lineRule="auto"/>
        <w:ind w:left="850" w:right="131" w:firstLine="1988"/>
        <w:jc w:val="both"/>
      </w:pPr>
      <w:r>
        <w:t>Diante disso, manifesto apoio à imediata instauração de auditoria nos atos administrativos, financeiros e operacionais do IPE Saúde, com o objetivo de verificar a correta aplicação</w:t>
      </w:r>
      <w:r>
        <w:rPr>
          <w:spacing w:val="-9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recursos</w:t>
      </w:r>
      <w:r>
        <w:rPr>
          <w:spacing w:val="-11"/>
        </w:rPr>
        <w:t xml:space="preserve"> </w:t>
      </w:r>
      <w:r>
        <w:t>pagos</w:t>
      </w:r>
      <w:r>
        <w:rPr>
          <w:spacing w:val="-11"/>
        </w:rPr>
        <w:t xml:space="preserve"> </w:t>
      </w:r>
      <w:r>
        <w:t>pelos</w:t>
      </w:r>
      <w:r>
        <w:rPr>
          <w:spacing w:val="-11"/>
        </w:rPr>
        <w:t xml:space="preserve"> </w:t>
      </w:r>
      <w:r>
        <w:t>usuários,</w:t>
      </w:r>
      <w:r>
        <w:rPr>
          <w:spacing w:val="-5"/>
        </w:rPr>
        <w:t xml:space="preserve"> </w:t>
      </w:r>
      <w:r>
        <w:t>identificar</w:t>
      </w:r>
      <w:r>
        <w:rPr>
          <w:spacing w:val="-8"/>
        </w:rPr>
        <w:t xml:space="preserve"> </w:t>
      </w:r>
      <w:r>
        <w:t>possíveis</w:t>
      </w:r>
      <w:r>
        <w:rPr>
          <w:spacing w:val="-6"/>
        </w:rPr>
        <w:t xml:space="preserve"> </w:t>
      </w:r>
      <w:r>
        <w:t>irregularidades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garantir</w:t>
      </w:r>
      <w:r>
        <w:rPr>
          <w:spacing w:val="-8"/>
        </w:rPr>
        <w:t xml:space="preserve"> </w:t>
      </w:r>
      <w:r>
        <w:t>total transparência na gestão da instituição.</w:t>
      </w:r>
    </w:p>
    <w:p w14:paraId="6DC88773" w14:textId="77777777" w:rsidR="00543EED" w:rsidRDefault="00000000">
      <w:pPr>
        <w:pStyle w:val="Corpodetexto"/>
        <w:spacing w:line="360" w:lineRule="auto"/>
        <w:ind w:left="850" w:right="145" w:firstLine="1988"/>
        <w:jc w:val="both"/>
      </w:pPr>
      <w:r>
        <w:t>Reafirmo o compromisso com os princípios da legalidade, moralidade e eficiência na administração pública, bem como com o direito dos servidores estaduais a um atendimento digno, proporcional aos valores investidos ao longo dos anos.</w:t>
      </w:r>
    </w:p>
    <w:p w14:paraId="41013705" w14:textId="77777777" w:rsidR="00543EED" w:rsidRDefault="00000000">
      <w:pPr>
        <w:pStyle w:val="Corpodetexto"/>
        <w:spacing w:line="360" w:lineRule="auto"/>
        <w:ind w:left="850" w:right="132" w:firstLine="1988"/>
        <w:jc w:val="both"/>
      </w:pPr>
      <w:r>
        <w:t>Solicito, por</w:t>
      </w:r>
      <w:r>
        <w:rPr>
          <w:spacing w:val="-3"/>
        </w:rPr>
        <w:t xml:space="preserve"> </w:t>
      </w:r>
      <w:r>
        <w:t>fim, o</w:t>
      </w:r>
      <w:r>
        <w:rPr>
          <w:spacing w:val="-4"/>
        </w:rPr>
        <w:t xml:space="preserve"> </w:t>
      </w:r>
      <w:r>
        <w:t>encaminhamento desta Moção aos</w:t>
      </w:r>
      <w:r>
        <w:rPr>
          <w:spacing w:val="-1"/>
        </w:rPr>
        <w:t xml:space="preserve"> </w:t>
      </w:r>
      <w:r>
        <w:t>órgãos</w:t>
      </w:r>
      <w:r>
        <w:rPr>
          <w:spacing w:val="-1"/>
        </w:rPr>
        <w:t xml:space="preserve"> </w:t>
      </w:r>
      <w:r>
        <w:t>competentes, especialmente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Assembleia</w:t>
      </w:r>
      <w:r>
        <w:rPr>
          <w:spacing w:val="-5"/>
        </w:rPr>
        <w:t xml:space="preserve"> </w:t>
      </w:r>
      <w:r>
        <w:t>Legislativa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Rio</w:t>
      </w:r>
      <w:r>
        <w:rPr>
          <w:spacing w:val="-9"/>
        </w:rPr>
        <w:t xml:space="preserve"> </w:t>
      </w:r>
      <w:r>
        <w:t>Grande</w:t>
      </w:r>
      <w:r>
        <w:rPr>
          <w:spacing w:val="-9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Sul,</w:t>
      </w:r>
      <w:r>
        <w:rPr>
          <w:spacing w:val="-10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Tribunal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Contas do Estado e ao Ministério Público Estadual, como forma de reforçar a urgência de providências </w:t>
      </w:r>
      <w:r>
        <w:rPr>
          <w:spacing w:val="-2"/>
        </w:rPr>
        <w:t>concretas.</w:t>
      </w:r>
    </w:p>
    <w:sectPr w:rsidR="00543EED">
      <w:type w:val="continuous"/>
      <w:pgSz w:w="11910" w:h="16840"/>
      <w:pgMar w:top="620" w:right="992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ED"/>
    <w:rsid w:val="002C2CDE"/>
    <w:rsid w:val="00543EED"/>
    <w:rsid w:val="0073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7EC2"/>
  <w15:docId w15:val="{5840896C-9DCB-4897-B6F4-50B83904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0"/>
      <w:ind w:left="196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marabomretirodosul.rs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toria@camarabomretirodosul.rs.gov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408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2025-08-05T18:25:00Z</dcterms:created>
  <dcterms:modified xsi:type="dcterms:W3CDTF">2025-08-05T18:25:00Z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2019</vt:lpwstr>
  </property>
</Properties>
</file>