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23EA9005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D7A71">
        <w:rPr>
          <w:rFonts w:ascii="Arial" w:hAnsi="Arial" w:cs="Arial"/>
          <w:b/>
          <w:bCs/>
          <w:sz w:val="24"/>
          <w:szCs w:val="24"/>
          <w:lang w:eastAsia="ar-SA"/>
        </w:rPr>
        <w:t>7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3F39F264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6545DA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B7CC3">
        <w:rPr>
          <w:rFonts w:ascii="Arial" w:hAnsi="Arial" w:cs="Arial"/>
          <w:iCs/>
          <w:sz w:val="24"/>
          <w:szCs w:val="24"/>
          <w:lang w:eastAsia="ar-SA"/>
        </w:rPr>
        <w:t>01</w:t>
      </w:r>
      <w:r w:rsidR="00FD7A71">
        <w:rPr>
          <w:rFonts w:ascii="Arial" w:hAnsi="Arial" w:cs="Arial"/>
          <w:iCs/>
          <w:sz w:val="24"/>
          <w:szCs w:val="24"/>
          <w:lang w:eastAsia="ar-SA"/>
        </w:rPr>
        <w:t>9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060A737C" w14:textId="77777777" w:rsidR="00355FB1" w:rsidRPr="006545DA" w:rsidRDefault="00355FB1" w:rsidP="00380DF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A40A4B" w14:textId="77777777" w:rsidR="00FD7A71" w:rsidRPr="00F106D6" w:rsidRDefault="00FD7A71" w:rsidP="00FD7A71">
      <w:pPr>
        <w:pStyle w:val="Corpodetexto"/>
        <w:spacing w:line="276" w:lineRule="auto"/>
        <w:ind w:left="23" w:right="40" w:firstLine="720"/>
        <w:rPr>
          <w:rFonts w:ascii="Arial" w:hAnsi="Arial" w:cs="Arial"/>
          <w:sz w:val="24"/>
          <w:szCs w:val="24"/>
        </w:rPr>
      </w:pPr>
      <w:r w:rsidRPr="006545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 conjunto com a Secretaria Municipal de Obras, Viação, Urbanismo e Trânsito, conforme os termos regimentais e após a aprovação do plenário, </w:t>
      </w:r>
      <w:r w:rsidRPr="00F106D6">
        <w:rPr>
          <w:rFonts w:ascii="Arial" w:hAnsi="Arial" w:cs="Arial"/>
          <w:sz w:val="24"/>
          <w:szCs w:val="24"/>
        </w:rPr>
        <w:t>que seja implementada a Campanha Permanente</w:t>
      </w:r>
      <w:r w:rsidRPr="00F106D6">
        <w:rPr>
          <w:rFonts w:ascii="Arial" w:hAnsi="Arial" w:cs="Arial"/>
          <w:spacing w:val="40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“Banco Vermelho”, utilizando bancos já existentes em espaços públicos, como símbolo de enfrentamento à violência contra a mulher, em especial no mês do agosto Lilás.</w:t>
      </w:r>
    </w:p>
    <w:p w14:paraId="2D2BAED2" w14:textId="77777777" w:rsidR="00FD7A71" w:rsidRPr="00F106D6" w:rsidRDefault="00FD7A71" w:rsidP="00FD7A71">
      <w:pPr>
        <w:tabs>
          <w:tab w:val="left" w:pos="284"/>
          <w:tab w:val="left" w:pos="426"/>
          <w:tab w:val="left" w:pos="709"/>
          <w:tab w:val="left" w:pos="5812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bookmarkStart w:id="0" w:name="Tal_medida_visa_fortalecer_as_políticas_"/>
      <w:bookmarkEnd w:id="0"/>
      <w:r w:rsidRPr="00F106D6">
        <w:rPr>
          <w:rFonts w:ascii="Arial" w:hAnsi="Arial" w:cs="Arial"/>
          <w:sz w:val="24"/>
          <w:szCs w:val="24"/>
        </w:rPr>
        <w:t>Tal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medida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visa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fortalecer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as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políticas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públicas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municipais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voltadas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à</w:t>
      </w:r>
      <w:r w:rsidRPr="00F106D6">
        <w:rPr>
          <w:rFonts w:ascii="Arial" w:hAnsi="Arial" w:cs="Arial"/>
          <w:spacing w:val="-6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proteção das mulheres, sensibilizar a população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sobre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gravidade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do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feminicídio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 xml:space="preserve">incentivar </w:t>
      </w:r>
      <w:r w:rsidRPr="00F106D6">
        <w:rPr>
          <w:rFonts w:ascii="Arial" w:hAnsi="Arial" w:cs="Arial"/>
          <w:spacing w:val="-2"/>
          <w:sz w:val="24"/>
          <w:szCs w:val="24"/>
        </w:rPr>
        <w:t>denúncias</w:t>
      </w:r>
      <w:r w:rsidRPr="00F106D6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FDE8461" w14:textId="77777777" w:rsidR="00FD7A71" w:rsidRDefault="00FD7A71" w:rsidP="00FD7A7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6897221" w14:textId="77777777" w:rsidR="00FD7A71" w:rsidRDefault="00FD7A71" w:rsidP="00FD7A71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9626F" w14:textId="77777777" w:rsidR="00FD7A71" w:rsidRDefault="00FD7A71" w:rsidP="00FD7A71">
      <w:pPr>
        <w:suppressAutoHyphens/>
        <w:ind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Senhor Presidente:</w:t>
      </w:r>
    </w:p>
    <w:p w14:paraId="065232A4" w14:textId="77777777" w:rsidR="00FD7A71" w:rsidRDefault="00FD7A71" w:rsidP="00FD7A71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F8A256" wp14:editId="2A788D31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F66882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C/ajsD3wAAAAsBAAAPAAAAZHJzL2Rv&#10;d25yZXYueG1sTI/LTsMwEEX3SPyDNUjsqJOmKTTEqXguumBBW/ZOPMSBeBzZbmv+HncFy6s5unNu&#10;vY5mZEd0frAkIJ9lwJA6qwbqBex3rzd3wHyQpORoCQX8oId1c3lRy0rZE73jcRt6lkrIV1KADmGq&#10;OPedRiP9zE5I6fZpnZEhRddz5eQplZuRz7NsyY0cKH3QcsInjd339mAEuC/9bLIylvlmoseX2N3G&#10;t49WiOur+HAPLGAMfzCc9ZM6NMmptQdSno0pF4tilVgB87IAdiaKZZ7mtQLK1QJ4U/P/G5p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FuQR9HdAQAA&#10;mQQAABAAAAAAAAAAAAAAAAAA1AMAAGRycy9pbmsvaW5rMS54bWxQSwECLQAUAAYACAAAACEAv2o7&#10;A98AAAALAQAADwAAAAAAAAAAAAAAAADfBQAAZHJzL2Rvd25yZXYueG1sUEsBAi0AFAAGAAgAAAAh&#10;AHkYvJ2/AAAAIQEAABkAAAAAAAAAAAAAAAAA6wYAAGRycy9fcmVscy9lMm9Eb2MueG1sLnJlbHNQ&#10;SwUGAAAAAAYABgB4AQAA4QcAAAAA&#10;">
                <v:imagedata r:id="rId9" o:title=""/>
              </v:shape>
            </w:pict>
          </mc:Fallback>
        </mc:AlternateConten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A6D69CA" w14:textId="77777777" w:rsidR="00FD7A71" w:rsidRPr="00C473F8" w:rsidRDefault="00FD7A71" w:rsidP="00FD7A71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280244D" w14:textId="77777777" w:rsidR="00FD7A71" w:rsidRPr="006545DA" w:rsidRDefault="00FD7A71" w:rsidP="00FD7A7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8FD8779" w14:textId="77777777" w:rsidR="00FD7A71" w:rsidRPr="00F106D6" w:rsidRDefault="00FD7A71" w:rsidP="00FD7A71">
      <w:pPr>
        <w:pStyle w:val="Corpodetexto"/>
        <w:spacing w:before="1" w:line="276" w:lineRule="auto"/>
        <w:ind w:left="23" w:right="35" w:firstLine="720"/>
        <w:rPr>
          <w:rFonts w:ascii="Arial" w:hAnsi="Arial" w:cs="Arial"/>
          <w:sz w:val="24"/>
          <w:szCs w:val="24"/>
        </w:rPr>
      </w:pPr>
      <w:r w:rsidRPr="00F106D6">
        <w:rPr>
          <w:rFonts w:ascii="Arial" w:hAnsi="Arial" w:cs="Arial"/>
          <w:sz w:val="24"/>
          <w:szCs w:val="24"/>
        </w:rPr>
        <w:t>A violência contra a mulher, em especial o feminicídio, representa uma das formas mais cruéis de violação dos direitos humanos. O Brasil está entre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os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países com maior número de feminicídios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no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mundo,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realidade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que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exige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ações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constantes e inovadoras.</w:t>
      </w:r>
    </w:p>
    <w:p w14:paraId="0076A8AC" w14:textId="77777777" w:rsidR="00FD7A71" w:rsidRDefault="00FD7A71" w:rsidP="00FD7A71">
      <w:pPr>
        <w:pStyle w:val="Corpodetexto"/>
        <w:spacing w:before="80" w:line="276" w:lineRule="auto"/>
        <w:ind w:firstLine="708"/>
        <w:rPr>
          <w:rFonts w:ascii="Arial" w:hAnsi="Arial" w:cs="Arial"/>
          <w:sz w:val="24"/>
          <w:szCs w:val="24"/>
        </w:rPr>
      </w:pPr>
      <w:bookmarkStart w:id="1" w:name="Ressalte-se_que_a_Lei_Federal_nº_14.942,"/>
      <w:bookmarkEnd w:id="1"/>
      <w:r w:rsidRPr="00F106D6">
        <w:rPr>
          <w:rFonts w:ascii="Arial" w:hAnsi="Arial" w:cs="Arial"/>
          <w:sz w:val="24"/>
          <w:szCs w:val="24"/>
        </w:rPr>
        <w:t>Ressalte-se que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Lei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Federal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nº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14.942,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de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31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de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julho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de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2024,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alterou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 Lei nº 14.448/2022 para incluir expressamente o</w:t>
      </w:r>
      <w:r w:rsidRPr="00F106D6">
        <w:rPr>
          <w:rFonts w:ascii="Arial" w:hAnsi="Arial" w:cs="Arial"/>
          <w:spacing w:val="-5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Projeto</w:t>
      </w:r>
      <w:r w:rsidRPr="00F106D6">
        <w:rPr>
          <w:rFonts w:ascii="Arial" w:hAnsi="Arial" w:cs="Arial"/>
          <w:spacing w:val="-5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Banco</w:t>
      </w:r>
      <w:r w:rsidRPr="00F106D6">
        <w:rPr>
          <w:rFonts w:ascii="Arial" w:hAnsi="Arial" w:cs="Arial"/>
          <w:spacing w:val="-5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Vermelho</w:t>
      </w:r>
      <w:r w:rsidRPr="00F106D6">
        <w:rPr>
          <w:rFonts w:ascii="Arial" w:hAnsi="Arial" w:cs="Arial"/>
          <w:spacing w:val="-5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entre as ações do Agosto Lilás.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Com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isso,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passou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ser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prevista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a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instalação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de</w:t>
      </w:r>
      <w:r w:rsidRPr="00F106D6">
        <w:rPr>
          <w:rFonts w:ascii="Arial" w:hAnsi="Arial" w:cs="Arial"/>
          <w:spacing w:val="-2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bancos vermelhos em locais públicos como instrumento de conscientização, contendo</w:t>
      </w:r>
      <w:r w:rsidRPr="00F106D6">
        <w:rPr>
          <w:rFonts w:ascii="Arial" w:hAnsi="Arial" w:cs="Arial"/>
          <w:spacing w:val="40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frases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educativas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informações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sobre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canais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de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denúncia,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como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o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Ligue</w:t>
      </w:r>
      <w:r w:rsidRPr="00F106D6">
        <w:rPr>
          <w:rFonts w:ascii="Arial" w:hAnsi="Arial" w:cs="Arial"/>
          <w:spacing w:val="59"/>
          <w:sz w:val="24"/>
          <w:szCs w:val="24"/>
        </w:rPr>
        <w:t xml:space="preserve"> </w:t>
      </w:r>
      <w:r w:rsidRPr="00F106D6">
        <w:rPr>
          <w:rFonts w:ascii="Arial" w:hAnsi="Arial" w:cs="Arial"/>
          <w:spacing w:val="-4"/>
          <w:sz w:val="24"/>
          <w:szCs w:val="24"/>
        </w:rPr>
        <w:t>18</w:t>
      </w:r>
      <w:r>
        <w:rPr>
          <w:rFonts w:ascii="Arial" w:hAnsi="Arial" w:cs="Arial"/>
          <w:spacing w:val="-4"/>
          <w:sz w:val="24"/>
          <w:szCs w:val="24"/>
        </w:rPr>
        <w:t xml:space="preserve">0, </w:t>
      </w:r>
      <w:r w:rsidRPr="00F106D6">
        <w:rPr>
          <w:rFonts w:ascii="Arial" w:hAnsi="Arial" w:cs="Arial"/>
          <w:sz w:val="24"/>
          <w:szCs w:val="24"/>
        </w:rPr>
        <w:t>reforçando a importância de medidas simbólicas e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educativas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para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o</w:t>
      </w:r>
      <w:r w:rsidRPr="00F106D6">
        <w:rPr>
          <w:rFonts w:ascii="Arial" w:hAnsi="Arial" w:cs="Arial"/>
          <w:spacing w:val="-4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enfrentamento da violência contra a mulher.</w:t>
      </w:r>
    </w:p>
    <w:p w14:paraId="6FDB1A1E" w14:textId="77777777" w:rsidR="00FD7A71" w:rsidRDefault="00FD7A71" w:rsidP="00FD7A71">
      <w:pPr>
        <w:pStyle w:val="Corpodetexto"/>
        <w:spacing w:before="80" w:line="276" w:lineRule="auto"/>
        <w:ind w:firstLine="708"/>
        <w:rPr>
          <w:rFonts w:ascii="Arial" w:hAnsi="Arial" w:cs="Arial"/>
          <w:sz w:val="24"/>
          <w:szCs w:val="24"/>
        </w:rPr>
      </w:pPr>
      <w:r w:rsidRPr="00F106D6">
        <w:rPr>
          <w:rFonts w:ascii="Arial" w:hAnsi="Arial" w:cs="Arial"/>
          <w:sz w:val="24"/>
          <w:szCs w:val="24"/>
        </w:rPr>
        <w:t>O Banco Vermelho, criado originalmente como intervenção artística e transformado em política pública nacional pela Lei Federal nº 14.942/2024, é hoje símbolo mundial de alerta e memória. Ao ser instalado em locais públicos, o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Banco Vermelho funciona como um convite permanente à reflexão e à denúncia, além de homenagear todas as mulheres vítimas de feminicídio.</w:t>
      </w:r>
    </w:p>
    <w:p w14:paraId="6E2E5FAB" w14:textId="7BB87E88" w:rsidR="00FD7A71" w:rsidRPr="00F106D6" w:rsidRDefault="00FD7A71" w:rsidP="00FD7A71">
      <w:pPr>
        <w:pStyle w:val="Corpodetexto"/>
        <w:spacing w:before="80" w:line="276" w:lineRule="auto"/>
        <w:ind w:firstLine="708"/>
        <w:rPr>
          <w:rFonts w:ascii="Arial" w:hAnsi="Arial" w:cs="Arial"/>
          <w:sz w:val="24"/>
          <w:szCs w:val="24"/>
        </w:rPr>
      </w:pPr>
      <w:r w:rsidRPr="00F106D6">
        <w:rPr>
          <w:rFonts w:ascii="Arial" w:hAnsi="Arial" w:cs="Arial"/>
          <w:sz w:val="24"/>
          <w:szCs w:val="24"/>
        </w:rPr>
        <w:t>A pintura de bancos públicos já existentes em vermelho, com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>mensagens</w:t>
      </w:r>
      <w:r w:rsidRPr="00F106D6">
        <w:rPr>
          <w:rFonts w:ascii="Arial" w:hAnsi="Arial" w:cs="Arial"/>
          <w:spacing w:val="-3"/>
          <w:sz w:val="24"/>
          <w:szCs w:val="24"/>
        </w:rPr>
        <w:t xml:space="preserve"> </w:t>
      </w:r>
      <w:r w:rsidRPr="00F106D6">
        <w:rPr>
          <w:rFonts w:ascii="Arial" w:hAnsi="Arial" w:cs="Arial"/>
          <w:sz w:val="24"/>
          <w:szCs w:val="24"/>
        </w:rPr>
        <w:t xml:space="preserve">de alerta, é uma forma acessível, de baixo custo e alto poder de mobilização para a comunidade, permitindo reflexões permanentes sobre o tema da violência de </w:t>
      </w:r>
      <w:r w:rsidRPr="00F106D6">
        <w:rPr>
          <w:rFonts w:ascii="Arial" w:hAnsi="Arial" w:cs="Arial"/>
          <w:spacing w:val="-2"/>
          <w:sz w:val="24"/>
          <w:szCs w:val="24"/>
        </w:rPr>
        <w:t>gênero.</w:t>
      </w:r>
    </w:p>
    <w:p w14:paraId="04191AB6" w14:textId="77777777" w:rsidR="00FD7A71" w:rsidRPr="00F106D6" w:rsidRDefault="00FD7A71" w:rsidP="00FD7A71">
      <w:pPr>
        <w:spacing w:before="240" w:line="276" w:lineRule="auto"/>
        <w:ind w:left="23" w:right="40" w:firstLine="720"/>
        <w:jc w:val="both"/>
        <w:rPr>
          <w:rFonts w:ascii="Arial" w:hAnsi="Arial" w:cs="Arial"/>
          <w:sz w:val="24"/>
          <w:szCs w:val="24"/>
        </w:rPr>
      </w:pPr>
      <w:r w:rsidRPr="00F106D6">
        <w:rPr>
          <w:rFonts w:ascii="Arial" w:hAnsi="Arial" w:cs="Arial"/>
          <w:sz w:val="24"/>
          <w:szCs w:val="24"/>
        </w:rPr>
        <w:t>Essa iniciativa não impõe custos obrigatórios ao município, pois pode ser implementada por meio de parcerias com entidades privadas, organizações da sociedade civil, associações comunitárias ou doações, permitindo que o Executivo avalie a melhor forma de viabilização.</w:t>
      </w:r>
    </w:p>
    <w:p w14:paraId="522267B2" w14:textId="25FDE7D1" w:rsidR="00FD7A71" w:rsidRPr="00F106D6" w:rsidRDefault="00FD7A71" w:rsidP="00FD7A7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F106D6">
        <w:rPr>
          <w:rFonts w:ascii="Arial" w:hAnsi="Arial" w:cs="Arial"/>
          <w:sz w:val="24"/>
          <w:szCs w:val="24"/>
        </w:rPr>
        <w:lastRenderedPageBreak/>
        <w:t>A proposta também fortalece o compromisso da gestão municipal com os direitos humanos, alinhando-se a campanhas nacionais, como o Agosto Lilás, e conferindo destaque ao município no cenário de prevenção à violência.</w:t>
      </w:r>
    </w:p>
    <w:p w14:paraId="0CF0FE9E" w14:textId="77777777" w:rsidR="00FD7A71" w:rsidRPr="00F106D6" w:rsidRDefault="00FD7A71" w:rsidP="00FD7A71">
      <w:pPr>
        <w:tabs>
          <w:tab w:val="left" w:pos="5730"/>
        </w:tabs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106D6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1464BCE8" w14:textId="77777777" w:rsidR="00FD7A71" w:rsidRPr="00F106D6" w:rsidRDefault="00FD7A71" w:rsidP="00FD7A71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F106D6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77AFCB06" w14:textId="77777777" w:rsidR="00FD7A71" w:rsidRPr="00F106D6" w:rsidRDefault="00FD7A71" w:rsidP="00FD7A71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0C8E9B" w14:textId="0FC04BF6" w:rsidR="00FD7A71" w:rsidRDefault="00FD7A71" w:rsidP="00FD7A7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32C799AA" w14:textId="77777777" w:rsidR="00FD7A71" w:rsidRDefault="00FD7A71" w:rsidP="00FD7A71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5EE1EE" w14:textId="77777777" w:rsidR="00FD7A71" w:rsidRDefault="00FD7A71" w:rsidP="00FD7A71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0E32C4" w14:textId="53E429AB" w:rsidR="00FD7A71" w:rsidRDefault="00FD7A71" w:rsidP="00FD7A7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12 de </w:t>
      </w:r>
      <w:r w:rsidR="00555FFF">
        <w:rPr>
          <w:rFonts w:ascii="Arial" w:hAnsi="Arial" w:cs="Arial"/>
          <w:iCs/>
          <w:sz w:val="24"/>
          <w:szCs w:val="24"/>
          <w:lang w:eastAsia="ar-SA"/>
        </w:rPr>
        <w:t>agosto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2025.</w:t>
      </w:r>
    </w:p>
    <w:p w14:paraId="2B60C0D6" w14:textId="00BE51BD" w:rsidR="00FD7A71" w:rsidRPr="00FD7A71" w:rsidRDefault="00FD7A71" w:rsidP="00FD7A71">
      <w:pPr>
        <w:spacing w:line="276" w:lineRule="auto"/>
        <w:ind w:firstLine="708"/>
        <w:jc w:val="both"/>
        <w:rPr>
          <w:rFonts w:ascii="Arial" w:hAnsi="Arial" w:cs="Arial"/>
          <w:spacing w:val="-4"/>
          <w:sz w:val="24"/>
          <w:szCs w:val="24"/>
        </w:rPr>
      </w:pPr>
    </w:p>
    <w:p w14:paraId="7A9F83A3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73DEA7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DD37A70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D330F09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89C8CDF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5E0DFC4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5C1ADA2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B65188E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597CFBA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AE70666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8B5A4D7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37522BE4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09A90E3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1A7E716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BAC0950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CB5F958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F1395D5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980EBB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4098E3B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A40E460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3020E35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D50E942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79CC604F" w14:textId="77777777" w:rsidR="00FD7A71" w:rsidRDefault="00FD7A7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FD7A71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150BF" w14:textId="77777777" w:rsidR="00532293" w:rsidRDefault="00532293" w:rsidP="008C505E">
      <w:r>
        <w:separator/>
      </w:r>
    </w:p>
  </w:endnote>
  <w:endnote w:type="continuationSeparator" w:id="0">
    <w:p w14:paraId="01EBF4C0" w14:textId="77777777" w:rsidR="00532293" w:rsidRDefault="0053229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A1F3" w14:textId="77777777" w:rsidR="00532293" w:rsidRDefault="00532293" w:rsidP="008C505E">
      <w:r>
        <w:separator/>
      </w:r>
    </w:p>
  </w:footnote>
  <w:footnote w:type="continuationSeparator" w:id="0">
    <w:p w14:paraId="17F28244" w14:textId="77777777" w:rsidR="00532293" w:rsidRDefault="0053229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4382"/>
    <w:multiLevelType w:val="multilevel"/>
    <w:tmpl w:val="381A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1"/>
  </w:num>
  <w:num w:numId="2" w16cid:durableId="40607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0BDF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147A"/>
    <w:rsid w:val="001336D1"/>
    <w:rsid w:val="00134C4C"/>
    <w:rsid w:val="001477F1"/>
    <w:rsid w:val="001503E5"/>
    <w:rsid w:val="0016794D"/>
    <w:rsid w:val="00171837"/>
    <w:rsid w:val="00184A36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C6274"/>
    <w:rsid w:val="002E0FCF"/>
    <w:rsid w:val="002E6DDC"/>
    <w:rsid w:val="002F49B0"/>
    <w:rsid w:val="002F564C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0DFD"/>
    <w:rsid w:val="00383173"/>
    <w:rsid w:val="003962C1"/>
    <w:rsid w:val="003A0567"/>
    <w:rsid w:val="003A1F42"/>
    <w:rsid w:val="003A5367"/>
    <w:rsid w:val="003B3B4C"/>
    <w:rsid w:val="003B7CC3"/>
    <w:rsid w:val="003C2F8D"/>
    <w:rsid w:val="003E369F"/>
    <w:rsid w:val="003F7A6C"/>
    <w:rsid w:val="00400945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758DE"/>
    <w:rsid w:val="004811DB"/>
    <w:rsid w:val="00484407"/>
    <w:rsid w:val="00486C81"/>
    <w:rsid w:val="00487C77"/>
    <w:rsid w:val="0049038E"/>
    <w:rsid w:val="00495A0E"/>
    <w:rsid w:val="004B052D"/>
    <w:rsid w:val="004D5C51"/>
    <w:rsid w:val="004E6BE6"/>
    <w:rsid w:val="004E6F3A"/>
    <w:rsid w:val="004F2BD6"/>
    <w:rsid w:val="004F5408"/>
    <w:rsid w:val="005039A2"/>
    <w:rsid w:val="00511AE4"/>
    <w:rsid w:val="005163C6"/>
    <w:rsid w:val="00521FF3"/>
    <w:rsid w:val="00532293"/>
    <w:rsid w:val="00534F40"/>
    <w:rsid w:val="00555FFF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C0816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2262"/>
    <w:rsid w:val="00CD36AC"/>
    <w:rsid w:val="00CE02C1"/>
    <w:rsid w:val="00CE4F64"/>
    <w:rsid w:val="00CE710A"/>
    <w:rsid w:val="00CF682A"/>
    <w:rsid w:val="00D07A81"/>
    <w:rsid w:val="00D11E37"/>
    <w:rsid w:val="00D23F58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42D6"/>
    <w:rsid w:val="00E1503F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D7A71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2025-03-06T11:57:00Z</cp:lastPrinted>
  <dcterms:created xsi:type="dcterms:W3CDTF">2025-08-12T13:31:00Z</dcterms:created>
  <dcterms:modified xsi:type="dcterms:W3CDTF">2025-08-13T18:53:00Z</dcterms:modified>
</cp:coreProperties>
</file>