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2B103414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F62BE9">
        <w:rPr>
          <w:rFonts w:ascii="Arial" w:hAnsi="Arial" w:cs="Arial"/>
          <w:b w:val="0"/>
          <w:i w:val="0"/>
          <w:szCs w:val="24"/>
          <w:u w:val="single"/>
        </w:rPr>
        <w:t>1</w:t>
      </w:r>
      <w:r w:rsidR="00EB4E52">
        <w:rPr>
          <w:rFonts w:ascii="Arial" w:hAnsi="Arial" w:cs="Arial"/>
          <w:b w:val="0"/>
          <w:i w:val="0"/>
          <w:szCs w:val="24"/>
          <w:u w:val="single"/>
        </w:rPr>
        <w:t>9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56EA02B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241280">
        <w:rPr>
          <w:rFonts w:ascii="Arial" w:hAnsi="Arial" w:cs="Arial"/>
          <w:i w:val="0"/>
          <w:szCs w:val="24"/>
          <w:u w:val="single"/>
        </w:rPr>
        <w:t>1</w:t>
      </w:r>
      <w:r w:rsidR="00A620E5">
        <w:rPr>
          <w:rFonts w:ascii="Arial" w:hAnsi="Arial" w:cs="Arial"/>
          <w:i w:val="0"/>
          <w:szCs w:val="24"/>
          <w:u w:val="single"/>
        </w:rPr>
        <w:t>1</w:t>
      </w:r>
      <w:r w:rsidR="00EB4E52">
        <w:rPr>
          <w:rFonts w:ascii="Arial" w:hAnsi="Arial" w:cs="Arial"/>
          <w:i w:val="0"/>
          <w:szCs w:val="24"/>
          <w:u w:val="single"/>
        </w:rPr>
        <w:t>2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D97287">
        <w:rPr>
          <w:rFonts w:ascii="Arial" w:hAnsi="Arial" w:cs="Arial"/>
          <w:i w:val="0"/>
          <w:szCs w:val="24"/>
          <w:u w:val="single"/>
        </w:rPr>
        <w:t>EXECUTIVO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102A6C47" w14:textId="7BDED794" w:rsidR="00EB4E52" w:rsidRDefault="00EB4E52" w:rsidP="00EB4E52">
      <w:pPr>
        <w:spacing w:before="240" w:after="240"/>
        <w:ind w:left="4253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bookmarkStart w:id="1" w:name="_Hlk187925085"/>
      <w:bookmarkStart w:id="2" w:name="_Hlk206571360"/>
      <w:r w:rsidRPr="00EB4E52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firmar convênio com Associação Cruzeiras de São Francisco -ACSF, para execução de serviços voltados a saúde pública, e dá outras providências.</w:t>
      </w:r>
    </w:p>
    <w:p w14:paraId="73F8418D" w14:textId="77777777" w:rsidR="00EB4E52" w:rsidRPr="00EB4E52" w:rsidRDefault="00EB4E52" w:rsidP="00EB4E52">
      <w:pPr>
        <w:spacing w:before="240" w:after="240"/>
        <w:ind w:left="4253" w:right="-2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46889391" w14:textId="77777777" w:rsidR="00EB4E52" w:rsidRPr="00EB4E52" w:rsidRDefault="00EB4E52" w:rsidP="00EB4E52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EB4E52">
        <w:rPr>
          <w:rFonts w:ascii="Arial" w:hAnsi="Arial" w:cs="Arial"/>
          <w:i w:val="0"/>
          <w:iCs/>
          <w:szCs w:val="24"/>
        </w:rPr>
        <w:t xml:space="preserve">CELSO PAZUCH, </w:t>
      </w:r>
      <w:r w:rsidRPr="00EB4E52">
        <w:rPr>
          <w:rFonts w:ascii="Arial" w:hAnsi="Arial" w:cs="Arial"/>
          <w:b w:val="0"/>
          <w:bCs/>
          <w:i w:val="0"/>
          <w:iCs/>
          <w:szCs w:val="24"/>
        </w:rPr>
        <w:t>Prefeito Municipal de Bom Retiro do Sul, Estado do Rio Grande do Sul, em cumprimento ao disposto no art. 58 da Lei Orgânica do Município;</w:t>
      </w:r>
    </w:p>
    <w:p w14:paraId="00920F3A" w14:textId="77777777" w:rsidR="00EB4E52" w:rsidRPr="00EB4E52" w:rsidRDefault="00EB4E52" w:rsidP="00EB4E52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EB4E52">
        <w:rPr>
          <w:rFonts w:ascii="Arial" w:hAnsi="Arial" w:cs="Arial"/>
          <w:i w:val="0"/>
          <w:iCs/>
          <w:szCs w:val="24"/>
        </w:rPr>
        <w:t xml:space="preserve">FAÇO SABER </w:t>
      </w:r>
      <w:r w:rsidRPr="00EB4E52">
        <w:rPr>
          <w:rFonts w:ascii="Arial" w:hAnsi="Arial" w:cs="Arial"/>
          <w:b w:val="0"/>
          <w:bCs/>
          <w:i w:val="0"/>
          <w:iCs/>
          <w:szCs w:val="24"/>
        </w:rPr>
        <w:t>que o Poder Legislativo aprovou e eu sanciono e promulgo a seguinte Lei:</w:t>
      </w:r>
    </w:p>
    <w:p w14:paraId="7E5EC69C" w14:textId="77777777" w:rsidR="00EB4E52" w:rsidRPr="00EB4E52" w:rsidRDefault="00EB4E52" w:rsidP="00EB4E52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EB4E52">
        <w:rPr>
          <w:rFonts w:ascii="Arial" w:hAnsi="Arial" w:cs="Arial"/>
          <w:i w:val="0"/>
          <w:iCs/>
          <w:szCs w:val="24"/>
        </w:rPr>
        <w:t xml:space="preserve">Art. 1º </w:t>
      </w:r>
      <w:r w:rsidRPr="00EB4E52">
        <w:rPr>
          <w:rFonts w:ascii="Arial" w:hAnsi="Arial" w:cs="Arial"/>
          <w:b w:val="0"/>
          <w:bCs/>
          <w:i w:val="0"/>
          <w:iCs/>
          <w:szCs w:val="24"/>
        </w:rPr>
        <w:t xml:space="preserve">Fica o Poder Executivo Municipal autorizado a firmar Convênio com a Associação Cruzeiras de São Francisco -ACSF, inscrita no CNPJ sob nº </w:t>
      </w:r>
      <w:r w:rsidRPr="00EB4E52">
        <w:rPr>
          <w:rFonts w:ascii="Arial" w:hAnsi="Arial" w:cs="Arial"/>
          <w:b w:val="0"/>
          <w:i w:val="0"/>
          <w:color w:val="000000"/>
          <w:szCs w:val="24"/>
        </w:rPr>
        <w:t>92.770.221/0007-52</w:t>
      </w:r>
      <w:r w:rsidRPr="00EB4E52">
        <w:rPr>
          <w:rFonts w:ascii="Arial" w:hAnsi="Arial" w:cs="Arial"/>
          <w:b w:val="0"/>
          <w:i w:val="0"/>
          <w:iCs/>
          <w:szCs w:val="24"/>
        </w:rPr>
        <w:t>,</w:t>
      </w:r>
      <w:r w:rsidRPr="00EB4E52">
        <w:rPr>
          <w:rFonts w:ascii="Arial" w:hAnsi="Arial" w:cs="Arial"/>
          <w:b w:val="0"/>
          <w:bCs/>
          <w:i w:val="0"/>
          <w:iCs/>
          <w:szCs w:val="24"/>
        </w:rPr>
        <w:t xml:space="preserve"> estabelecida na Rua Antônio Moraes Viegas, 133, Bairro Centro, no município de Bom Retiro do Sul/RS, para oferecer atendimento hospitalar aos usuários do Sistema Único de Saúde (SUS), visando garantir a integralidade, a humanização, a equidade e a resolutividade dos serviços de saúde no ambiente hospitalar.</w:t>
      </w:r>
    </w:p>
    <w:p w14:paraId="14F644C3" w14:textId="77777777" w:rsidR="00EB4E52" w:rsidRPr="00EB4E52" w:rsidRDefault="00EB4E52" w:rsidP="00EB4E52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EB4E52">
        <w:rPr>
          <w:rFonts w:ascii="Arial" w:hAnsi="Arial" w:cs="Arial"/>
          <w:szCs w:val="24"/>
        </w:rPr>
        <w:t>Parágrafo único</w:t>
      </w:r>
      <w:r w:rsidRPr="00EB4E52">
        <w:rPr>
          <w:rFonts w:ascii="Arial" w:hAnsi="Arial" w:cs="Arial"/>
          <w:i w:val="0"/>
          <w:iCs/>
          <w:szCs w:val="24"/>
        </w:rPr>
        <w:t xml:space="preserve">: </w:t>
      </w:r>
      <w:r w:rsidRPr="00EB4E52">
        <w:rPr>
          <w:rFonts w:ascii="Arial" w:hAnsi="Arial" w:cs="Arial"/>
          <w:b w:val="0"/>
          <w:bCs/>
          <w:i w:val="0"/>
          <w:iCs/>
          <w:szCs w:val="24"/>
        </w:rPr>
        <w:t xml:space="preserve">O valor do repasse financeiro será de </w:t>
      </w:r>
      <w:r w:rsidRPr="00EB4E52">
        <w:rPr>
          <w:rFonts w:ascii="Arial" w:hAnsi="Arial" w:cs="Arial"/>
          <w:b w:val="0"/>
          <w:i w:val="0"/>
          <w:szCs w:val="24"/>
        </w:rPr>
        <w:t>R$ 35.000,00 (trinta e cinco mil reais),</w:t>
      </w:r>
      <w:r w:rsidRPr="00EB4E52">
        <w:rPr>
          <w:rFonts w:ascii="Arial" w:hAnsi="Arial" w:cs="Arial"/>
          <w:b w:val="0"/>
          <w:bCs/>
          <w:i w:val="0"/>
          <w:iCs/>
          <w:szCs w:val="24"/>
        </w:rPr>
        <w:t xml:space="preserve"> o qual deverá ser aplicado integralmente para o cumprimento do Plano de Trabalho apresentado.</w:t>
      </w:r>
    </w:p>
    <w:p w14:paraId="46B8B60B" w14:textId="77777777" w:rsidR="00EB4E52" w:rsidRPr="00EB4E52" w:rsidRDefault="00EB4E52" w:rsidP="00EB4E5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B4E52">
        <w:rPr>
          <w:rFonts w:ascii="Arial" w:hAnsi="Arial" w:cs="Arial"/>
          <w:bCs/>
          <w:i w:val="0"/>
          <w:szCs w:val="24"/>
        </w:rPr>
        <w:t>Art.2º</w:t>
      </w:r>
      <w:r w:rsidRPr="00EB4E52">
        <w:rPr>
          <w:rFonts w:ascii="Arial" w:hAnsi="Arial" w:cs="Arial"/>
          <w:b w:val="0"/>
          <w:i w:val="0"/>
          <w:szCs w:val="24"/>
        </w:rPr>
        <w:t xml:space="preserve"> A entidade fica obrigada ao cumprimento integral do Plano de Trabalho </w:t>
      </w:r>
      <w:r w:rsidRPr="00EB4E52">
        <w:rPr>
          <w:rFonts w:ascii="Arial" w:hAnsi="Arial" w:cs="Arial"/>
          <w:b w:val="0"/>
          <w:bCs/>
          <w:i w:val="0"/>
          <w:iCs/>
          <w:szCs w:val="24"/>
        </w:rPr>
        <w:t>apresentado no Processo Administrativo nº 3.514/2025.</w:t>
      </w:r>
    </w:p>
    <w:p w14:paraId="372CAF98" w14:textId="77777777" w:rsidR="00EB4E52" w:rsidRPr="00EB4E52" w:rsidRDefault="00EB4E52" w:rsidP="00EB4E5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B4E52">
        <w:rPr>
          <w:rFonts w:ascii="Arial" w:hAnsi="Arial" w:cs="Arial"/>
          <w:i w:val="0"/>
          <w:szCs w:val="24"/>
        </w:rPr>
        <w:t>Art. 3º</w:t>
      </w:r>
      <w:r w:rsidRPr="00EB4E52">
        <w:rPr>
          <w:rFonts w:ascii="Arial" w:hAnsi="Arial" w:cs="Arial"/>
          <w:b w:val="0"/>
          <w:i w:val="0"/>
          <w:szCs w:val="24"/>
        </w:rPr>
        <w:t xml:space="preserve"> As demais disposições serão estabelecidas no Termo de Convênio a ser firmado entre as partes.</w:t>
      </w:r>
    </w:p>
    <w:p w14:paraId="48592DC3" w14:textId="77777777" w:rsidR="00EB4E52" w:rsidRPr="00EB4E52" w:rsidRDefault="00EB4E52" w:rsidP="00EB4E5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EB4E52">
        <w:rPr>
          <w:rFonts w:ascii="Arial" w:hAnsi="Arial" w:cs="Arial"/>
          <w:i w:val="0"/>
          <w:szCs w:val="24"/>
        </w:rPr>
        <w:t>Art. 4º</w:t>
      </w:r>
      <w:r w:rsidRPr="00EB4E52">
        <w:rPr>
          <w:rFonts w:ascii="Arial" w:hAnsi="Arial" w:cs="Arial"/>
          <w:b w:val="0"/>
          <w:i w:val="0"/>
          <w:szCs w:val="24"/>
        </w:rPr>
        <w:t xml:space="preserve"> As despesas decorrentes desta lei correrão por conta de dotação orçamentária específica destinada ao pagamento das </w:t>
      </w:r>
      <w:r w:rsidRPr="00EB4E52">
        <w:rPr>
          <w:rFonts w:ascii="Arial" w:hAnsi="Arial" w:cs="Arial"/>
          <w:b w:val="0"/>
          <w:bCs/>
          <w:i w:val="0"/>
          <w:iCs/>
          <w:szCs w:val="24"/>
        </w:rPr>
        <w:t>Emendas impositivas.</w:t>
      </w:r>
    </w:p>
    <w:p w14:paraId="203D7FFD" w14:textId="77777777" w:rsidR="00EB4E52" w:rsidRPr="00EB4E52" w:rsidRDefault="00EB4E52" w:rsidP="00EB4E52">
      <w:pPr>
        <w:spacing w:before="240" w:after="240"/>
        <w:ind w:firstLine="1134"/>
        <w:jc w:val="both"/>
        <w:outlineLvl w:val="0"/>
        <w:rPr>
          <w:rFonts w:ascii="Arial" w:hAnsi="Arial" w:cs="Arial"/>
          <w:b w:val="0"/>
          <w:i w:val="0"/>
          <w:szCs w:val="24"/>
        </w:rPr>
      </w:pPr>
      <w:r w:rsidRPr="00EB4E52">
        <w:rPr>
          <w:rFonts w:ascii="Arial" w:hAnsi="Arial" w:cs="Arial"/>
          <w:i w:val="0"/>
          <w:szCs w:val="24"/>
        </w:rPr>
        <w:t xml:space="preserve">Art. 5º </w:t>
      </w:r>
      <w:r w:rsidRPr="00EB4E52">
        <w:rPr>
          <w:rFonts w:ascii="Arial" w:hAnsi="Arial" w:cs="Arial"/>
          <w:b w:val="0"/>
          <w:i w:val="0"/>
          <w:szCs w:val="24"/>
        </w:rPr>
        <w:t>Esta Lei entra em vigor na data de sua publicação</w:t>
      </w:r>
    </w:p>
    <w:p w14:paraId="0DAD1CF1" w14:textId="77777777" w:rsidR="00EB4E52" w:rsidRDefault="00EB4E5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CF3D18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36891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A4BB" w14:textId="77777777" w:rsidR="005160C7" w:rsidRDefault="005160C7" w:rsidP="00D9258E">
      <w:r>
        <w:separator/>
      </w:r>
    </w:p>
  </w:endnote>
  <w:endnote w:type="continuationSeparator" w:id="0">
    <w:p w14:paraId="40EB9A88" w14:textId="77777777" w:rsidR="005160C7" w:rsidRDefault="005160C7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5B1A" w14:textId="77777777" w:rsidR="005160C7" w:rsidRDefault="005160C7" w:rsidP="00D9258E">
      <w:r>
        <w:separator/>
      </w:r>
    </w:p>
  </w:footnote>
  <w:footnote w:type="continuationSeparator" w:id="0">
    <w:p w14:paraId="6B4481A2" w14:textId="77777777" w:rsidR="005160C7" w:rsidRDefault="005160C7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2025-09-03T12:06:00Z</cp:lastPrinted>
  <dcterms:created xsi:type="dcterms:W3CDTF">2025-09-03T12:07:00Z</dcterms:created>
  <dcterms:modified xsi:type="dcterms:W3CDTF">2025-09-03T12:07:00Z</dcterms:modified>
</cp:coreProperties>
</file>