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24" w14:textId="1C937FE0" w:rsidR="00404067" w:rsidRPr="00404067" w:rsidRDefault="00404067" w:rsidP="00F83F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</w:t>
      </w:r>
    </w:p>
    <w:p w14:paraId="3B17A2E2" w14:textId="5255D067" w:rsidR="00BE42F4" w:rsidRPr="007E682D" w:rsidRDefault="009D4824" w:rsidP="00F00517">
      <w:pPr>
        <w:pStyle w:val="Ttulo1"/>
        <w:tabs>
          <w:tab w:val="left" w:pos="3189"/>
        </w:tabs>
        <w:spacing w:before="78" w:line="276" w:lineRule="auto"/>
        <w:ind w:left="0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 w:rsidR="006A7360">
        <w:rPr>
          <w:spacing w:val="3"/>
          <w:sz w:val="22"/>
          <w:szCs w:val="22"/>
        </w:rPr>
        <w:t>REPÚDIO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 w:rsidR="00F00517">
        <w:rPr>
          <w:sz w:val="22"/>
          <w:szCs w:val="22"/>
        </w:rPr>
        <w:t>002</w:t>
      </w:r>
      <w:r w:rsidR="00C767FA" w:rsidRPr="007E682D">
        <w:rPr>
          <w:sz w:val="22"/>
          <w:szCs w:val="22"/>
        </w:rPr>
        <w:t>/2025</w:t>
      </w:r>
    </w:p>
    <w:p w14:paraId="1EBB3066" w14:textId="77777777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3A5B34E7" w14:textId="282C0FFA" w:rsidR="00DE4DB4" w:rsidRPr="007E682D" w:rsidRDefault="00584FAF" w:rsidP="00F00517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E682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="007E682D" w:rsidRPr="007E682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MOÇÃO DE </w:t>
      </w:r>
      <w:r w:rsidR="006A736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REPÚDIO</w:t>
      </w:r>
      <w:r w:rsidR="007E682D" w:rsidRPr="007E682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2E5354" w:rsidRPr="002E5354">
        <w:rPr>
          <w:rFonts w:ascii="Arial" w:hAnsi="Arial" w:cs="Arial"/>
          <w:i/>
          <w:iCs/>
          <w:color w:val="000000"/>
          <w:sz w:val="22"/>
          <w:szCs w:val="22"/>
        </w:rPr>
        <w:t>ao Ministro Alexandre de Moraes, do Supremo</w:t>
      </w:r>
      <w:r w:rsidR="00F0051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E5354" w:rsidRPr="002E5354">
        <w:rPr>
          <w:rFonts w:ascii="Arial" w:hAnsi="Arial" w:cs="Arial"/>
          <w:i/>
          <w:iCs/>
          <w:color w:val="000000"/>
          <w:sz w:val="22"/>
          <w:szCs w:val="22"/>
        </w:rPr>
        <w:t>Tribunal Federal</w:t>
      </w:r>
      <w:r w:rsidRPr="007E682D">
        <w:rPr>
          <w:rFonts w:ascii="Arial" w:hAnsi="Arial" w:cs="Arial"/>
          <w:i/>
          <w:iCs/>
          <w:color w:val="000000"/>
          <w:sz w:val="22"/>
          <w:szCs w:val="22"/>
        </w:rPr>
        <w:t>”</w:t>
      </w:r>
    </w:p>
    <w:p w14:paraId="53E5E37F" w14:textId="77777777" w:rsidR="00584FAF" w:rsidRPr="007E682D" w:rsidRDefault="00584FAF" w:rsidP="00F83FB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DE227E" w14:textId="77777777" w:rsidR="00584FAF" w:rsidRPr="007E682D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8FC0CF" w14:textId="535E6C6B" w:rsidR="00FB6E1E" w:rsidRPr="00F00517" w:rsidRDefault="0077180F" w:rsidP="00FB6E1E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color w:val="000000"/>
          <w:sz w:val="22"/>
          <w:szCs w:val="22"/>
        </w:rPr>
        <w:t xml:space="preserve">Com iniciativa da Vereadora Danielle Guimarães Nascimento e apoio dos vereadores Diogo Antoniolli e Éder Eduardo M. </w:t>
      </w:r>
      <w:proofErr w:type="spellStart"/>
      <w:r w:rsidRPr="00F00517">
        <w:rPr>
          <w:rFonts w:ascii="Arial" w:hAnsi="Arial" w:cs="Arial"/>
          <w:color w:val="000000"/>
          <w:sz w:val="22"/>
          <w:szCs w:val="22"/>
        </w:rPr>
        <w:t>Cíceri</w:t>
      </w:r>
      <w:proofErr w:type="spellEnd"/>
      <w:r w:rsidRPr="00F00517">
        <w:rPr>
          <w:rFonts w:ascii="Arial" w:hAnsi="Arial" w:cs="Arial"/>
          <w:color w:val="000000"/>
          <w:sz w:val="22"/>
          <w:szCs w:val="22"/>
        </w:rPr>
        <w:t xml:space="preserve">, com assento nesta Casa Legislativa, nos termos regimentais e após ouvido o Plenário, apresenta-se a presente </w:t>
      </w: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MOÇÃO DE REPÚDIO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ao Ministro Alexandre de Moraes, do Supremo Tribunal Federal, em razão de condutas e decisões amplamente divulgadas nos meios de comunicação e redes sociais, que têm despertado preocupação e indignação em parcela significativa da sociedade brasileira</w:t>
      </w:r>
      <w:r w:rsidR="00FB6E1E" w:rsidRPr="00F00517">
        <w:rPr>
          <w:rFonts w:ascii="Arial" w:hAnsi="Arial" w:cs="Arial"/>
          <w:color w:val="000000"/>
          <w:sz w:val="22"/>
          <w:szCs w:val="22"/>
        </w:rPr>
        <w:t>.</w:t>
      </w:r>
    </w:p>
    <w:p w14:paraId="1EE4AEDA" w14:textId="77777777" w:rsidR="00FB6E1E" w:rsidRPr="00F00517" w:rsidRDefault="00FB6E1E" w:rsidP="00FB6E1E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CONSIDERANDO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que a Constituição Federal de 1988 garante o Estado Democrático de Direito, fundamentado na separação e harmonia entre os Poderes da República;</w:t>
      </w:r>
    </w:p>
    <w:p w14:paraId="46149904" w14:textId="77777777" w:rsidR="00FB6E1E" w:rsidRPr="00F00517" w:rsidRDefault="00FB6E1E" w:rsidP="00FB6E1E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CONSIDERANDO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que diversas decisões do referido Ministro revelam afronta a direitos e garantias fundamentais, como o devido processo legal, o contraditório e a ampla defesa;</w:t>
      </w:r>
    </w:p>
    <w:p w14:paraId="1F3F14A8" w14:textId="77777777" w:rsidR="00FB6E1E" w:rsidRPr="00F00517" w:rsidRDefault="00FB6E1E" w:rsidP="00FB6E1E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CONSIDERANDO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que tais práticas colocam em risco a imparcialidade judicial, a liberdade de expressão e o equilíbrio entre os Poderes;</w:t>
      </w:r>
    </w:p>
    <w:p w14:paraId="52084194" w14:textId="77777777" w:rsidR="00FB6E1E" w:rsidRPr="00F00517" w:rsidRDefault="00FB6E1E" w:rsidP="00FB6E1E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CONSIDERANDO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ainda que organismos internacionais têm alertado para a necessidade de responsabilização de autoridades que ultrapassem os limites constitucionais e legais de suas funções;</w:t>
      </w:r>
    </w:p>
    <w:p w14:paraId="21C8AEB9" w14:textId="77777777" w:rsidR="00FB6E1E" w:rsidRPr="00F00517" w:rsidRDefault="00FB6E1E" w:rsidP="00FB6E1E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RESOLVE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manifestar, por meio desta Moção, seu </w:t>
      </w: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REPÚDIO</w:t>
      </w:r>
      <w:r w:rsidRPr="00F00517">
        <w:rPr>
          <w:rFonts w:ascii="Arial" w:hAnsi="Arial" w:cs="Arial"/>
          <w:color w:val="000000"/>
          <w:sz w:val="22"/>
          <w:szCs w:val="22"/>
        </w:rPr>
        <w:t xml:space="preserve"> às condutas e posições adotadas pelo Ministro Alexandre de Moraes, por entender que representam riscos graves à democracia, ao Estado de Direito e às liberdades individuais.</w:t>
      </w:r>
    </w:p>
    <w:p w14:paraId="21ED46B5" w14:textId="46D07239" w:rsidR="007E682D" w:rsidRDefault="00FB6E1E" w:rsidP="00F83FBC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00517">
        <w:rPr>
          <w:rFonts w:ascii="Arial" w:hAnsi="Arial" w:cs="Arial"/>
          <w:b/>
          <w:bCs/>
          <w:color w:val="000000"/>
          <w:sz w:val="22"/>
          <w:szCs w:val="22"/>
        </w:rPr>
        <w:t>ENCAMINHAMENTO:</w:t>
      </w:r>
      <w:r w:rsidRPr="00F00517">
        <w:rPr>
          <w:rFonts w:ascii="Arial" w:hAnsi="Arial" w:cs="Arial"/>
          <w:color w:val="000000"/>
          <w:sz w:val="22"/>
          <w:szCs w:val="22"/>
        </w:rPr>
        <w:br/>
        <w:t>Requer-se, por fim, que cópia da presente Moção seja encaminhada à Presidência da República, ao Congresso Nacional, ao Supremo Tribunal Federal, à Ordem dos Advogados do Brasil (OAB) e aos meios de comunicação, para dar ciência da manifestação oficial</w:t>
      </w:r>
      <w:r w:rsidR="00F83FBC" w:rsidRPr="00F00517">
        <w:rPr>
          <w:rFonts w:ascii="Arial" w:hAnsi="Arial" w:cs="Arial"/>
          <w:color w:val="000000"/>
          <w:sz w:val="22"/>
          <w:szCs w:val="22"/>
        </w:rPr>
        <w:t>.</w:t>
      </w:r>
    </w:p>
    <w:p w14:paraId="27FA3FD7" w14:textId="77777777" w:rsidR="00F00517" w:rsidRPr="00F00517" w:rsidRDefault="00F00517" w:rsidP="00F83FBC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</w:p>
    <w:p w14:paraId="2ED90D58" w14:textId="466FDE3E" w:rsidR="00F83FBC" w:rsidRPr="00F00517" w:rsidRDefault="00F83FBC" w:rsidP="00F00517">
      <w:pPr>
        <w:pStyle w:val="Corpodetexto"/>
        <w:jc w:val="center"/>
        <w:rPr>
          <w:rFonts w:ascii="Arial" w:hAnsi="Arial" w:cs="Arial"/>
          <w:bCs/>
          <w:iCs/>
          <w:sz w:val="22"/>
          <w:szCs w:val="22"/>
        </w:rPr>
      </w:pPr>
      <w:r w:rsidRPr="00F00517">
        <w:rPr>
          <w:rFonts w:ascii="Arial" w:hAnsi="Arial" w:cs="Arial"/>
          <w:bCs/>
          <w:iCs/>
          <w:sz w:val="22"/>
          <w:szCs w:val="22"/>
        </w:rPr>
        <w:t>Bom Retiro do Sul, 16 de setembro de 2025.</w:t>
      </w:r>
    </w:p>
    <w:p w14:paraId="57E1C2CE" w14:textId="77777777" w:rsidR="00F83FBC" w:rsidRPr="00334779" w:rsidRDefault="00F83FBC" w:rsidP="00F83FBC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12C153C9" w14:textId="77777777" w:rsidR="00F83FBC" w:rsidRPr="00F83FBC" w:rsidRDefault="00F83FBC" w:rsidP="00F83FBC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03667FBB" w14:textId="7DA2C382" w:rsidR="004E170B" w:rsidRDefault="00404067" w:rsidP="00F83FBC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</w:t>
      </w:r>
    </w:p>
    <w:sectPr w:rsidR="004E170B" w:rsidSect="00210079">
      <w:headerReference w:type="default" r:id="rId7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E83E" w14:textId="77777777" w:rsidR="00597D25" w:rsidRDefault="00597D25" w:rsidP="008C505E">
      <w:r>
        <w:separator/>
      </w:r>
    </w:p>
  </w:endnote>
  <w:endnote w:type="continuationSeparator" w:id="0">
    <w:p w14:paraId="57BA4B2A" w14:textId="77777777" w:rsidR="00597D25" w:rsidRDefault="00597D2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61A2" w14:textId="77777777" w:rsidR="00597D25" w:rsidRDefault="00597D25" w:rsidP="008C505E">
      <w:r>
        <w:separator/>
      </w:r>
    </w:p>
  </w:footnote>
  <w:footnote w:type="continuationSeparator" w:id="0">
    <w:p w14:paraId="150AEB10" w14:textId="77777777" w:rsidR="00597D25" w:rsidRDefault="00597D2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AE3C5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52E0C"/>
    <w:rsid w:val="0017691A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CF"/>
    <w:rsid w:val="00223AE2"/>
    <w:rsid w:val="0023675A"/>
    <w:rsid w:val="00243AE1"/>
    <w:rsid w:val="00245DB4"/>
    <w:rsid w:val="00251744"/>
    <w:rsid w:val="00265DED"/>
    <w:rsid w:val="002679B1"/>
    <w:rsid w:val="00282DC5"/>
    <w:rsid w:val="00294141"/>
    <w:rsid w:val="00295DD8"/>
    <w:rsid w:val="002B299E"/>
    <w:rsid w:val="002C08C4"/>
    <w:rsid w:val="002E5354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C3EB0"/>
    <w:rsid w:val="004E170B"/>
    <w:rsid w:val="004E6BE6"/>
    <w:rsid w:val="004E6F3A"/>
    <w:rsid w:val="00511AE4"/>
    <w:rsid w:val="00551A5E"/>
    <w:rsid w:val="005610FF"/>
    <w:rsid w:val="0057475D"/>
    <w:rsid w:val="0057558B"/>
    <w:rsid w:val="00582357"/>
    <w:rsid w:val="00584FAF"/>
    <w:rsid w:val="00597D25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A7360"/>
    <w:rsid w:val="006C0BD8"/>
    <w:rsid w:val="006C4444"/>
    <w:rsid w:val="006F2E3B"/>
    <w:rsid w:val="006F6DA4"/>
    <w:rsid w:val="007143D8"/>
    <w:rsid w:val="007205D5"/>
    <w:rsid w:val="00737ED9"/>
    <w:rsid w:val="00747628"/>
    <w:rsid w:val="0077180F"/>
    <w:rsid w:val="00781261"/>
    <w:rsid w:val="0079114F"/>
    <w:rsid w:val="0079191F"/>
    <w:rsid w:val="00793B4B"/>
    <w:rsid w:val="007A08C1"/>
    <w:rsid w:val="007A5D2A"/>
    <w:rsid w:val="007C41A6"/>
    <w:rsid w:val="007E30E7"/>
    <w:rsid w:val="007E682D"/>
    <w:rsid w:val="007F5F92"/>
    <w:rsid w:val="00803F94"/>
    <w:rsid w:val="0081044B"/>
    <w:rsid w:val="00817EC8"/>
    <w:rsid w:val="00831EA7"/>
    <w:rsid w:val="00861511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8F299E"/>
    <w:rsid w:val="009159B4"/>
    <w:rsid w:val="00915C47"/>
    <w:rsid w:val="00921409"/>
    <w:rsid w:val="009246CC"/>
    <w:rsid w:val="00935051"/>
    <w:rsid w:val="0095085E"/>
    <w:rsid w:val="00951B0D"/>
    <w:rsid w:val="00952007"/>
    <w:rsid w:val="0096281E"/>
    <w:rsid w:val="00974185"/>
    <w:rsid w:val="00982864"/>
    <w:rsid w:val="009874E1"/>
    <w:rsid w:val="00991039"/>
    <w:rsid w:val="009B7249"/>
    <w:rsid w:val="009C4822"/>
    <w:rsid w:val="009D0834"/>
    <w:rsid w:val="009D4824"/>
    <w:rsid w:val="009D5724"/>
    <w:rsid w:val="00A04FB4"/>
    <w:rsid w:val="00A14B55"/>
    <w:rsid w:val="00A26076"/>
    <w:rsid w:val="00A34578"/>
    <w:rsid w:val="00A5480B"/>
    <w:rsid w:val="00A765AC"/>
    <w:rsid w:val="00A85E27"/>
    <w:rsid w:val="00A91DE7"/>
    <w:rsid w:val="00A92D3B"/>
    <w:rsid w:val="00AA45C0"/>
    <w:rsid w:val="00AB3B87"/>
    <w:rsid w:val="00AB52A8"/>
    <w:rsid w:val="00AE3C56"/>
    <w:rsid w:val="00AE7C85"/>
    <w:rsid w:val="00AF4075"/>
    <w:rsid w:val="00B012DA"/>
    <w:rsid w:val="00B13C9E"/>
    <w:rsid w:val="00B14F5D"/>
    <w:rsid w:val="00B401F3"/>
    <w:rsid w:val="00B42DA4"/>
    <w:rsid w:val="00B42DB2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67FA"/>
    <w:rsid w:val="00C82550"/>
    <w:rsid w:val="00CA231A"/>
    <w:rsid w:val="00CC3F27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84711"/>
    <w:rsid w:val="00EA2B37"/>
    <w:rsid w:val="00EA526A"/>
    <w:rsid w:val="00EB2349"/>
    <w:rsid w:val="00ED2807"/>
    <w:rsid w:val="00EE4435"/>
    <w:rsid w:val="00EF4BD3"/>
    <w:rsid w:val="00F00517"/>
    <w:rsid w:val="00F00616"/>
    <w:rsid w:val="00F02EAF"/>
    <w:rsid w:val="00F1036B"/>
    <w:rsid w:val="00F314FC"/>
    <w:rsid w:val="00F54A0D"/>
    <w:rsid w:val="00F6149D"/>
    <w:rsid w:val="00F6324B"/>
    <w:rsid w:val="00F662BB"/>
    <w:rsid w:val="00F8107D"/>
    <w:rsid w:val="00F83FBC"/>
    <w:rsid w:val="00F86BDD"/>
    <w:rsid w:val="00F93B26"/>
    <w:rsid w:val="00FA6F35"/>
    <w:rsid w:val="00FB6E1E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2AD8-1B9E-496B-81B7-CC4C75F6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2022-06-14T18:30:00Z</cp:lastPrinted>
  <dcterms:created xsi:type="dcterms:W3CDTF">2025-09-16T17:31:00Z</dcterms:created>
  <dcterms:modified xsi:type="dcterms:W3CDTF">2025-09-16T17:31:00Z</dcterms:modified>
</cp:coreProperties>
</file>