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318F" w14:textId="77777777" w:rsidR="0074409C" w:rsidRDefault="0074409C" w:rsidP="00C06B2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42225CED" w14:textId="77777777" w:rsidR="0032073B" w:rsidRDefault="00AF34BD" w:rsidP="0032073B">
      <w:pPr>
        <w:tabs>
          <w:tab w:val="left" w:pos="0"/>
          <w:tab w:val="left" w:pos="567"/>
          <w:tab w:val="left" w:pos="851"/>
        </w:tabs>
        <w:suppressAutoHyphens/>
        <w:spacing w:after="0"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073B">
        <w:rPr>
          <w:rFonts w:ascii="Arial" w:hAnsi="Arial" w:cs="Arial"/>
          <w:b/>
          <w:bCs/>
          <w:sz w:val="24"/>
          <w:szCs w:val="24"/>
          <w:lang w:eastAsia="ar-SA"/>
        </w:rPr>
        <w:t>02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Vereadora Josi Görgen</w:t>
      </w:r>
    </w:p>
    <w:p w14:paraId="70E2C5D7" w14:textId="56D0400D" w:rsidR="00AF34BD" w:rsidRDefault="00AF34BD" w:rsidP="0032073B">
      <w:pPr>
        <w:tabs>
          <w:tab w:val="left" w:pos="0"/>
          <w:tab w:val="left" w:pos="567"/>
          <w:tab w:val="left" w:pos="851"/>
        </w:tabs>
        <w:suppressAutoHyphens/>
        <w:spacing w:after="0"/>
        <w:ind w:right="-141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073B">
        <w:rPr>
          <w:rFonts w:ascii="Arial" w:hAnsi="Arial" w:cs="Arial"/>
          <w:iCs/>
          <w:sz w:val="24"/>
          <w:szCs w:val="24"/>
          <w:lang w:eastAsia="ar-SA"/>
        </w:rPr>
        <w:t>022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1B6D3E78" w14:textId="77777777" w:rsidR="0032073B" w:rsidRDefault="0032073B" w:rsidP="0032073B">
      <w:pPr>
        <w:tabs>
          <w:tab w:val="left" w:pos="0"/>
          <w:tab w:val="left" w:pos="567"/>
          <w:tab w:val="left" w:pos="851"/>
        </w:tabs>
        <w:suppressAutoHyphens/>
        <w:spacing w:after="0"/>
        <w:ind w:right="-141"/>
        <w:rPr>
          <w:rFonts w:ascii="Arial" w:hAnsi="Arial" w:cs="Arial"/>
          <w:iCs/>
          <w:sz w:val="24"/>
          <w:szCs w:val="24"/>
          <w:lang w:eastAsia="ar-SA"/>
        </w:rPr>
      </w:pPr>
    </w:p>
    <w:p w14:paraId="67F994AF" w14:textId="0B95987A" w:rsidR="00660853" w:rsidRDefault="006E270F" w:rsidP="00660853">
      <w:pPr>
        <w:pStyle w:val="Corpodetexto"/>
        <w:spacing w:line="276" w:lineRule="auto"/>
        <w:ind w:left="23" w:right="40" w:firstLine="72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2E0C7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em conjunto com a Secretaria de Saúde, a necessidade de alteração do Artigo 15 da Lei Municipal nº 3.034/2006, para incluir previsão expressa de gratificação especial no percentual de 40% do padrão 8, destinada aos motoristas, efetivos ou contratados temporariamente, lotados na Secretaria Municipal da Saúde, que forem designados em caráter permanente para exercer as atribuições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de</w:t>
      </w:r>
      <w:r w:rsidRPr="002E0C7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transporte de pacientes para consultas, exames e tratamentos em Municípios situados a mais de 50 (cinquenta) quilômetros da sede municipal</w:t>
      </w:r>
    </w:p>
    <w:p w14:paraId="63F41D29" w14:textId="77777777" w:rsidR="006E270F" w:rsidRDefault="006E270F" w:rsidP="00660853">
      <w:pPr>
        <w:pStyle w:val="Corpodetexto"/>
        <w:spacing w:line="276" w:lineRule="auto"/>
        <w:ind w:left="23" w:right="40" w:firstLine="720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CE6A943" w14:textId="77777777" w:rsidR="00AF34BD" w:rsidRDefault="00AF34BD" w:rsidP="00AF34BD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6340046" w14:textId="77777777" w:rsidR="00372349" w:rsidRDefault="00372349" w:rsidP="00372349">
      <w:pPr>
        <w:spacing w:before="120"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D281C77" w14:textId="77777777" w:rsidR="006E270F" w:rsidRDefault="006E270F" w:rsidP="006E270F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432ED7">
        <w:rPr>
          <w:rFonts w:ascii="Arial" w:hAnsi="Arial" w:cs="Arial"/>
          <w:sz w:val="24"/>
          <w:szCs w:val="24"/>
        </w:rPr>
        <w:t>Os motoristas da Secretaria Municipal da Saúde, tanto os servidores efetivos quanto os contratados temporariamente, desempenham uma função essencial para a comunidade, transportando pacientes em deslocamentos intermunicipais, muitas vezes longos e cansativos, para atendimento médico, exames e tratamentos especializados.</w:t>
      </w:r>
    </w:p>
    <w:p w14:paraId="56D8C1BE" w14:textId="77777777" w:rsidR="006E270F" w:rsidRDefault="006E270F" w:rsidP="006E270F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432ED7">
        <w:rPr>
          <w:rFonts w:ascii="Arial" w:hAnsi="Arial" w:cs="Arial"/>
          <w:sz w:val="24"/>
          <w:szCs w:val="24"/>
        </w:rPr>
        <w:t>Essa atividade exige não apenas habilidade técnica, mas também grande responsabilidade, atenção redobrada nas estradas e dedicação para garantir a segurança, o conforto e o bem-estar dos passageiros, que, em sua maioria, encontram-se em estado de fragilidade em razão de problemas de saúde.</w:t>
      </w:r>
    </w:p>
    <w:p w14:paraId="548D7EEC" w14:textId="77777777" w:rsidR="006E270F" w:rsidRDefault="006E270F" w:rsidP="006E270F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432ED7">
        <w:rPr>
          <w:rFonts w:ascii="Arial" w:hAnsi="Arial" w:cs="Arial"/>
          <w:sz w:val="24"/>
          <w:szCs w:val="24"/>
        </w:rPr>
        <w:t>O tempo de viagem, o desgaste físico e mental, as condições de tráfego e as distâncias percorridas conferem à função uma natureza especial, que justifica a concessão de gratificação específica, nos moldes já existentes para outras funções que envolvem atividades de maior complexidade e responsabilidade na Administração Pública Municipal.</w:t>
      </w:r>
    </w:p>
    <w:p w14:paraId="534B08F6" w14:textId="77777777" w:rsidR="006E270F" w:rsidRPr="00432ED7" w:rsidRDefault="006E270F" w:rsidP="006E270F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432ED7">
        <w:rPr>
          <w:rFonts w:ascii="Arial" w:hAnsi="Arial" w:cs="Arial"/>
          <w:sz w:val="24"/>
          <w:szCs w:val="24"/>
        </w:rPr>
        <w:t>Ante o exposto, indicamos a Vossa Excelência que encaminhe a esta Casa Legislativa o competente Projeto de Lei, para promover a alteração do art. 15 da Lei Municipal nº 3.034/2006.</w:t>
      </w:r>
    </w:p>
    <w:p w14:paraId="40282544" w14:textId="77777777" w:rsidR="00372349" w:rsidRDefault="00372349" w:rsidP="0066085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CC55059" w14:textId="0C9BE417" w:rsidR="00AF34BD" w:rsidRDefault="00AF34BD" w:rsidP="0032073B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077C5333" w14:textId="77777777" w:rsidR="00372349" w:rsidRDefault="00372349" w:rsidP="0032073B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E4C15F3" w14:textId="49AF6BF1" w:rsidR="00AF34BD" w:rsidRPr="00E2712E" w:rsidRDefault="00AF34BD" w:rsidP="0032073B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BB31A1">
        <w:rPr>
          <w:rFonts w:ascii="Arial" w:hAnsi="Arial" w:cs="Arial"/>
          <w:iCs/>
          <w:sz w:val="24"/>
          <w:szCs w:val="24"/>
          <w:lang w:eastAsia="ar-SA"/>
        </w:rPr>
        <w:t>0</w:t>
      </w:r>
      <w:r w:rsidR="0032073B">
        <w:rPr>
          <w:rFonts w:ascii="Arial" w:hAnsi="Arial" w:cs="Arial"/>
          <w:iCs/>
          <w:sz w:val="24"/>
          <w:szCs w:val="24"/>
          <w:lang w:eastAsia="ar-SA"/>
        </w:rPr>
        <w:t>7</w:t>
      </w:r>
      <w:r w:rsidR="00660853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BB31A1">
        <w:rPr>
          <w:rFonts w:ascii="Arial" w:hAnsi="Arial" w:cs="Arial"/>
          <w:iCs/>
          <w:sz w:val="24"/>
          <w:szCs w:val="24"/>
          <w:lang w:eastAsia="ar-SA"/>
        </w:rPr>
        <w:t xml:space="preserve">outubro </w:t>
      </w:r>
      <w:r>
        <w:rPr>
          <w:rFonts w:ascii="Arial" w:hAnsi="Arial" w:cs="Arial"/>
          <w:iCs/>
          <w:sz w:val="24"/>
          <w:szCs w:val="24"/>
          <w:lang w:eastAsia="ar-SA"/>
        </w:rPr>
        <w:t>de 2025.</w:t>
      </w:r>
    </w:p>
    <w:sectPr w:rsidR="00AF34BD" w:rsidRPr="00E2712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93DC" w14:textId="77777777" w:rsidR="00F1343E" w:rsidRDefault="00F1343E" w:rsidP="00325AE2">
      <w:pPr>
        <w:spacing w:after="0" w:line="240" w:lineRule="auto"/>
      </w:pPr>
      <w:r>
        <w:separator/>
      </w:r>
    </w:p>
  </w:endnote>
  <w:endnote w:type="continuationSeparator" w:id="0">
    <w:p w14:paraId="1206FCF4" w14:textId="77777777" w:rsidR="00F1343E" w:rsidRDefault="00F1343E" w:rsidP="0032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B000" w14:textId="77777777" w:rsidR="00F1343E" w:rsidRDefault="00F1343E" w:rsidP="00325AE2">
      <w:pPr>
        <w:spacing w:after="0" w:line="240" w:lineRule="auto"/>
      </w:pPr>
      <w:r>
        <w:separator/>
      </w:r>
    </w:p>
  </w:footnote>
  <w:footnote w:type="continuationSeparator" w:id="0">
    <w:p w14:paraId="1AD3068F" w14:textId="77777777" w:rsidR="00F1343E" w:rsidRDefault="00F1343E" w:rsidP="00325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EB5F" w14:textId="77777777" w:rsidR="00325AE2" w:rsidRPr="008C505E" w:rsidRDefault="00325AE2" w:rsidP="00325AE2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6CD4FFA0" wp14:editId="0C446901">
          <wp:simplePos x="0" y="0"/>
          <wp:positionH relativeFrom="margin">
            <wp:posOffset>-661035</wp:posOffset>
          </wp:positionH>
          <wp:positionV relativeFrom="paragraph">
            <wp:posOffset>-106045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668E4F01" wp14:editId="7C79D4D7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36FE8C0F" w14:textId="77777777" w:rsidR="00325AE2" w:rsidRPr="008C505E" w:rsidRDefault="00325AE2" w:rsidP="00325AE2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E4FDF42" w14:textId="77777777" w:rsidR="00325AE2" w:rsidRPr="008C505E" w:rsidRDefault="00325AE2" w:rsidP="00325AE2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934CF94" w14:textId="77777777" w:rsidR="00325AE2" w:rsidRPr="008C505E" w:rsidRDefault="00325AE2" w:rsidP="00325AE2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A0C2A1F" w14:textId="77777777" w:rsidR="00325AE2" w:rsidRPr="008C505E" w:rsidRDefault="00325AE2" w:rsidP="00325AE2">
    <w:pPr>
      <w:spacing w:after="0" w:line="240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A56C9D">
        <w:rPr>
          <w:rStyle w:val="Hyperlink"/>
          <w:sz w:val="18"/>
          <w:szCs w:val="18"/>
        </w:rPr>
        <w:t>www.camarabomretirodosul.rs.gov.br</w:t>
      </w:r>
    </w:hyperlink>
  </w:p>
  <w:p w14:paraId="7FB8BA6E" w14:textId="77777777" w:rsidR="00325AE2" w:rsidRPr="008C505E" w:rsidRDefault="00325AE2" w:rsidP="00325AE2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70797ED7" w14:textId="77777777" w:rsidR="00325AE2" w:rsidRDefault="00325A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7F61"/>
    <w:multiLevelType w:val="multilevel"/>
    <w:tmpl w:val="1F64A6A4"/>
    <w:lvl w:ilvl="0">
      <w:start w:val="1"/>
      <w:numFmt w:val="bullet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70AD2"/>
    <w:multiLevelType w:val="multilevel"/>
    <w:tmpl w:val="8902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82D80"/>
    <w:multiLevelType w:val="multilevel"/>
    <w:tmpl w:val="996A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42347"/>
    <w:multiLevelType w:val="hybridMultilevel"/>
    <w:tmpl w:val="F394F4C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880F41"/>
    <w:multiLevelType w:val="multilevel"/>
    <w:tmpl w:val="BE0A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C398A"/>
    <w:multiLevelType w:val="multilevel"/>
    <w:tmpl w:val="371E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33B00"/>
    <w:multiLevelType w:val="hybridMultilevel"/>
    <w:tmpl w:val="1D28CF34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4955A58"/>
    <w:multiLevelType w:val="hybridMultilevel"/>
    <w:tmpl w:val="584CCFD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27794799">
    <w:abstractNumId w:val="7"/>
  </w:num>
  <w:num w:numId="2" w16cid:durableId="2125687085">
    <w:abstractNumId w:val="3"/>
  </w:num>
  <w:num w:numId="3" w16cid:durableId="1520122984">
    <w:abstractNumId w:val="5"/>
  </w:num>
  <w:num w:numId="4" w16cid:durableId="733816063">
    <w:abstractNumId w:val="0"/>
  </w:num>
  <w:num w:numId="5" w16cid:durableId="1800103647">
    <w:abstractNumId w:val="2"/>
  </w:num>
  <w:num w:numId="6" w16cid:durableId="1476409383">
    <w:abstractNumId w:val="4"/>
  </w:num>
  <w:num w:numId="7" w16cid:durableId="601957483">
    <w:abstractNumId w:val="6"/>
  </w:num>
  <w:num w:numId="8" w16cid:durableId="2068651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42"/>
    <w:rsid w:val="000618F7"/>
    <w:rsid w:val="00064636"/>
    <w:rsid w:val="0006664D"/>
    <w:rsid w:val="00077CAB"/>
    <w:rsid w:val="000B2A2A"/>
    <w:rsid w:val="000D2EA1"/>
    <w:rsid w:val="00151405"/>
    <w:rsid w:val="001A64FB"/>
    <w:rsid w:val="00222202"/>
    <w:rsid w:val="002313D6"/>
    <w:rsid w:val="00261FF2"/>
    <w:rsid w:val="00265BF8"/>
    <w:rsid w:val="002B6BE8"/>
    <w:rsid w:val="002F1CCA"/>
    <w:rsid w:val="0032073B"/>
    <w:rsid w:val="00323AB7"/>
    <w:rsid w:val="00325AE2"/>
    <w:rsid w:val="00326961"/>
    <w:rsid w:val="003320B6"/>
    <w:rsid w:val="003379FA"/>
    <w:rsid w:val="00366AB0"/>
    <w:rsid w:val="00372349"/>
    <w:rsid w:val="00375C05"/>
    <w:rsid w:val="003903F3"/>
    <w:rsid w:val="003946FD"/>
    <w:rsid w:val="003D6078"/>
    <w:rsid w:val="003F2A07"/>
    <w:rsid w:val="003F7C5C"/>
    <w:rsid w:val="00412C0C"/>
    <w:rsid w:val="00454F46"/>
    <w:rsid w:val="00461C86"/>
    <w:rsid w:val="004761A1"/>
    <w:rsid w:val="00514171"/>
    <w:rsid w:val="00540CC7"/>
    <w:rsid w:val="00603256"/>
    <w:rsid w:val="00604E9A"/>
    <w:rsid w:val="00630D49"/>
    <w:rsid w:val="00660853"/>
    <w:rsid w:val="00665DC1"/>
    <w:rsid w:val="006C0799"/>
    <w:rsid w:val="006E19BF"/>
    <w:rsid w:val="006E270F"/>
    <w:rsid w:val="00733BAE"/>
    <w:rsid w:val="00743899"/>
    <w:rsid w:val="0074409C"/>
    <w:rsid w:val="007B63D5"/>
    <w:rsid w:val="007E35D3"/>
    <w:rsid w:val="00802F57"/>
    <w:rsid w:val="008121AA"/>
    <w:rsid w:val="0082269C"/>
    <w:rsid w:val="008505B7"/>
    <w:rsid w:val="00857F87"/>
    <w:rsid w:val="008B6AB5"/>
    <w:rsid w:val="008D3E0A"/>
    <w:rsid w:val="00943884"/>
    <w:rsid w:val="00974580"/>
    <w:rsid w:val="009A05A0"/>
    <w:rsid w:val="009C3AFE"/>
    <w:rsid w:val="009D7771"/>
    <w:rsid w:val="009E3261"/>
    <w:rsid w:val="009F01FA"/>
    <w:rsid w:val="00A20EED"/>
    <w:rsid w:val="00A216F2"/>
    <w:rsid w:val="00A35E2F"/>
    <w:rsid w:val="00A54937"/>
    <w:rsid w:val="00A72E63"/>
    <w:rsid w:val="00AD3589"/>
    <w:rsid w:val="00AF2297"/>
    <w:rsid w:val="00AF34BD"/>
    <w:rsid w:val="00AF72A6"/>
    <w:rsid w:val="00AF72DC"/>
    <w:rsid w:val="00B30A52"/>
    <w:rsid w:val="00B40E42"/>
    <w:rsid w:val="00B51832"/>
    <w:rsid w:val="00B817F8"/>
    <w:rsid w:val="00B85499"/>
    <w:rsid w:val="00BA5A06"/>
    <w:rsid w:val="00BB31A1"/>
    <w:rsid w:val="00BB3BE5"/>
    <w:rsid w:val="00BE3A58"/>
    <w:rsid w:val="00C047F0"/>
    <w:rsid w:val="00C06B2C"/>
    <w:rsid w:val="00C35E04"/>
    <w:rsid w:val="00C4029E"/>
    <w:rsid w:val="00C60130"/>
    <w:rsid w:val="00C72630"/>
    <w:rsid w:val="00C76DC6"/>
    <w:rsid w:val="00C82CAD"/>
    <w:rsid w:val="00C92422"/>
    <w:rsid w:val="00CF7002"/>
    <w:rsid w:val="00D317C7"/>
    <w:rsid w:val="00D34B92"/>
    <w:rsid w:val="00D52542"/>
    <w:rsid w:val="00D74372"/>
    <w:rsid w:val="00DF6DBA"/>
    <w:rsid w:val="00E02CE7"/>
    <w:rsid w:val="00E2712E"/>
    <w:rsid w:val="00E3449F"/>
    <w:rsid w:val="00E61BEC"/>
    <w:rsid w:val="00E8530B"/>
    <w:rsid w:val="00ED279E"/>
    <w:rsid w:val="00EE0119"/>
    <w:rsid w:val="00EF6B5F"/>
    <w:rsid w:val="00F11B94"/>
    <w:rsid w:val="00F1343E"/>
    <w:rsid w:val="00F16BA2"/>
    <w:rsid w:val="00F27D54"/>
    <w:rsid w:val="00FB7B7B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0EA99"/>
  <w15:chartTrackingRefBased/>
  <w15:docId w15:val="{0106E6E0-B937-4A19-B0F4-E3126FD9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6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25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5AE2"/>
  </w:style>
  <w:style w:type="paragraph" w:styleId="Rodap">
    <w:name w:val="footer"/>
    <w:basedOn w:val="Normal"/>
    <w:link w:val="RodapChar"/>
    <w:uiPriority w:val="99"/>
    <w:unhideWhenUsed/>
    <w:rsid w:val="00325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5AE2"/>
  </w:style>
  <w:style w:type="character" w:styleId="Hyperlink">
    <w:name w:val="Hyperlink"/>
    <w:basedOn w:val="Fontepargpadro"/>
    <w:uiPriority w:val="99"/>
    <w:unhideWhenUsed/>
    <w:rsid w:val="00325AE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1C86"/>
    <w:pPr>
      <w:ind w:left="720"/>
      <w:contextualSpacing/>
    </w:pPr>
  </w:style>
  <w:style w:type="table" w:styleId="Tabelacomgrade">
    <w:name w:val="Table Grid"/>
    <w:basedOn w:val="Tabelanormal"/>
    <w:uiPriority w:val="39"/>
    <w:rsid w:val="00BB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AF34B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F34BD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ROSA</dc:creator>
  <cp:keywords/>
  <dc:description/>
  <cp:lastModifiedBy>User</cp:lastModifiedBy>
  <cp:revision>3</cp:revision>
  <cp:lastPrinted>2025-10-07T17:55:00Z</cp:lastPrinted>
  <dcterms:created xsi:type="dcterms:W3CDTF">2025-10-07T13:35:00Z</dcterms:created>
  <dcterms:modified xsi:type="dcterms:W3CDTF">2025-10-07T17:56:00Z</dcterms:modified>
</cp:coreProperties>
</file>