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C37347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16B14">
        <w:rPr>
          <w:rFonts w:ascii="Arial" w:hAnsi="Arial" w:cs="Arial"/>
          <w:b w:val="0"/>
          <w:i w:val="0"/>
          <w:szCs w:val="24"/>
          <w:u w:val="single"/>
        </w:rPr>
        <w:t>4</w:t>
      </w:r>
      <w:r w:rsidR="00DF5162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99737F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D43F0">
        <w:rPr>
          <w:rFonts w:ascii="Arial" w:hAnsi="Arial" w:cs="Arial"/>
          <w:i w:val="0"/>
          <w:szCs w:val="24"/>
          <w:u w:val="single"/>
        </w:rPr>
        <w:t>12</w:t>
      </w:r>
      <w:r w:rsidR="00DF5162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6F0014">
        <w:rPr>
          <w:rFonts w:ascii="Arial" w:hAnsi="Arial" w:cs="Arial"/>
          <w:i w:val="0"/>
          <w:szCs w:val="24"/>
          <w:u w:val="single"/>
        </w:rPr>
        <w:t>EXECUTIVO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A132DBA" w14:textId="175FC5FC" w:rsidR="00DF5162" w:rsidRDefault="00DF5162" w:rsidP="00DF5162">
      <w:pPr>
        <w:spacing w:before="240" w:after="240" w:line="276" w:lineRule="auto"/>
        <w:ind w:left="3828"/>
        <w:jc w:val="both"/>
        <w:rPr>
          <w:rFonts w:ascii="Arial" w:hAnsi="Arial" w:cs="Arial"/>
          <w:b w:val="0"/>
          <w:i w:val="0"/>
          <w:iCs/>
          <w:sz w:val="20"/>
        </w:rPr>
      </w:pPr>
      <w:bookmarkStart w:id="1" w:name="_Hlk187925085"/>
      <w:bookmarkStart w:id="2" w:name="_Hlk206571360"/>
      <w:bookmarkEnd w:id="0"/>
      <w:r w:rsidRPr="00DF5162">
        <w:rPr>
          <w:rFonts w:ascii="Arial" w:hAnsi="Arial" w:cs="Arial"/>
          <w:b w:val="0"/>
          <w:i w:val="0"/>
          <w:iCs/>
          <w:sz w:val="20"/>
        </w:rPr>
        <w:t>Altera o anexo de síntese de atribuições e padrão salarial do cargo de provimento efetivo de Educador Assistente, constante nas categorias funcionais do Quadro de Cargos de provimento efetivo no Art. 3º da Lei Municipal 3.034,</w:t>
      </w:r>
      <w:r w:rsidRPr="00DF5162">
        <w:rPr>
          <w:i w:val="0"/>
          <w:iCs/>
        </w:rPr>
        <w:t xml:space="preserve"> </w:t>
      </w:r>
      <w:r w:rsidRPr="00DF5162">
        <w:rPr>
          <w:rFonts w:ascii="Arial" w:hAnsi="Arial" w:cs="Arial"/>
          <w:b w:val="0"/>
          <w:i w:val="0"/>
          <w:iCs/>
          <w:sz w:val="20"/>
        </w:rPr>
        <w:t>de 22 de dezembro de 2006, e dá outras providências.</w:t>
      </w:r>
    </w:p>
    <w:p w14:paraId="248D1E53" w14:textId="77777777" w:rsidR="00DF5162" w:rsidRPr="00DF5162" w:rsidRDefault="00DF5162" w:rsidP="00DF5162">
      <w:pPr>
        <w:spacing w:before="240" w:after="240" w:line="276" w:lineRule="auto"/>
        <w:ind w:left="3828"/>
        <w:jc w:val="both"/>
        <w:rPr>
          <w:rFonts w:ascii="Arial" w:hAnsi="Arial" w:cs="Arial"/>
          <w:b w:val="0"/>
          <w:i w:val="0"/>
          <w:iCs/>
          <w:sz w:val="20"/>
        </w:rPr>
      </w:pPr>
    </w:p>
    <w:p w14:paraId="1CCDE874" w14:textId="77777777" w:rsidR="00DF5162" w:rsidRPr="00DF5162" w:rsidRDefault="00DF5162" w:rsidP="00DF516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F5162">
        <w:rPr>
          <w:rFonts w:ascii="Arial" w:hAnsi="Arial" w:cs="Arial"/>
          <w:szCs w:val="24"/>
        </w:rPr>
        <w:t>CELSO PAZUCH</w:t>
      </w:r>
      <w:r w:rsidRPr="00DF5162">
        <w:rPr>
          <w:rFonts w:ascii="Arial" w:hAnsi="Arial" w:cs="Arial"/>
          <w:i w:val="0"/>
          <w:szCs w:val="24"/>
        </w:rPr>
        <w:t xml:space="preserve">, </w:t>
      </w:r>
      <w:r w:rsidRPr="00DF516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25B603E" w14:textId="77777777" w:rsidR="00DF5162" w:rsidRPr="00DF5162" w:rsidRDefault="00DF5162" w:rsidP="00DF516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F5162">
        <w:rPr>
          <w:rFonts w:ascii="Arial" w:hAnsi="Arial" w:cs="Arial"/>
          <w:szCs w:val="24"/>
        </w:rPr>
        <w:t xml:space="preserve">FAÇO SABER </w:t>
      </w:r>
      <w:r w:rsidRPr="00DF516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687E38C" w14:textId="77777777" w:rsidR="00DF5162" w:rsidRPr="00DF5162" w:rsidRDefault="00DF5162" w:rsidP="00DF516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F5162">
        <w:rPr>
          <w:rFonts w:ascii="Arial" w:hAnsi="Arial" w:cs="Arial"/>
          <w:i w:val="0"/>
          <w:szCs w:val="24"/>
        </w:rPr>
        <w:t>Art. 1º</w:t>
      </w:r>
      <w:r w:rsidRPr="00DF5162">
        <w:rPr>
          <w:rFonts w:ascii="Arial" w:hAnsi="Arial" w:cs="Arial"/>
          <w:b w:val="0"/>
          <w:i w:val="0"/>
          <w:szCs w:val="24"/>
        </w:rPr>
        <w:t xml:space="preserve"> Altera as atribuições do Cargo de Provimento Efetivo de </w:t>
      </w:r>
      <w:bookmarkStart w:id="3" w:name="_Hlk210910348"/>
      <w:r w:rsidRPr="00DF5162">
        <w:rPr>
          <w:rFonts w:ascii="Arial" w:hAnsi="Arial" w:cs="Arial"/>
          <w:b w:val="0"/>
          <w:bCs/>
          <w:i w:val="0"/>
          <w:szCs w:val="24"/>
        </w:rPr>
        <w:t xml:space="preserve">Educador Assistente </w:t>
      </w:r>
      <w:bookmarkEnd w:id="3"/>
      <w:r w:rsidRPr="00DF5162">
        <w:rPr>
          <w:rFonts w:ascii="Arial" w:hAnsi="Arial" w:cs="Arial"/>
          <w:b w:val="0"/>
          <w:bCs/>
          <w:i w:val="0"/>
          <w:szCs w:val="24"/>
        </w:rPr>
        <w:t>constante no Anexo de Síntese de Atribuições</w:t>
      </w:r>
      <w:r w:rsidRPr="00DF5162">
        <w:rPr>
          <w:rFonts w:ascii="Arial" w:hAnsi="Arial" w:cs="Arial"/>
          <w:b w:val="0"/>
          <w:i w:val="0"/>
          <w:szCs w:val="24"/>
        </w:rPr>
        <w:t xml:space="preserve"> da Lei Municipal 3.034, de 22 de dezembro de 2006, qual passa a ser aquela constante do Anexo à presente Lei.</w:t>
      </w:r>
    </w:p>
    <w:p w14:paraId="46312E1A" w14:textId="77777777" w:rsidR="00DF5162" w:rsidRPr="00DF5162" w:rsidRDefault="00DF5162" w:rsidP="00DF516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F5162">
        <w:rPr>
          <w:rFonts w:ascii="Arial" w:hAnsi="Arial" w:cs="Arial"/>
          <w:bCs/>
          <w:i w:val="0"/>
          <w:szCs w:val="24"/>
        </w:rPr>
        <w:t>Art. 2º</w:t>
      </w:r>
      <w:r w:rsidRPr="00DF5162">
        <w:rPr>
          <w:rFonts w:ascii="Arial" w:hAnsi="Arial" w:cs="Arial"/>
          <w:b w:val="0"/>
          <w:i w:val="0"/>
          <w:szCs w:val="24"/>
        </w:rPr>
        <w:t xml:space="preserve"> Fica alterado de Padrão 06 para Padrão 11, o padrão salarial do cargo de provimento efetivo de Educador Assistente, conforme estabelece a tabela de cargos e salários constante no Art. 3º da Lei Municipal nº 3034/2006, de 22 de dezembro de 2006, que institui o Plano de Carreira dos Servidores Municipais de Bom Retiro do Sul.</w:t>
      </w:r>
    </w:p>
    <w:p w14:paraId="67C276C8" w14:textId="77777777" w:rsidR="00DF5162" w:rsidRPr="00DF5162" w:rsidRDefault="00DF5162" w:rsidP="00DF516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F5162">
        <w:rPr>
          <w:rFonts w:ascii="Arial" w:hAnsi="Arial" w:cs="Arial"/>
          <w:i w:val="0"/>
          <w:szCs w:val="24"/>
        </w:rPr>
        <w:t xml:space="preserve">Art. 3º </w:t>
      </w:r>
      <w:r w:rsidRPr="00DF5162">
        <w:rPr>
          <w:rFonts w:ascii="Arial" w:hAnsi="Arial" w:cs="Arial"/>
          <w:b w:val="0"/>
          <w:i w:val="0"/>
          <w:szCs w:val="24"/>
        </w:rPr>
        <w:t xml:space="preserve">Fica extinto 39 (trinta e nove) Cargos de Provimento Efetivo de </w:t>
      </w:r>
      <w:r w:rsidRPr="00DF5162">
        <w:rPr>
          <w:rFonts w:ascii="Arial" w:hAnsi="Arial" w:cs="Arial"/>
          <w:b w:val="0"/>
          <w:bCs/>
          <w:i w:val="0"/>
          <w:szCs w:val="24"/>
        </w:rPr>
        <w:t xml:space="preserve">Educador Assistente, </w:t>
      </w:r>
      <w:r w:rsidRPr="00DF5162">
        <w:rPr>
          <w:rFonts w:ascii="Arial" w:hAnsi="Arial" w:cs="Arial"/>
          <w:b w:val="0"/>
          <w:i w:val="0"/>
          <w:szCs w:val="24"/>
        </w:rPr>
        <w:t>Padrão 06, constante do Quadro dos Cargos de Provimento Efetivo, descrito no art. 3º da Lei Municipal nº 3.034/2006 e alterações posteriores.</w:t>
      </w:r>
    </w:p>
    <w:p w14:paraId="2A53C09B" w14:textId="77777777" w:rsidR="00DF5162" w:rsidRPr="00DF5162" w:rsidRDefault="00DF5162" w:rsidP="00DF516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F5162">
        <w:rPr>
          <w:rFonts w:ascii="Arial" w:hAnsi="Arial" w:cs="Arial"/>
          <w:bCs/>
          <w:i w:val="0"/>
          <w:szCs w:val="24"/>
        </w:rPr>
        <w:t>Art. 4º</w:t>
      </w:r>
      <w:r w:rsidRPr="00DF5162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por conta de dotação orçamentária específica.</w:t>
      </w:r>
    </w:p>
    <w:p w14:paraId="6A10CE00" w14:textId="77777777" w:rsidR="00DF5162" w:rsidRPr="00DF5162" w:rsidRDefault="00DF5162" w:rsidP="00DF516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F5162">
        <w:rPr>
          <w:rFonts w:ascii="Arial" w:hAnsi="Arial" w:cs="Arial"/>
          <w:bCs/>
          <w:i w:val="0"/>
          <w:szCs w:val="24"/>
        </w:rPr>
        <w:t>Art. 5º</w:t>
      </w:r>
      <w:r w:rsidRPr="00DF5162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64DEC881" w14:textId="77777777" w:rsidR="00DF5162" w:rsidRDefault="00DF516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44136C3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D43F0">
        <w:rPr>
          <w:rFonts w:ascii="Arial" w:hAnsi="Arial" w:cs="Arial"/>
          <w:b w:val="0"/>
          <w:i w:val="0"/>
          <w:szCs w:val="24"/>
        </w:rPr>
        <w:t>15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545162AD" w14:textId="77777777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77777777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6D34D351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54944B7A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C0001CA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0B7B32B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E3AE4A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852A87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16EFF93" w14:textId="77777777" w:rsidR="00DF5162" w:rsidRDefault="00DF5162" w:rsidP="00DF5162">
      <w:pPr>
        <w:spacing w:line="276" w:lineRule="auto"/>
        <w:jc w:val="center"/>
        <w:rPr>
          <w:rFonts w:ascii="Arial" w:hAnsi="Arial" w:cs="Arial"/>
          <w:i w:val="0"/>
          <w:iCs/>
          <w:sz w:val="20"/>
          <w:u w:val="single"/>
        </w:rPr>
      </w:pPr>
      <w:r w:rsidRPr="00D32407">
        <w:rPr>
          <w:rFonts w:ascii="Arial" w:hAnsi="Arial" w:cs="Arial"/>
          <w:i w:val="0"/>
          <w:iCs/>
          <w:sz w:val="20"/>
          <w:u w:val="single"/>
        </w:rPr>
        <w:lastRenderedPageBreak/>
        <w:t>ANEXO</w:t>
      </w:r>
      <w:r>
        <w:rPr>
          <w:rFonts w:ascii="Arial" w:hAnsi="Arial" w:cs="Arial"/>
          <w:i w:val="0"/>
          <w:iCs/>
          <w:sz w:val="20"/>
          <w:u w:val="single"/>
        </w:rPr>
        <w:t xml:space="preserve"> I</w:t>
      </w:r>
    </w:p>
    <w:p w14:paraId="1A4F69B8" w14:textId="77777777" w:rsidR="00DF5162" w:rsidRPr="00D32407" w:rsidRDefault="00DF5162" w:rsidP="00DF5162">
      <w:pPr>
        <w:spacing w:line="276" w:lineRule="auto"/>
        <w:jc w:val="center"/>
        <w:rPr>
          <w:rFonts w:ascii="Arial" w:hAnsi="Arial" w:cs="Arial"/>
          <w:i w:val="0"/>
          <w:iCs/>
          <w:sz w:val="20"/>
          <w:u w:val="single"/>
        </w:rPr>
      </w:pPr>
    </w:p>
    <w:p w14:paraId="73977DFA" w14:textId="77777777" w:rsidR="00DF5162" w:rsidRPr="007341E4" w:rsidRDefault="00DF5162" w:rsidP="00DF5162">
      <w:pPr>
        <w:spacing w:line="276" w:lineRule="auto"/>
        <w:rPr>
          <w:rFonts w:ascii="Arial" w:hAnsi="Arial" w:cs="Arial"/>
          <w:i w:val="0"/>
          <w:iCs/>
          <w:sz w:val="20"/>
        </w:rPr>
      </w:pPr>
      <w:r w:rsidRPr="007341E4">
        <w:rPr>
          <w:rFonts w:ascii="Arial" w:hAnsi="Arial" w:cs="Arial"/>
          <w:i w:val="0"/>
          <w:iCs/>
          <w:sz w:val="20"/>
        </w:rPr>
        <w:t>CATEGORIA FUNCIONAL - EDUCADOR ASSISTENTE</w:t>
      </w:r>
      <w:r w:rsidRPr="007341E4">
        <w:rPr>
          <w:rFonts w:ascii="Arial" w:hAnsi="Arial" w:cs="Arial"/>
          <w:i w:val="0"/>
          <w:iCs/>
          <w:sz w:val="20"/>
        </w:rPr>
        <w:br/>
        <w:t xml:space="preserve">PADRÃO DE VENCIMENTO - </w:t>
      </w:r>
      <w:r>
        <w:rPr>
          <w:rFonts w:ascii="Arial" w:hAnsi="Arial" w:cs="Arial"/>
          <w:i w:val="0"/>
          <w:iCs/>
          <w:sz w:val="20"/>
        </w:rPr>
        <w:t>11</w:t>
      </w:r>
      <w:r w:rsidRPr="007341E4">
        <w:rPr>
          <w:rFonts w:ascii="Arial" w:hAnsi="Arial" w:cs="Arial"/>
          <w:i w:val="0"/>
          <w:iCs/>
          <w:sz w:val="20"/>
        </w:rPr>
        <w:br/>
        <w:t>ATRIBUIÇÕES:</w:t>
      </w:r>
    </w:p>
    <w:p w14:paraId="15C8C5C3" w14:textId="77777777" w:rsidR="00DF5162" w:rsidRDefault="00DF5162" w:rsidP="00DF5162">
      <w:pPr>
        <w:spacing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br/>
      </w:r>
      <w:r w:rsidRPr="007341E4">
        <w:rPr>
          <w:rFonts w:ascii="Arial" w:hAnsi="Arial" w:cs="Arial"/>
          <w:b w:val="0"/>
          <w:bCs/>
          <w:i w:val="0"/>
          <w:iCs/>
          <w:sz w:val="20"/>
        </w:rPr>
        <w:br/>
      </w:r>
      <w:r w:rsidRPr="007341E4">
        <w:rPr>
          <w:rFonts w:ascii="Arial" w:hAnsi="Arial" w:cs="Arial"/>
          <w:i w:val="0"/>
          <w:iCs/>
          <w:sz w:val="20"/>
        </w:rPr>
        <w:t>Descrição Sintética dos Deveres:</w:t>
      </w:r>
      <w:r w:rsidRPr="007341E4">
        <w:rPr>
          <w:rFonts w:ascii="Arial" w:hAnsi="Arial" w:cs="Arial"/>
          <w:b w:val="0"/>
          <w:bCs/>
          <w:i w:val="0"/>
          <w:iCs/>
          <w:sz w:val="20"/>
        </w:rPr>
        <w:t xml:space="preserve"> Executar atividades diárias com atendimento e recreação às crianças e trabalhos educacionais de artes diversas; zelar pelo bem-estar das crianças; atuar como suporte ao aluno, público alvo da educação especial, visando sua interação e participação nas atividades escolares.</w:t>
      </w:r>
    </w:p>
    <w:p w14:paraId="5257954B" w14:textId="77777777" w:rsidR="00DF5162" w:rsidRPr="006B3712" w:rsidRDefault="00DF5162" w:rsidP="00DF5162">
      <w:pPr>
        <w:spacing w:line="276" w:lineRule="auto"/>
        <w:jc w:val="both"/>
        <w:rPr>
          <w:rFonts w:ascii="Arial" w:hAnsi="Arial" w:cs="Arial"/>
          <w:i w:val="0"/>
          <w:iCs/>
          <w:sz w:val="20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br/>
      </w:r>
      <w:r w:rsidRPr="007341E4">
        <w:rPr>
          <w:rFonts w:ascii="Arial" w:hAnsi="Arial" w:cs="Arial"/>
          <w:b w:val="0"/>
          <w:bCs/>
          <w:i w:val="0"/>
          <w:iCs/>
          <w:sz w:val="20"/>
        </w:rPr>
        <w:br/>
      </w:r>
      <w:r w:rsidRPr="007341E4">
        <w:rPr>
          <w:rFonts w:ascii="Arial" w:hAnsi="Arial" w:cs="Arial"/>
          <w:i w:val="0"/>
          <w:iCs/>
          <w:sz w:val="20"/>
        </w:rPr>
        <w:t xml:space="preserve">Descrição Específica das Atribuições: </w:t>
      </w:r>
      <w:r w:rsidRPr="007341E4">
        <w:rPr>
          <w:rFonts w:ascii="Arial" w:hAnsi="Arial" w:cs="Arial"/>
          <w:b w:val="0"/>
          <w:bCs/>
          <w:i w:val="0"/>
          <w:iCs/>
          <w:sz w:val="20"/>
        </w:rPr>
        <w:t>Prestar todo o atendimento necessário às crianças menores sob seus cuidados, quanto à alimentação, higiene, horários de sono e agasalho; acompanhar as crianças maiores em passeios, visitas e festividades sociais; proceder, orientar e auxiliar as crianças no que se refere à higiene pessoal; auxiliar as crianças na alimentação; orientar hábitos e posturas saudáveis; auxiliar as crianças menores a se alimentarem; zelar pela higiene de mamadeiras e demais utensílios utilizados na alimentação das crianças; auxiliar as crianças a desenvolver a coordenação motora, social e afetiva; colaborar para despertar a capacidade individual, respeitando suas aptidões e necessidades; observar a saúde e o bem-estar das crianças, prestando primeiros socorros e ministrando medicamentos conforme prescrição médica, cientificando o superior imediato da ocorrência; orientar os pais quanto à higiene infantil e hábitos saudáveis; levar ao conhecimento do chefe imediato qualquer incidente ou dificuldade ocorridos; vigiar e manter a disciplina das crianças sob sua responsabilidade; jamais afastar-se do trabalho sem antes confiar as crianças sob seus cuidados a um responsável imediato; colaborar com o desenvolvimento das atividades propostas pelo professor titular; cumprir o disposto do Plano Político Pedagógico em consonância com o Regimento da entidade.</w:t>
      </w:r>
      <w:r>
        <w:rPr>
          <w:rFonts w:ascii="Arial" w:hAnsi="Arial" w:cs="Arial"/>
          <w:b w:val="0"/>
          <w:bCs/>
          <w:i w:val="0"/>
          <w:iCs/>
          <w:sz w:val="20"/>
        </w:rPr>
        <w:t xml:space="preserve"> </w:t>
      </w:r>
      <w:r w:rsidRPr="006B3712">
        <w:rPr>
          <w:rFonts w:ascii="Arial" w:hAnsi="Arial" w:cs="Arial"/>
          <w:i w:val="0"/>
          <w:iCs/>
          <w:sz w:val="20"/>
        </w:rPr>
        <w:t>Prestar apoio a crianças com necessidades educacionais especiais</w:t>
      </w:r>
      <w:r w:rsidRPr="00997617">
        <w:rPr>
          <w:rFonts w:ascii="Arial" w:hAnsi="Arial" w:cs="Arial"/>
          <w:b w:val="0"/>
          <w:bCs/>
          <w:i w:val="0"/>
          <w:iCs/>
          <w:sz w:val="20"/>
        </w:rPr>
        <w:t xml:space="preserve">, </w:t>
      </w:r>
      <w:r w:rsidRPr="006B3712">
        <w:rPr>
          <w:rFonts w:ascii="Arial" w:hAnsi="Arial" w:cs="Arial"/>
          <w:i w:val="0"/>
          <w:iCs/>
          <w:sz w:val="20"/>
        </w:rPr>
        <w:t>auxiliando na locomoção, alimentação, higiene e inclusão nas atividades escolares, em articulação com o professor titular e equipe pedagógica, assegurando acessibilidade e participação nas rotinas diárias</w:t>
      </w:r>
      <w:r w:rsidRPr="00997617">
        <w:rPr>
          <w:rFonts w:ascii="Arial" w:hAnsi="Arial" w:cs="Arial"/>
          <w:b w:val="0"/>
          <w:bCs/>
          <w:i w:val="0"/>
          <w:iCs/>
          <w:sz w:val="20"/>
        </w:rPr>
        <w:t>.</w:t>
      </w:r>
      <w:r>
        <w:rPr>
          <w:rFonts w:ascii="Arial" w:hAnsi="Arial" w:cs="Arial"/>
          <w:b w:val="0"/>
          <w:bCs/>
          <w:i w:val="0"/>
          <w:iCs/>
          <w:sz w:val="20"/>
        </w:rPr>
        <w:t xml:space="preserve"> </w:t>
      </w:r>
      <w:r w:rsidRPr="007341E4">
        <w:rPr>
          <w:rFonts w:ascii="Arial" w:hAnsi="Arial" w:cs="Arial"/>
          <w:b w:val="0"/>
          <w:bCs/>
          <w:i w:val="0"/>
          <w:iCs/>
          <w:sz w:val="20"/>
        </w:rPr>
        <w:t>Na Educação Infantil, higienizar diariamente trocadores, maçanetas e demais utensílios, mantendo o ambiente limpo e organizado ao final do turno; estimular o respeito às regras e combinações; orientar hábitos e posturas saudáveis; auxiliar os alunos a desenvolverem a coordenação motora mediante exercícios, uso da pracinha, brincadeiras livres, dirigidas e brinquedos; preencher planilhas de controle de alimentação, higiene, bem como comunicar e registrar fatos relevantes do dia a dia no caderno de registros com aluno e/ou turma; executar tarefas afins</w:t>
      </w:r>
      <w:r>
        <w:rPr>
          <w:rFonts w:ascii="Arial" w:hAnsi="Arial" w:cs="Arial"/>
          <w:b w:val="0"/>
          <w:bCs/>
          <w:i w:val="0"/>
          <w:iCs/>
          <w:sz w:val="20"/>
        </w:rPr>
        <w:t xml:space="preserve">. </w:t>
      </w:r>
      <w:r w:rsidRPr="006B3712">
        <w:rPr>
          <w:rFonts w:ascii="Arial" w:hAnsi="Arial" w:cs="Arial"/>
          <w:i w:val="0"/>
          <w:iCs/>
          <w:sz w:val="20"/>
        </w:rPr>
        <w:t>Registrar informações sobre alimentação, higiene, frequência, desenvolvimento e ocorrências das crianças em sistemas digitais</w:t>
      </w:r>
      <w:r>
        <w:rPr>
          <w:rFonts w:ascii="Arial" w:hAnsi="Arial" w:cs="Arial"/>
          <w:i w:val="0"/>
          <w:iCs/>
          <w:sz w:val="20"/>
        </w:rPr>
        <w:t xml:space="preserve">, plataformas e ou </w:t>
      </w:r>
      <w:r w:rsidRPr="006B3712">
        <w:rPr>
          <w:rFonts w:ascii="Arial" w:hAnsi="Arial" w:cs="Arial"/>
          <w:i w:val="0"/>
          <w:iCs/>
          <w:sz w:val="20"/>
        </w:rPr>
        <w:t>planilhas</w:t>
      </w:r>
      <w:r>
        <w:rPr>
          <w:rFonts w:ascii="Arial" w:hAnsi="Arial" w:cs="Arial"/>
          <w:i w:val="0"/>
          <w:iCs/>
          <w:sz w:val="20"/>
        </w:rPr>
        <w:t xml:space="preserve"> manuais, </w:t>
      </w:r>
      <w:r w:rsidRPr="006B3712">
        <w:rPr>
          <w:rFonts w:ascii="Arial" w:hAnsi="Arial" w:cs="Arial"/>
          <w:i w:val="0"/>
          <w:iCs/>
          <w:sz w:val="20"/>
        </w:rPr>
        <w:t>apoiar professores e equipe pedagógica na</w:t>
      </w:r>
      <w:r>
        <w:rPr>
          <w:rFonts w:ascii="Arial" w:hAnsi="Arial" w:cs="Arial"/>
          <w:i w:val="0"/>
          <w:iCs/>
          <w:sz w:val="20"/>
        </w:rPr>
        <w:t>s</w:t>
      </w:r>
      <w:r w:rsidRPr="006B3712">
        <w:rPr>
          <w:rFonts w:ascii="Arial" w:hAnsi="Arial" w:cs="Arial"/>
          <w:i w:val="0"/>
          <w:iCs/>
          <w:sz w:val="20"/>
        </w:rPr>
        <w:t xml:space="preserve"> atividades lúdicas, educativas e recreativas</w:t>
      </w:r>
      <w:r>
        <w:rPr>
          <w:rFonts w:ascii="Arial" w:hAnsi="Arial" w:cs="Arial"/>
          <w:i w:val="0"/>
          <w:iCs/>
          <w:sz w:val="20"/>
        </w:rPr>
        <w:t>, fazer relatórios quando solicitado, auxiliar no trabalho de documentação na secretaria das escolas quando necessário</w:t>
      </w:r>
      <w:r w:rsidRPr="006B3712">
        <w:rPr>
          <w:rFonts w:ascii="Arial" w:hAnsi="Arial" w:cs="Arial"/>
          <w:i w:val="0"/>
          <w:iCs/>
          <w:sz w:val="20"/>
        </w:rPr>
        <w:t>.</w:t>
      </w:r>
    </w:p>
    <w:p w14:paraId="050734B8" w14:textId="77777777" w:rsidR="00DF5162" w:rsidRPr="007341E4" w:rsidRDefault="00DF5162" w:rsidP="00DF5162">
      <w:pPr>
        <w:spacing w:line="276" w:lineRule="auto"/>
        <w:jc w:val="both"/>
        <w:rPr>
          <w:rFonts w:ascii="Arial" w:hAnsi="Arial" w:cs="Arial"/>
          <w:i w:val="0"/>
          <w:iCs/>
          <w:sz w:val="20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br/>
      </w:r>
      <w:r w:rsidRPr="007341E4">
        <w:rPr>
          <w:rFonts w:ascii="Arial" w:hAnsi="Arial" w:cs="Arial"/>
          <w:i w:val="0"/>
          <w:iCs/>
          <w:sz w:val="20"/>
        </w:rPr>
        <w:t>CONDIÇÕES DE TRABALHO:</w:t>
      </w:r>
    </w:p>
    <w:p w14:paraId="007E1B7D" w14:textId="77777777" w:rsidR="00DF5162" w:rsidRDefault="00DF5162" w:rsidP="00DF5162">
      <w:pPr>
        <w:spacing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t>a) HORÁRIO: Carga horária de 30 horas semanais;</w:t>
      </w:r>
    </w:p>
    <w:p w14:paraId="00F13712" w14:textId="77777777" w:rsidR="00DF5162" w:rsidRDefault="00DF5162" w:rsidP="00DF5162">
      <w:pPr>
        <w:spacing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t>b) Outros: O exercício do emprego poderá exigir a prestação de serviços à noite, aos sábados, domingos e feriados, bem como o cumprimento de outras normas de higiene que a função poderá exigir como cursos e/ou tarefas fora do horário normal de expediente, conforme acordo específico com a classe/profissional.</w:t>
      </w:r>
      <w:r w:rsidRPr="007341E4">
        <w:rPr>
          <w:rFonts w:ascii="Arial" w:hAnsi="Arial" w:cs="Arial"/>
          <w:b w:val="0"/>
          <w:bCs/>
          <w:i w:val="0"/>
          <w:iCs/>
          <w:sz w:val="20"/>
        </w:rPr>
        <w:br/>
        <w:t>c) Condições de Saúde específicas para a natureza do emprego.</w:t>
      </w:r>
    </w:p>
    <w:p w14:paraId="40DA6AE8" w14:textId="77777777" w:rsidR="00DF5162" w:rsidRPr="007341E4" w:rsidRDefault="00DF5162" w:rsidP="00DF5162">
      <w:pPr>
        <w:spacing w:line="276" w:lineRule="auto"/>
        <w:jc w:val="both"/>
        <w:rPr>
          <w:rFonts w:ascii="Arial" w:hAnsi="Arial" w:cs="Arial"/>
          <w:i w:val="0"/>
          <w:iCs/>
          <w:sz w:val="20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br/>
      </w:r>
      <w:r w:rsidRPr="007341E4">
        <w:rPr>
          <w:rFonts w:ascii="Arial" w:hAnsi="Arial" w:cs="Arial"/>
          <w:i w:val="0"/>
          <w:iCs/>
          <w:sz w:val="20"/>
        </w:rPr>
        <w:t>REQUISITOS PARA O CARGO:</w:t>
      </w:r>
    </w:p>
    <w:p w14:paraId="1644228E" w14:textId="77777777" w:rsidR="00DF5162" w:rsidRDefault="00DF5162" w:rsidP="00DF5162">
      <w:pPr>
        <w:spacing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t>a) INSTRUÇÃO: Curso de Ensino Médio na Modalidade Normal ou Pedagogia.</w:t>
      </w:r>
    </w:p>
    <w:p w14:paraId="4EEE6BC4" w14:textId="77777777" w:rsidR="00DF5162" w:rsidRDefault="00DF5162" w:rsidP="00DF5162">
      <w:pPr>
        <w:spacing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t>b) Idade mínima: 18 anos.</w:t>
      </w:r>
    </w:p>
    <w:p w14:paraId="3DB3BE3B" w14:textId="2BA9114D" w:rsidR="00DF5162" w:rsidRDefault="00DF5162" w:rsidP="00DF5162">
      <w:pPr>
        <w:rPr>
          <w:rFonts w:ascii="Arial" w:hAnsi="Arial" w:cs="Arial"/>
          <w:b w:val="0"/>
          <w:i w:val="0"/>
          <w:noProof/>
          <w:sz w:val="18"/>
          <w:szCs w:val="18"/>
        </w:rPr>
      </w:pPr>
      <w:r w:rsidRPr="007341E4">
        <w:rPr>
          <w:rFonts w:ascii="Arial" w:hAnsi="Arial" w:cs="Arial"/>
          <w:b w:val="0"/>
          <w:bCs/>
          <w:i w:val="0"/>
          <w:iCs/>
          <w:sz w:val="20"/>
        </w:rPr>
        <w:t>c) Condições de Saúde específicas para a natureza do em</w:t>
      </w:r>
    </w:p>
    <w:p w14:paraId="133FEE9D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9E62" w14:textId="77777777" w:rsidR="00E06592" w:rsidRDefault="00E06592" w:rsidP="00D9258E">
      <w:r>
        <w:separator/>
      </w:r>
    </w:p>
  </w:endnote>
  <w:endnote w:type="continuationSeparator" w:id="0">
    <w:p w14:paraId="083C323F" w14:textId="77777777" w:rsidR="00E06592" w:rsidRDefault="00E06592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3D72" w14:textId="77777777" w:rsidR="00E06592" w:rsidRDefault="00E06592" w:rsidP="00D9258E">
      <w:r>
        <w:separator/>
      </w:r>
    </w:p>
  </w:footnote>
  <w:footnote w:type="continuationSeparator" w:id="0">
    <w:p w14:paraId="20385C09" w14:textId="77777777" w:rsidR="00E06592" w:rsidRDefault="00E06592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592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2025-10-15T12:50:00Z</cp:lastPrinted>
  <dcterms:created xsi:type="dcterms:W3CDTF">2025-10-15T12:52:00Z</dcterms:created>
  <dcterms:modified xsi:type="dcterms:W3CDTF">2025-10-15T12:52:00Z</dcterms:modified>
</cp:coreProperties>
</file>