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2BF9D0C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716B14">
        <w:rPr>
          <w:rFonts w:ascii="Arial" w:hAnsi="Arial" w:cs="Arial"/>
          <w:b w:val="0"/>
          <w:i w:val="0"/>
          <w:szCs w:val="24"/>
          <w:u w:val="single"/>
        </w:rPr>
        <w:t>4</w:t>
      </w:r>
      <w:r w:rsidR="00093FC9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EC7C4CD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8B1A33">
        <w:rPr>
          <w:rFonts w:ascii="Arial" w:hAnsi="Arial" w:cs="Arial"/>
          <w:i w:val="0"/>
          <w:szCs w:val="24"/>
          <w:u w:val="single"/>
        </w:rPr>
        <w:t>02</w:t>
      </w:r>
      <w:r w:rsidR="00093FC9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8B1A33">
        <w:rPr>
          <w:rFonts w:ascii="Arial" w:hAnsi="Arial" w:cs="Arial"/>
          <w:i w:val="0"/>
          <w:szCs w:val="24"/>
          <w:u w:val="single"/>
        </w:rPr>
        <w:t>LEGISLATIVO</w:t>
      </w:r>
    </w:p>
    <w:p w14:paraId="1A9AC69A" w14:textId="77777777" w:rsidR="006F0014" w:rsidRDefault="006F0014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DF45BE1" w14:textId="77777777" w:rsidR="00093FC9" w:rsidRDefault="00093FC9" w:rsidP="00093FC9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Cs/>
          <w:color w:val="000000"/>
          <w:szCs w:val="24"/>
        </w:rPr>
      </w:pPr>
      <w:bookmarkStart w:id="1" w:name="_Hlk187925085"/>
      <w:bookmarkStart w:id="2" w:name="_Hlk206571360"/>
      <w:bookmarkEnd w:id="0"/>
    </w:p>
    <w:p w14:paraId="2F0365ED" w14:textId="0F229D2C" w:rsidR="00093FC9" w:rsidRPr="00093FC9" w:rsidRDefault="00093FC9" w:rsidP="00093FC9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Cs/>
          <w:color w:val="000000"/>
          <w:szCs w:val="24"/>
        </w:rPr>
      </w:pPr>
      <w:r w:rsidRPr="00093FC9">
        <w:rPr>
          <w:rFonts w:ascii="Arial" w:eastAsia="Batang" w:hAnsi="Arial" w:cs="Arial"/>
          <w:b w:val="0"/>
          <w:bCs/>
          <w:iCs/>
          <w:color w:val="000000"/>
          <w:szCs w:val="24"/>
        </w:rPr>
        <w:t>“Dá denominação a artéria localizada no Município de Bom Retiro do Sul e dá outras providências”</w:t>
      </w:r>
    </w:p>
    <w:p w14:paraId="306A03C6" w14:textId="77777777" w:rsidR="00093FC9" w:rsidRPr="00093FC9" w:rsidRDefault="00093FC9" w:rsidP="00093FC9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6E1F9220" w14:textId="77777777" w:rsidR="00093FC9" w:rsidRPr="00093FC9" w:rsidRDefault="00093FC9" w:rsidP="00093FC9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4C35D59A" w14:textId="77777777" w:rsidR="00093FC9" w:rsidRPr="00093FC9" w:rsidRDefault="00093FC9" w:rsidP="00093FC9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093FC9">
        <w:rPr>
          <w:rFonts w:ascii="Arial" w:hAnsi="Arial" w:cs="Arial"/>
          <w:i w:val="0"/>
          <w:szCs w:val="24"/>
          <w:lang w:eastAsia="ar-SA"/>
        </w:rPr>
        <w:t xml:space="preserve">                      CELSO PAZUCH</w:t>
      </w:r>
      <w:r w:rsidRPr="00093FC9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48505813" w14:textId="77777777" w:rsidR="00093FC9" w:rsidRPr="00093FC9" w:rsidRDefault="00093FC9" w:rsidP="00093FC9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4D4FB6A8" w14:textId="77777777" w:rsidR="00093FC9" w:rsidRPr="00093FC9" w:rsidRDefault="00093FC9" w:rsidP="00093FC9">
      <w:pPr>
        <w:spacing w:after="200" w:line="276" w:lineRule="auto"/>
        <w:jc w:val="both"/>
        <w:rPr>
          <w:rFonts w:ascii="Arial" w:eastAsia="Batang" w:hAnsi="Arial" w:cs="Arial"/>
          <w:b w:val="0"/>
          <w:bCs/>
          <w:i w:val="0"/>
          <w:szCs w:val="24"/>
        </w:rPr>
      </w:pPr>
      <w:r w:rsidRPr="00093FC9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093FC9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093FC9">
        <w:rPr>
          <w:rFonts w:ascii="Arial" w:eastAsia="Batang" w:hAnsi="Arial" w:cs="Arial"/>
          <w:i w:val="0"/>
          <w:szCs w:val="24"/>
        </w:rPr>
        <w:t>FAÇO SABER</w:t>
      </w:r>
      <w:r w:rsidRPr="00093FC9">
        <w:rPr>
          <w:rFonts w:ascii="Arial" w:eastAsia="Batang" w:hAnsi="Arial" w:cs="Arial"/>
          <w:b w:val="0"/>
          <w:bCs/>
          <w:i w:val="0"/>
          <w:szCs w:val="24"/>
        </w:rPr>
        <w:t xml:space="preserve"> que o Poder Legislativo aprovou e eu sanciono e promulgo a seguinte Lei:</w:t>
      </w:r>
    </w:p>
    <w:p w14:paraId="061F1823" w14:textId="77777777" w:rsidR="00093FC9" w:rsidRPr="00093FC9" w:rsidRDefault="00093FC9" w:rsidP="00093FC9">
      <w:pPr>
        <w:spacing w:before="240" w:after="240"/>
        <w:ind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093FC9">
        <w:rPr>
          <w:rFonts w:ascii="Arial" w:eastAsia="Batang" w:hAnsi="Arial" w:cs="Arial"/>
          <w:i w:val="0"/>
          <w:color w:val="000000"/>
          <w:szCs w:val="24"/>
        </w:rPr>
        <w:t xml:space="preserve">          Art. 1°.</w:t>
      </w:r>
      <w:r w:rsidRPr="00093FC9">
        <w:rPr>
          <w:rFonts w:ascii="Arial" w:eastAsia="Batang" w:hAnsi="Arial" w:cs="Arial"/>
          <w:b w:val="0"/>
          <w:i w:val="0"/>
          <w:color w:val="000000"/>
          <w:szCs w:val="24"/>
        </w:rPr>
        <w:t xml:space="preserve">  A via pública</w:t>
      </w:r>
      <w:r w:rsidRPr="00093FC9">
        <w:rPr>
          <w:rFonts w:ascii="Arial" w:eastAsia="Batang" w:hAnsi="Arial" w:cs="Arial"/>
          <w:bCs/>
          <w:i w:val="0"/>
          <w:color w:val="000000"/>
          <w:szCs w:val="24"/>
        </w:rPr>
        <w:t> </w:t>
      </w:r>
      <w:r w:rsidRPr="00093FC9">
        <w:rPr>
          <w:rFonts w:ascii="Arial" w:eastAsia="Batang" w:hAnsi="Arial" w:cs="Arial"/>
          <w:b w:val="0"/>
          <w:i w:val="0"/>
          <w:color w:val="000000"/>
          <w:szCs w:val="24"/>
        </w:rPr>
        <w:t>denominada como RUA A</w:t>
      </w:r>
      <w:r w:rsidRPr="00093FC9">
        <w:rPr>
          <w:rFonts w:ascii="Arial" w:eastAsia="Batang" w:hAnsi="Arial" w:cs="Arial"/>
          <w:bCs/>
          <w:i w:val="0"/>
          <w:color w:val="000000"/>
          <w:szCs w:val="24"/>
        </w:rPr>
        <w:t xml:space="preserve"> </w:t>
      </w:r>
      <w:r w:rsidRPr="00093FC9">
        <w:rPr>
          <w:rFonts w:ascii="Arial" w:eastAsia="Batang" w:hAnsi="Arial" w:cs="Arial"/>
          <w:b w:val="0"/>
          <w:i w:val="0"/>
          <w:color w:val="000000"/>
          <w:szCs w:val="24"/>
        </w:rPr>
        <w:t xml:space="preserve">iniciando na rua João Jacob Ohlweiler até a área de propriedade dos herdeiros de João Batista dos Santos e a área de propriedade de </w:t>
      </w:r>
      <w:proofErr w:type="spellStart"/>
      <w:r w:rsidRPr="00093FC9">
        <w:rPr>
          <w:rFonts w:ascii="Arial" w:eastAsia="Batang" w:hAnsi="Arial" w:cs="Arial"/>
          <w:b w:val="0"/>
          <w:i w:val="0"/>
          <w:color w:val="000000"/>
          <w:szCs w:val="24"/>
        </w:rPr>
        <w:t>Fle</w:t>
      </w:r>
      <w:proofErr w:type="spellEnd"/>
      <w:r w:rsidRPr="00093FC9">
        <w:rPr>
          <w:rFonts w:ascii="Arial" w:eastAsia="Batang" w:hAnsi="Arial" w:cs="Arial"/>
          <w:b w:val="0"/>
          <w:i w:val="0"/>
          <w:color w:val="000000"/>
          <w:szCs w:val="24"/>
        </w:rPr>
        <w:t xml:space="preserve"> Engenharia Ltda, no bairro Getúlio Vargas, na quadra 10 do setor 04, neste Município, passa a denominar-se Rua Antônio Valmir de Couto.</w:t>
      </w:r>
    </w:p>
    <w:p w14:paraId="71EDA6AB" w14:textId="77777777" w:rsidR="00093FC9" w:rsidRPr="00093FC9" w:rsidRDefault="00093FC9" w:rsidP="00093FC9">
      <w:pPr>
        <w:spacing w:before="240" w:after="240"/>
        <w:ind w:left="708" w:firstLine="708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093FC9">
        <w:rPr>
          <w:rFonts w:ascii="Arial" w:eastAsia="Batang" w:hAnsi="Arial" w:cs="Arial"/>
          <w:i w:val="0"/>
          <w:color w:val="000000"/>
          <w:szCs w:val="24"/>
        </w:rPr>
        <w:t xml:space="preserve">Art. 2º. </w:t>
      </w:r>
      <w:r w:rsidRPr="00093FC9">
        <w:rPr>
          <w:rFonts w:ascii="Arial" w:eastAsia="Batang" w:hAnsi="Arial" w:cs="Arial"/>
          <w:b w:val="0"/>
          <w:i w:val="0"/>
          <w:color w:val="000000"/>
          <w:szCs w:val="24"/>
        </w:rPr>
        <w:t>Esta Lei entra em vigor na data de sua publicação.</w:t>
      </w:r>
    </w:p>
    <w:p w14:paraId="4788288F" w14:textId="1A4CCF4C" w:rsidR="008B1A33" w:rsidRDefault="008B1A33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C6555CD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41A67">
        <w:rPr>
          <w:rFonts w:ascii="Arial" w:hAnsi="Arial" w:cs="Arial"/>
          <w:b w:val="0"/>
          <w:i w:val="0"/>
          <w:szCs w:val="24"/>
        </w:rPr>
        <w:t>2</w:t>
      </w:r>
      <w:r w:rsidR="008B1A33">
        <w:rPr>
          <w:rFonts w:ascii="Arial" w:hAnsi="Arial" w:cs="Arial"/>
          <w:b w:val="0"/>
          <w:i w:val="0"/>
          <w:szCs w:val="24"/>
        </w:rPr>
        <w:t>9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452C24">
        <w:rPr>
          <w:rFonts w:ascii="Arial" w:hAnsi="Arial" w:cs="Arial"/>
          <w:b w:val="0"/>
          <w:i w:val="0"/>
          <w:szCs w:val="24"/>
        </w:rPr>
        <w:t>outubro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5B6DEA2A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545162AD" w14:textId="02D114CB" w:rsidR="00DF5162" w:rsidRDefault="00DF516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3CC32CED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p w14:paraId="54944B7A" w14:textId="138EF3C3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C0001CA" w14:textId="376B454B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0B7B32B" w14:textId="77777777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FE3AE4A" w14:textId="2B9D5DFE" w:rsidR="00DF5162" w:rsidRDefault="00093FC9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E006EE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F2BB5F6" wp14:editId="5AF06C4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9009" cy="3181350"/>
            <wp:effectExtent l="0" t="0" r="0" b="0"/>
            <wp:wrapNone/>
            <wp:docPr id="1521294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949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9009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5162" w:rsidSect="0091716C">
      <w:headerReference w:type="default" r:id="rId9"/>
      <w:footerReference w:type="default" r:id="rId10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F8FA" w14:textId="77777777" w:rsidR="00A40EA0" w:rsidRDefault="00A40EA0" w:rsidP="00D9258E">
      <w:r>
        <w:separator/>
      </w:r>
    </w:p>
  </w:endnote>
  <w:endnote w:type="continuationSeparator" w:id="0">
    <w:p w14:paraId="7E665CEA" w14:textId="77777777" w:rsidR="00A40EA0" w:rsidRDefault="00A40EA0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DA18" w14:textId="77777777" w:rsidR="00A40EA0" w:rsidRDefault="00A40EA0" w:rsidP="00D9258E">
      <w:r>
        <w:separator/>
      </w:r>
    </w:p>
  </w:footnote>
  <w:footnote w:type="continuationSeparator" w:id="0">
    <w:p w14:paraId="46D1B487" w14:textId="77777777" w:rsidR="00A40EA0" w:rsidRDefault="00A40EA0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53A9E"/>
    <w:rsid w:val="00F62BE9"/>
    <w:rsid w:val="00F6539E"/>
    <w:rsid w:val="00F71842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2025-10-29T11:36:00Z</cp:lastPrinted>
  <dcterms:created xsi:type="dcterms:W3CDTF">2025-10-29T11:37:00Z</dcterms:created>
  <dcterms:modified xsi:type="dcterms:W3CDTF">2025-10-29T11:37:00Z</dcterms:modified>
</cp:coreProperties>
</file>