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111F" w14:textId="685671C8" w:rsidR="00CC2703" w:rsidRPr="00CC2703" w:rsidRDefault="00CC2703" w:rsidP="00CC2703">
      <w:pPr>
        <w:tabs>
          <w:tab w:val="left" w:pos="851"/>
        </w:tabs>
        <w:spacing w:line="360" w:lineRule="auto"/>
        <w:ind w:right="-568"/>
        <w:jc w:val="both"/>
        <w:rPr>
          <w:rFonts w:ascii="Arial" w:hAnsi="Arial" w:cs="Arial"/>
          <w:b w:val="0"/>
          <w:i w:val="0"/>
          <w:szCs w:val="24"/>
        </w:rPr>
      </w:pPr>
      <w:bookmarkStart w:id="0" w:name="_Hlk206571269"/>
      <w:r w:rsidRPr="00CC2703">
        <w:rPr>
          <w:rFonts w:ascii="Arial" w:hAnsi="Arial" w:cs="Arial"/>
          <w:b w:val="0"/>
          <w:i w:val="0"/>
          <w:szCs w:val="24"/>
          <w:u w:val="single"/>
        </w:rPr>
        <w:t xml:space="preserve">AUTÓGRAFO Nº </w:t>
      </w:r>
      <w:r w:rsidR="00206ED6">
        <w:rPr>
          <w:rFonts w:ascii="Arial" w:hAnsi="Arial" w:cs="Arial"/>
          <w:b w:val="0"/>
          <w:i w:val="0"/>
          <w:szCs w:val="24"/>
          <w:u w:val="single"/>
        </w:rPr>
        <w:t>1</w:t>
      </w:r>
      <w:r w:rsidR="009F02C9">
        <w:rPr>
          <w:rFonts w:ascii="Arial" w:hAnsi="Arial" w:cs="Arial"/>
          <w:b w:val="0"/>
          <w:i w:val="0"/>
          <w:szCs w:val="24"/>
          <w:u w:val="single"/>
        </w:rPr>
        <w:t>50</w:t>
      </w:r>
      <w:r w:rsidRPr="00CC2703">
        <w:rPr>
          <w:rFonts w:ascii="Arial" w:hAnsi="Arial" w:cs="Arial"/>
          <w:b w:val="0"/>
          <w:i w:val="0"/>
          <w:szCs w:val="24"/>
          <w:u w:val="single"/>
        </w:rPr>
        <w:t>/202</w:t>
      </w:r>
      <w:r w:rsidR="0091716C">
        <w:rPr>
          <w:rFonts w:ascii="Arial" w:hAnsi="Arial" w:cs="Arial"/>
          <w:b w:val="0"/>
          <w:i w:val="0"/>
          <w:szCs w:val="24"/>
          <w:u w:val="single"/>
        </w:rPr>
        <w:t>5</w:t>
      </w:r>
    </w:p>
    <w:p w14:paraId="17B7A8F5" w14:textId="56DB87B5" w:rsidR="00CC2703" w:rsidRDefault="00CC2703" w:rsidP="00CC2703">
      <w:pPr>
        <w:ind w:right="-568"/>
        <w:jc w:val="both"/>
        <w:rPr>
          <w:rFonts w:ascii="Arial" w:hAnsi="Arial" w:cs="Arial"/>
          <w:i w:val="0"/>
          <w:szCs w:val="24"/>
          <w:u w:val="single"/>
        </w:rPr>
      </w:pPr>
      <w:r w:rsidRPr="00CC2703">
        <w:rPr>
          <w:rFonts w:ascii="Arial" w:hAnsi="Arial" w:cs="Arial"/>
          <w:i w:val="0"/>
          <w:szCs w:val="24"/>
          <w:u w:val="single"/>
        </w:rPr>
        <w:t xml:space="preserve">Redação Final do Projeto de Lei Nº </w:t>
      </w:r>
      <w:r w:rsidR="009F02C9">
        <w:rPr>
          <w:rFonts w:ascii="Arial" w:hAnsi="Arial" w:cs="Arial"/>
          <w:i w:val="0"/>
          <w:szCs w:val="24"/>
          <w:u w:val="single"/>
        </w:rPr>
        <w:t>127</w:t>
      </w:r>
      <w:r w:rsidR="00B57F3F">
        <w:rPr>
          <w:rFonts w:ascii="Arial" w:hAnsi="Arial" w:cs="Arial"/>
          <w:i w:val="0"/>
          <w:szCs w:val="24"/>
          <w:u w:val="single"/>
        </w:rPr>
        <w:t>/</w:t>
      </w:r>
      <w:r w:rsidRPr="00CC2703">
        <w:rPr>
          <w:rFonts w:ascii="Arial" w:hAnsi="Arial" w:cs="Arial"/>
          <w:i w:val="0"/>
          <w:szCs w:val="24"/>
          <w:u w:val="single"/>
        </w:rPr>
        <w:t>202</w:t>
      </w:r>
      <w:r w:rsidR="0091716C">
        <w:rPr>
          <w:rFonts w:ascii="Arial" w:hAnsi="Arial" w:cs="Arial"/>
          <w:i w:val="0"/>
          <w:szCs w:val="24"/>
          <w:u w:val="single"/>
        </w:rPr>
        <w:t>5</w:t>
      </w:r>
      <w:r w:rsidRPr="00CC2703">
        <w:rPr>
          <w:rFonts w:ascii="Arial" w:hAnsi="Arial" w:cs="Arial"/>
          <w:i w:val="0"/>
          <w:szCs w:val="24"/>
          <w:u w:val="single"/>
        </w:rPr>
        <w:t xml:space="preserve"> oriundo do Poder </w:t>
      </w:r>
      <w:r w:rsidR="009F02C9">
        <w:rPr>
          <w:rFonts w:ascii="Arial" w:hAnsi="Arial" w:cs="Arial"/>
          <w:i w:val="0"/>
          <w:szCs w:val="24"/>
          <w:u w:val="single"/>
        </w:rPr>
        <w:t>EXECUTIVO</w:t>
      </w:r>
    </w:p>
    <w:p w14:paraId="1A9AC69A" w14:textId="77777777" w:rsidR="006F0014" w:rsidRDefault="006F0014" w:rsidP="00CC2703">
      <w:pPr>
        <w:ind w:right="-568"/>
        <w:jc w:val="both"/>
        <w:rPr>
          <w:rFonts w:ascii="Arial" w:hAnsi="Arial" w:cs="Arial"/>
          <w:i w:val="0"/>
          <w:szCs w:val="24"/>
          <w:u w:val="single"/>
        </w:rPr>
      </w:pPr>
    </w:p>
    <w:p w14:paraId="4E863528" w14:textId="63DFEF6D" w:rsidR="00F220E4" w:rsidRDefault="00F220E4" w:rsidP="00F220E4">
      <w:pPr>
        <w:autoSpaceDE w:val="0"/>
        <w:autoSpaceDN w:val="0"/>
        <w:adjustRightInd w:val="0"/>
        <w:spacing w:before="240" w:after="240"/>
        <w:ind w:left="4536"/>
        <w:jc w:val="both"/>
        <w:rPr>
          <w:rFonts w:ascii="Arial" w:eastAsia="Calibri" w:hAnsi="Arial" w:cs="Arial"/>
          <w:b w:val="0"/>
          <w:bCs/>
          <w:i w:val="0"/>
          <w:iCs/>
          <w:sz w:val="22"/>
          <w:szCs w:val="22"/>
        </w:rPr>
      </w:pPr>
      <w:bookmarkStart w:id="1" w:name="_Hlk187925085"/>
      <w:bookmarkStart w:id="2" w:name="_Hlk206571360"/>
      <w:bookmarkEnd w:id="0"/>
      <w:r w:rsidRPr="00F220E4">
        <w:rPr>
          <w:rFonts w:ascii="Arial" w:eastAsia="Calibri" w:hAnsi="Arial" w:cs="Arial"/>
          <w:b w:val="0"/>
          <w:bCs/>
          <w:i w:val="0"/>
          <w:iCs/>
          <w:sz w:val="22"/>
          <w:szCs w:val="22"/>
        </w:rPr>
        <w:t>Institui o Programa de Manutenção na Agropecuária de Bom Retiro do Sul – PROMABOM e dá outras providências.</w:t>
      </w:r>
    </w:p>
    <w:p w14:paraId="58FD1419" w14:textId="77777777" w:rsidR="00F220E4" w:rsidRPr="00F220E4" w:rsidRDefault="00F220E4" w:rsidP="00F220E4">
      <w:pPr>
        <w:autoSpaceDE w:val="0"/>
        <w:autoSpaceDN w:val="0"/>
        <w:adjustRightInd w:val="0"/>
        <w:spacing w:before="240" w:after="240"/>
        <w:ind w:left="4536"/>
        <w:jc w:val="both"/>
        <w:rPr>
          <w:rFonts w:ascii="Arial" w:eastAsia="Calibri" w:hAnsi="Arial" w:cs="Arial"/>
          <w:b w:val="0"/>
          <w:bCs/>
          <w:i w:val="0"/>
          <w:iCs/>
          <w:sz w:val="22"/>
          <w:szCs w:val="22"/>
        </w:rPr>
      </w:pPr>
    </w:p>
    <w:p w14:paraId="0DB20C7C"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szCs w:val="24"/>
        </w:rPr>
        <w:t>CELSO PAZUCH</w:t>
      </w:r>
      <w:r w:rsidRPr="00F220E4">
        <w:rPr>
          <w:rFonts w:ascii="Arial" w:hAnsi="Arial" w:cs="Arial"/>
          <w:i w:val="0"/>
          <w:szCs w:val="24"/>
        </w:rPr>
        <w:t xml:space="preserve">, </w:t>
      </w:r>
      <w:r w:rsidRPr="00F220E4">
        <w:rPr>
          <w:rFonts w:ascii="Arial" w:hAnsi="Arial" w:cs="Arial"/>
          <w:b w:val="0"/>
          <w:i w:val="0"/>
          <w:szCs w:val="24"/>
        </w:rPr>
        <w:t>Prefeito Municipal de Bom Retiro do Sul, Estado do Rio Grande do Sul, em cumprimento ao disposto no art. 58 da Lei Orgânica do Município:</w:t>
      </w:r>
    </w:p>
    <w:p w14:paraId="0295B96F"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szCs w:val="24"/>
        </w:rPr>
        <w:t>FAÇO SABER</w:t>
      </w:r>
      <w:r w:rsidRPr="00F220E4">
        <w:rPr>
          <w:rFonts w:ascii="Arial" w:hAnsi="Arial" w:cs="Arial"/>
          <w:b w:val="0"/>
          <w:szCs w:val="24"/>
        </w:rPr>
        <w:t xml:space="preserve"> </w:t>
      </w:r>
      <w:r w:rsidRPr="00F220E4">
        <w:rPr>
          <w:rFonts w:ascii="Arial" w:hAnsi="Arial" w:cs="Arial"/>
          <w:b w:val="0"/>
          <w:i w:val="0"/>
          <w:szCs w:val="24"/>
        </w:rPr>
        <w:t>que o Poder Legislativo aprovou e eu sanciono e promulgo a seguinte Lei:</w:t>
      </w:r>
    </w:p>
    <w:p w14:paraId="44F77645"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i w:val="0"/>
          <w:szCs w:val="24"/>
        </w:rPr>
        <w:t xml:space="preserve">Art. 1º </w:t>
      </w:r>
      <w:r w:rsidRPr="00F220E4">
        <w:rPr>
          <w:rFonts w:ascii="Arial" w:hAnsi="Arial" w:cs="Arial"/>
          <w:b w:val="0"/>
          <w:i w:val="0"/>
          <w:szCs w:val="24"/>
        </w:rPr>
        <w:t>Fica o Poder Executivo autorizado a criar o Programa de Manutenção na Agropecuária de Bom Retiro do Sul – PROMABOM, com a finalidade de concessão de bônus aos empreendedores agropecuários legalmente estabelecidos no Município de Bom Retiro do Sul, como forma de auxílio à manutenção das atividades rurais e de incentivo à geração de arrecadação do ICMS (Imposto sobre a Circulação de Mercadorias e Serviços), por meio do benefício denominado “Incentivo para Produção”, bem como da valorização do comércio local.</w:t>
      </w:r>
    </w:p>
    <w:p w14:paraId="64810F95"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Art. 2°</w:t>
      </w:r>
      <w:r w:rsidRPr="00F220E4">
        <w:rPr>
          <w:rFonts w:ascii="Arial" w:hAnsi="Arial" w:cs="Arial"/>
          <w:b w:val="0"/>
          <w:i w:val="0"/>
          <w:szCs w:val="24"/>
        </w:rPr>
        <w:t xml:space="preserve"> Para efeitos desta Lei entende-se por empreendimento agropecuário o negócio rural de pessoa física ou jurídica com a execução de práticas agrícolas e/ou pecuárias que objetiva a geração de lucro, emprego e desenvolvimento sustentável.</w:t>
      </w:r>
    </w:p>
    <w:p w14:paraId="463FA1CB"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Art. 3º</w:t>
      </w:r>
      <w:r w:rsidRPr="00F220E4">
        <w:rPr>
          <w:rFonts w:ascii="Arial" w:hAnsi="Arial" w:cs="Arial"/>
          <w:b w:val="0"/>
          <w:i w:val="0"/>
          <w:szCs w:val="24"/>
        </w:rPr>
        <w:t xml:space="preserve"> Poderão ser beneficiados pelo incentivo pessoas físicas e jurídicas que estejam legalmente estabelecidas no território de Bom Retiro do Sul, cuja atividade econômica resulte em Valor Adicionado Fiscal – VAF, representando retorno na arrecadação do ICMS.</w:t>
      </w:r>
    </w:p>
    <w:p w14:paraId="122EBA59"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Art. 4º</w:t>
      </w:r>
      <w:r w:rsidRPr="00F220E4">
        <w:rPr>
          <w:rFonts w:ascii="Arial" w:hAnsi="Arial" w:cs="Arial"/>
          <w:b w:val="0"/>
          <w:i w:val="0"/>
          <w:szCs w:val="24"/>
        </w:rPr>
        <w:t xml:space="preserve"> O incentivo dar-se-á através de bonificação para compra ou contratação de serviços nos estabelecimentos comerciais situados no Município de Bom Retiro do Sul.</w:t>
      </w:r>
    </w:p>
    <w:p w14:paraId="25AF9464"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Art. 5º</w:t>
      </w:r>
      <w:r w:rsidRPr="00F220E4">
        <w:rPr>
          <w:rFonts w:ascii="Arial" w:hAnsi="Arial" w:cs="Arial"/>
          <w:b w:val="0"/>
          <w:i w:val="0"/>
          <w:szCs w:val="24"/>
        </w:rPr>
        <w:t xml:space="preserve"> O incentivo poderá ser utilizado nos seguintes itens:</w:t>
      </w:r>
    </w:p>
    <w:p w14:paraId="5BDC92AC"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 xml:space="preserve">I </w:t>
      </w:r>
      <w:r w:rsidRPr="00F220E4">
        <w:rPr>
          <w:rFonts w:ascii="Arial" w:hAnsi="Arial" w:cs="Arial"/>
          <w:b w:val="0"/>
          <w:i w:val="0"/>
          <w:szCs w:val="24"/>
        </w:rPr>
        <w:t xml:space="preserve">Aquisição de adubo orgânico ou químico, </w:t>
      </w:r>
    </w:p>
    <w:p w14:paraId="37F3C23A"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 xml:space="preserve">II </w:t>
      </w:r>
      <w:r w:rsidRPr="00F220E4">
        <w:rPr>
          <w:rFonts w:ascii="Arial" w:hAnsi="Arial" w:cs="Arial"/>
          <w:b w:val="0"/>
          <w:i w:val="0"/>
          <w:szCs w:val="24"/>
        </w:rPr>
        <w:t>Serviços de hora máquina (tratores e implementos, retro escavadeiras, etc.),</w:t>
      </w:r>
    </w:p>
    <w:p w14:paraId="1D6EFA92"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 xml:space="preserve">III </w:t>
      </w:r>
      <w:r w:rsidRPr="00F220E4">
        <w:rPr>
          <w:rFonts w:ascii="Arial" w:hAnsi="Arial" w:cs="Arial"/>
          <w:b w:val="0"/>
          <w:i w:val="0"/>
          <w:szCs w:val="24"/>
        </w:rPr>
        <w:t xml:space="preserve">Compra de sementes forrageiras, óleo diesel, lona para silagem, reservatórios de água, tubos para canalização e drenagem nas propriedades e insumos, </w:t>
      </w:r>
    </w:p>
    <w:p w14:paraId="458F822A"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IV</w:t>
      </w:r>
      <w:r w:rsidRPr="00F220E4">
        <w:rPr>
          <w:rFonts w:ascii="Arial" w:hAnsi="Arial" w:cs="Arial"/>
          <w:b w:val="0"/>
          <w:i w:val="0"/>
          <w:szCs w:val="24"/>
        </w:rPr>
        <w:t xml:space="preserve"> Aquisição de materiais para melhoramento de sua propriedade, tais como brita, saibro, tubos de concreto tubos para canalização e drenagem nas propriedades e ferramentas agrícolas;</w:t>
      </w:r>
    </w:p>
    <w:p w14:paraId="2D8157E8"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V</w:t>
      </w:r>
      <w:r w:rsidRPr="00F220E4">
        <w:rPr>
          <w:rFonts w:ascii="Arial" w:hAnsi="Arial" w:cs="Arial"/>
          <w:b w:val="0"/>
          <w:i w:val="0"/>
          <w:szCs w:val="24"/>
        </w:rPr>
        <w:t xml:space="preserve"> Abatimento de débitos com a Administração Municipal, relacionados exclusivamente com o setor agrícola. </w:t>
      </w:r>
    </w:p>
    <w:p w14:paraId="5616202B"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Cs/>
          <w:szCs w:val="24"/>
        </w:rPr>
        <w:lastRenderedPageBreak/>
        <w:t>Parágrafo Único.</w:t>
      </w:r>
      <w:r w:rsidRPr="00F220E4">
        <w:rPr>
          <w:rFonts w:ascii="Arial" w:hAnsi="Arial" w:cs="Arial"/>
          <w:b w:val="0"/>
          <w:i w:val="0"/>
          <w:szCs w:val="24"/>
        </w:rPr>
        <w:t xml:space="preserve"> Poderá haver a contratação de itens ou serviços não descritos neste artigo, desde que previamente analisada pelo setor competente ou responsável, mediante protocolo e justificativa que comprove a correlação da aquisição ou contratação com a atividade principal.</w:t>
      </w:r>
    </w:p>
    <w:p w14:paraId="29DCF700"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Art. 6º</w:t>
      </w:r>
      <w:r w:rsidRPr="00F220E4">
        <w:rPr>
          <w:rFonts w:ascii="Arial" w:hAnsi="Arial" w:cs="Arial"/>
          <w:b w:val="0"/>
          <w:i w:val="0"/>
          <w:szCs w:val="24"/>
        </w:rPr>
        <w:t xml:space="preserve"> O programa consiste na concessão de bônus aos empreendedores agropecuários, na proporção de 5% (cinco por cento), tomando-se para a base de cálculo o retorno da Valor Adicionado Fiscal (VAF).</w:t>
      </w:r>
    </w:p>
    <w:p w14:paraId="1CFC8BA0"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Cs/>
          <w:szCs w:val="24"/>
        </w:rPr>
        <w:t>Parágrafo Único.</w:t>
      </w:r>
      <w:r w:rsidRPr="00F220E4">
        <w:rPr>
          <w:rFonts w:ascii="Arial" w:hAnsi="Arial" w:cs="Arial"/>
          <w:b w:val="0"/>
          <w:i w:val="0"/>
          <w:szCs w:val="24"/>
        </w:rPr>
        <w:t xml:space="preserve"> Para fins do Programa instituído por esta lei ficam excluídas transações efetuadas entre produtores rurais dentro do Município de Bom Retiro do Sul.</w:t>
      </w:r>
    </w:p>
    <w:p w14:paraId="1F853DB0"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Art. 7º</w:t>
      </w:r>
      <w:r w:rsidRPr="00F220E4">
        <w:rPr>
          <w:rFonts w:ascii="Arial" w:hAnsi="Arial" w:cs="Arial"/>
          <w:b w:val="0"/>
          <w:i w:val="0"/>
          <w:szCs w:val="24"/>
        </w:rPr>
        <w:t xml:space="preserve"> Terão direito aos benefícios desta Lei: </w:t>
      </w:r>
    </w:p>
    <w:p w14:paraId="559C4421"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 1º</w:t>
      </w:r>
      <w:r w:rsidRPr="00F220E4">
        <w:rPr>
          <w:rFonts w:ascii="Arial" w:hAnsi="Arial" w:cs="Arial"/>
          <w:b w:val="0"/>
          <w:i w:val="0"/>
          <w:szCs w:val="24"/>
        </w:rPr>
        <w:t xml:space="preserve"> Produtores cadastrados no Município de Bom retiro do Sul e que geraram retorno de ICMS, pelo Valor Adicionado Fiscal no setor </w:t>
      </w:r>
      <w:proofErr w:type="spellStart"/>
      <w:r w:rsidRPr="00F220E4">
        <w:rPr>
          <w:rFonts w:ascii="Arial" w:hAnsi="Arial" w:cs="Arial"/>
          <w:b w:val="0"/>
          <w:i w:val="0"/>
          <w:szCs w:val="24"/>
        </w:rPr>
        <w:t>agrosilvipastoril</w:t>
      </w:r>
      <w:proofErr w:type="spellEnd"/>
      <w:r w:rsidRPr="00F220E4">
        <w:rPr>
          <w:rFonts w:ascii="Arial" w:hAnsi="Arial" w:cs="Arial"/>
          <w:b w:val="0"/>
          <w:i w:val="0"/>
          <w:szCs w:val="24"/>
        </w:rPr>
        <w:t xml:space="preserve">, no ano anterior a solicitação do </w:t>
      </w:r>
      <w:proofErr w:type="spellStart"/>
      <w:r w:rsidRPr="00F220E4">
        <w:rPr>
          <w:rFonts w:ascii="Arial" w:hAnsi="Arial" w:cs="Arial"/>
          <w:b w:val="0"/>
          <w:i w:val="0"/>
          <w:szCs w:val="24"/>
        </w:rPr>
        <w:t>bonus</w:t>
      </w:r>
      <w:proofErr w:type="spellEnd"/>
      <w:r w:rsidRPr="00F220E4">
        <w:rPr>
          <w:rFonts w:ascii="Arial" w:hAnsi="Arial" w:cs="Arial"/>
          <w:b w:val="0"/>
          <w:i w:val="0"/>
          <w:szCs w:val="24"/>
        </w:rPr>
        <w:t xml:space="preserve">. </w:t>
      </w:r>
    </w:p>
    <w:p w14:paraId="66EE92DB"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 2º</w:t>
      </w:r>
      <w:r w:rsidRPr="00F220E4">
        <w:rPr>
          <w:rFonts w:ascii="Arial" w:hAnsi="Arial" w:cs="Arial"/>
          <w:b w:val="0"/>
          <w:i w:val="0"/>
          <w:szCs w:val="24"/>
        </w:rPr>
        <w:t xml:space="preserve"> Possuir cadastro atualizado junto a Secretaria Municipal da Agricultura e Meio Ambiente, Indústria e Comércio.</w:t>
      </w:r>
    </w:p>
    <w:p w14:paraId="6984D8D6"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 3º</w:t>
      </w:r>
      <w:r w:rsidRPr="00F220E4">
        <w:rPr>
          <w:rFonts w:ascii="Arial" w:hAnsi="Arial" w:cs="Arial"/>
          <w:b w:val="0"/>
          <w:i w:val="0"/>
          <w:szCs w:val="24"/>
        </w:rPr>
        <w:t xml:space="preserve"> Estarem em dia com a entrega dos talões junto a Secretaria Municipal da Agricultura</w:t>
      </w:r>
    </w:p>
    <w:p w14:paraId="287F7E8F"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 xml:space="preserve"> Art. 8º</w:t>
      </w:r>
      <w:r w:rsidRPr="00F220E4">
        <w:rPr>
          <w:rFonts w:ascii="Arial" w:hAnsi="Arial" w:cs="Arial"/>
          <w:b w:val="0"/>
          <w:i w:val="0"/>
          <w:szCs w:val="24"/>
        </w:rPr>
        <w:t xml:space="preserve"> O repasse citado no caput deste artigo será de 5% da apuração do retorno do ano anterior e repassado no ano subsequente, sendo estipulado de janeiro a março de cada ano para solicitação do bônus.</w:t>
      </w:r>
    </w:p>
    <w:p w14:paraId="3E26EE3E"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 xml:space="preserve"> § 1º</w:t>
      </w:r>
      <w:r w:rsidRPr="00F220E4">
        <w:rPr>
          <w:rFonts w:ascii="Arial" w:hAnsi="Arial" w:cs="Arial"/>
          <w:b w:val="0"/>
          <w:i w:val="0"/>
          <w:szCs w:val="24"/>
        </w:rPr>
        <w:t xml:space="preserve"> Somente terão direito ao repasse os empreendedores cujo valor apurado em bonificação, em conformidade com o caput, for superior a R$ 50,00 (cinquenta reais).</w:t>
      </w:r>
    </w:p>
    <w:p w14:paraId="768EA67F"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 2º</w:t>
      </w:r>
      <w:r w:rsidRPr="00F220E4">
        <w:rPr>
          <w:rFonts w:ascii="Arial" w:hAnsi="Arial" w:cs="Arial"/>
          <w:b w:val="0"/>
          <w:i w:val="0"/>
          <w:szCs w:val="24"/>
        </w:rPr>
        <w:t xml:space="preserve"> O cronograma da emissão da bonificação será efetuado de acordo com a ordem de entrada dos pedidos protocolados junto a Secretária da Agricultura.</w:t>
      </w:r>
    </w:p>
    <w:p w14:paraId="59965E81"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§3°</w:t>
      </w:r>
      <w:r w:rsidRPr="00F220E4">
        <w:rPr>
          <w:rFonts w:ascii="Arial" w:hAnsi="Arial" w:cs="Arial"/>
          <w:b w:val="0"/>
          <w:i w:val="0"/>
          <w:szCs w:val="24"/>
        </w:rPr>
        <w:t xml:space="preserve"> O valor do Bônus será depositado em conta corrente em nome do Produtor Rural ou empresa beneficiária, mediante apresentação de Nota Fiscal de produtos adquiridos no comércio de Bom Retiro do Sul, com valor igual ou maior que o bônus a ser retirado pelo produtor.</w:t>
      </w:r>
    </w:p>
    <w:p w14:paraId="78B46B2D"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§4°</w:t>
      </w:r>
      <w:r w:rsidRPr="00F220E4">
        <w:rPr>
          <w:rFonts w:ascii="Arial" w:hAnsi="Arial" w:cs="Arial"/>
          <w:b w:val="0"/>
          <w:i w:val="0"/>
          <w:szCs w:val="24"/>
        </w:rPr>
        <w:t xml:space="preserve"> O bônus deverá ser retirado no período de 01 de janeiro até a data de 31 de março de cada ano e terá validade de 06 (seis) meses, contados da data do seu recebimento.</w:t>
      </w:r>
    </w:p>
    <w:p w14:paraId="3C80A844"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§5°</w:t>
      </w:r>
      <w:r w:rsidRPr="00F220E4">
        <w:rPr>
          <w:rFonts w:ascii="Arial" w:hAnsi="Arial" w:cs="Arial"/>
          <w:b w:val="0"/>
          <w:i w:val="0"/>
          <w:szCs w:val="24"/>
        </w:rPr>
        <w:t xml:space="preserve"> O produtor rural que não cumprir o prazo estipulado no parágrafo anterior perderá o direito de requerer os seus correspondentes bônus.</w:t>
      </w:r>
    </w:p>
    <w:p w14:paraId="2EC4098D"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§6°</w:t>
      </w:r>
      <w:r w:rsidRPr="00F220E4">
        <w:rPr>
          <w:rFonts w:ascii="Arial" w:hAnsi="Arial" w:cs="Arial"/>
          <w:b w:val="0"/>
          <w:i w:val="0"/>
          <w:szCs w:val="24"/>
        </w:rPr>
        <w:t xml:space="preserve"> O cálculo do valor do bônus a ser concedido será sempre realizado sobre a simulação de retorno do ano anterior, na proporção de 5% do Valor Adicionado Fiscal de cada Produtor e repassado no exercício subsequente nas datas estipuladas.</w:t>
      </w:r>
    </w:p>
    <w:p w14:paraId="31AF3FB0"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§7°</w:t>
      </w:r>
      <w:r w:rsidRPr="00F220E4">
        <w:rPr>
          <w:rFonts w:ascii="Arial" w:hAnsi="Arial" w:cs="Arial"/>
          <w:b w:val="0"/>
          <w:i w:val="0"/>
          <w:szCs w:val="24"/>
        </w:rPr>
        <w:t xml:space="preserve"> Não terá direito ao recebimento de “bônus” o Produtor Rural que não autorizar o abatimento do débito com a Fazenda Municipal.</w:t>
      </w:r>
    </w:p>
    <w:p w14:paraId="2B2B1822"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lastRenderedPageBreak/>
        <w:t>§8°</w:t>
      </w:r>
      <w:r w:rsidRPr="00F220E4">
        <w:rPr>
          <w:rFonts w:ascii="Arial" w:hAnsi="Arial" w:cs="Arial"/>
          <w:b w:val="0"/>
          <w:i w:val="0"/>
          <w:szCs w:val="24"/>
        </w:rPr>
        <w:t xml:space="preserve"> Serão abatidos prioritariamente dos bônus, eventuais débitos vencidos com a Fazenda Municipal, relacionados com o setor primário.</w:t>
      </w:r>
    </w:p>
    <w:p w14:paraId="2F4997FC"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§9°</w:t>
      </w:r>
      <w:r w:rsidRPr="00F220E4">
        <w:rPr>
          <w:rFonts w:ascii="Arial" w:hAnsi="Arial" w:cs="Arial"/>
          <w:b w:val="0"/>
          <w:i w:val="0"/>
          <w:szCs w:val="24"/>
        </w:rPr>
        <w:t xml:space="preserve"> Os Produtores Rurais deverão apresentar os talões na Secretaria Municipal da Agricultura e Meio Ambiente até a data limite a ser divulgada anualmente pelo Município, baseada no calendário da Secretaria Estadual da Fazenda.</w:t>
      </w:r>
    </w:p>
    <w:p w14:paraId="35586AE6"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Art. 9º</w:t>
      </w:r>
      <w:r w:rsidRPr="00F220E4">
        <w:rPr>
          <w:rFonts w:ascii="Arial" w:hAnsi="Arial" w:cs="Arial"/>
          <w:b w:val="0"/>
          <w:i w:val="0"/>
          <w:szCs w:val="24"/>
        </w:rPr>
        <w:t xml:space="preserve"> O Município fica autorizado a efetuar o pagamento do subsídio, diretamente ao comércio local e de acordo com as notas apresentadas, caso o Produtor não tenha conta corrente em nenhuma instituição financeira.</w:t>
      </w:r>
    </w:p>
    <w:p w14:paraId="1C09D6EB"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Art. 10</w:t>
      </w:r>
      <w:r w:rsidRPr="00F220E4">
        <w:rPr>
          <w:rFonts w:ascii="Arial" w:hAnsi="Arial" w:cs="Arial"/>
          <w:b w:val="0"/>
          <w:i w:val="0"/>
          <w:szCs w:val="24"/>
        </w:rPr>
        <w:t xml:space="preserve"> O Bônus será de uso exclusivo do(s) titular(es) do talão de produtor, não podendo ser trocado, emprestado ou vendido, sob pena de exclusão do produtor rural infrator do programa no exercício subsequente.</w:t>
      </w:r>
    </w:p>
    <w:p w14:paraId="4086B549"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Art. 11</w:t>
      </w:r>
      <w:r w:rsidRPr="00F220E4">
        <w:rPr>
          <w:rFonts w:ascii="Arial" w:hAnsi="Arial" w:cs="Arial"/>
          <w:b w:val="0"/>
          <w:i w:val="0"/>
          <w:szCs w:val="24"/>
        </w:rPr>
        <w:t xml:space="preserve"> Para a cobertura das despesas decorrentes desta Lei o Poder Executivo Municipal fará constar em seus Orçamentos anuais, Dotações Orçamentárias próprias para as despesas decorrentes das ações objeto desta Lei.</w:t>
      </w:r>
    </w:p>
    <w:p w14:paraId="0AE5890A"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Art. 12</w:t>
      </w:r>
      <w:r w:rsidRPr="00F220E4">
        <w:rPr>
          <w:rFonts w:ascii="Arial" w:hAnsi="Arial" w:cs="Arial"/>
          <w:b w:val="0"/>
          <w:i w:val="0"/>
          <w:szCs w:val="24"/>
        </w:rPr>
        <w:t xml:space="preserve"> Todo e qualquer desvio ou fraude devidamente comprovados implica exclusão imediata do programa dos envolvidos, ocasionando o ressarcimento aos cofres públicos dos valores apurados em processo administrativo interno.</w:t>
      </w:r>
    </w:p>
    <w:p w14:paraId="22C6FE1B"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Art. 13</w:t>
      </w:r>
      <w:r w:rsidRPr="00F220E4">
        <w:rPr>
          <w:rFonts w:ascii="Arial" w:hAnsi="Arial" w:cs="Arial"/>
          <w:b w:val="0"/>
          <w:i w:val="0"/>
          <w:szCs w:val="24"/>
        </w:rPr>
        <w:t xml:space="preserve"> O incentivo previsto nesta Lei não constitui devolução, compensação ou crédito tributário relativo ao ICMS ou a qualquer outro tributo, sendo caracterizado como benefício econômico-financeiro municipal de natureza não tributária.</w:t>
      </w:r>
    </w:p>
    <w:p w14:paraId="470F117F"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Art. 14</w:t>
      </w:r>
      <w:r w:rsidRPr="00F220E4">
        <w:rPr>
          <w:rFonts w:ascii="Arial" w:hAnsi="Arial" w:cs="Arial"/>
          <w:b w:val="0"/>
          <w:i w:val="0"/>
          <w:szCs w:val="24"/>
        </w:rPr>
        <w:t xml:space="preserve"> Ficam excluídos do cômputo do VAF e, portanto, do reembolso desta Lei, os empreendimentos beneficiados em Lei Geral de Incentivos, enquanto durarem estes benefícios.</w:t>
      </w:r>
    </w:p>
    <w:p w14:paraId="281F1E1D"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Art. 15</w:t>
      </w:r>
      <w:r w:rsidRPr="00F220E4">
        <w:rPr>
          <w:rFonts w:ascii="Arial" w:hAnsi="Arial" w:cs="Arial"/>
          <w:b w:val="0"/>
          <w:i w:val="0"/>
          <w:szCs w:val="24"/>
        </w:rPr>
        <w:t xml:space="preserve"> Esta lei poderá ser regulamentada por Decreto do Poder Executivo, no que couber. </w:t>
      </w:r>
    </w:p>
    <w:p w14:paraId="4CD3045E"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Art. 16</w:t>
      </w:r>
      <w:r w:rsidRPr="00F220E4">
        <w:rPr>
          <w:rFonts w:ascii="Arial" w:hAnsi="Arial" w:cs="Arial"/>
          <w:b w:val="0"/>
          <w:i w:val="0"/>
          <w:szCs w:val="24"/>
        </w:rPr>
        <w:t xml:space="preserve"> Revogam-se:</w:t>
      </w:r>
    </w:p>
    <w:p w14:paraId="565B6F13"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I –</w:t>
      </w:r>
      <w:r w:rsidRPr="00F220E4">
        <w:rPr>
          <w:rFonts w:ascii="Arial" w:hAnsi="Arial" w:cs="Arial"/>
          <w:b w:val="0"/>
          <w:i w:val="0"/>
          <w:szCs w:val="24"/>
        </w:rPr>
        <w:t xml:space="preserve"> a Lei Municipal nº 3.680, de 11 de agosto de 2011;</w:t>
      </w:r>
    </w:p>
    <w:p w14:paraId="0CC11F72" w14:textId="77777777" w:rsidR="00F220E4" w:rsidRPr="00F220E4" w:rsidRDefault="00F220E4" w:rsidP="00F220E4">
      <w:pPr>
        <w:spacing w:before="240" w:after="240"/>
        <w:ind w:firstLine="1134"/>
        <w:jc w:val="both"/>
        <w:rPr>
          <w:rFonts w:ascii="Arial" w:hAnsi="Arial" w:cs="Arial"/>
          <w:b w:val="0"/>
          <w:i w:val="0"/>
          <w:szCs w:val="24"/>
        </w:rPr>
      </w:pPr>
      <w:r w:rsidRPr="00F220E4">
        <w:rPr>
          <w:rFonts w:ascii="Arial" w:hAnsi="Arial" w:cs="Arial"/>
          <w:bCs/>
          <w:i w:val="0"/>
          <w:szCs w:val="24"/>
        </w:rPr>
        <w:t>II –</w:t>
      </w:r>
      <w:r w:rsidRPr="00F220E4">
        <w:rPr>
          <w:rFonts w:ascii="Arial" w:hAnsi="Arial" w:cs="Arial"/>
          <w:b w:val="0"/>
          <w:i w:val="0"/>
          <w:szCs w:val="24"/>
        </w:rPr>
        <w:t xml:space="preserve"> a Lei Municipal nº 3.763, de 16 de abril de 2012.</w:t>
      </w:r>
    </w:p>
    <w:p w14:paraId="67E00F56" w14:textId="77777777" w:rsidR="00F220E4" w:rsidRDefault="00F220E4" w:rsidP="00F220E4">
      <w:pPr>
        <w:spacing w:before="240" w:after="240"/>
        <w:ind w:firstLine="1134"/>
        <w:jc w:val="both"/>
        <w:rPr>
          <w:rFonts w:ascii="Arial" w:hAnsi="Arial" w:cs="Arial"/>
          <w:b w:val="0"/>
          <w:i w:val="0"/>
          <w:sz w:val="20"/>
        </w:rPr>
      </w:pPr>
      <w:r w:rsidRPr="00F220E4">
        <w:rPr>
          <w:rFonts w:ascii="Arial" w:hAnsi="Arial" w:cs="Arial"/>
          <w:bCs/>
          <w:i w:val="0"/>
          <w:szCs w:val="24"/>
        </w:rPr>
        <w:t>Art. 17</w:t>
      </w:r>
      <w:r w:rsidRPr="00F220E4">
        <w:rPr>
          <w:rFonts w:ascii="Arial" w:hAnsi="Arial" w:cs="Arial"/>
          <w:b w:val="0"/>
          <w:i w:val="0"/>
          <w:szCs w:val="24"/>
        </w:rPr>
        <w:t xml:space="preserve"> Esta Lei entra em vigor na data de sua publicação</w:t>
      </w:r>
      <w:r w:rsidRPr="00372904">
        <w:rPr>
          <w:rFonts w:ascii="Arial" w:hAnsi="Arial" w:cs="Arial"/>
          <w:b w:val="0"/>
          <w:i w:val="0"/>
          <w:sz w:val="20"/>
        </w:rPr>
        <w:t>.</w:t>
      </w:r>
    </w:p>
    <w:p w14:paraId="4788288F" w14:textId="1A4CCF4C" w:rsidR="008B1A33" w:rsidRDefault="008B1A33" w:rsidP="00B57F22">
      <w:pPr>
        <w:tabs>
          <w:tab w:val="left" w:pos="426"/>
        </w:tabs>
        <w:spacing w:line="360" w:lineRule="auto"/>
        <w:ind w:left="-426" w:right="-285"/>
        <w:jc w:val="center"/>
        <w:rPr>
          <w:rFonts w:ascii="Arial" w:hAnsi="Arial" w:cs="Arial"/>
          <w:b w:val="0"/>
          <w:i w:val="0"/>
          <w:szCs w:val="24"/>
        </w:rPr>
      </w:pPr>
    </w:p>
    <w:p w14:paraId="5C524676" w14:textId="3D8ED395" w:rsidR="00B57F22" w:rsidRPr="00206ED6" w:rsidRDefault="00B57F22" w:rsidP="00B57F22">
      <w:pPr>
        <w:tabs>
          <w:tab w:val="left" w:pos="426"/>
        </w:tabs>
        <w:spacing w:line="360" w:lineRule="auto"/>
        <w:ind w:left="-426" w:right="-285"/>
        <w:jc w:val="center"/>
        <w:rPr>
          <w:rFonts w:ascii="Arial" w:hAnsi="Arial" w:cs="Arial"/>
          <w:b w:val="0"/>
          <w:i w:val="0"/>
          <w:szCs w:val="24"/>
        </w:rPr>
      </w:pPr>
      <w:r w:rsidRPr="00206ED6">
        <w:rPr>
          <w:rFonts w:ascii="Arial" w:hAnsi="Arial" w:cs="Arial"/>
          <w:b w:val="0"/>
          <w:i w:val="0"/>
          <w:szCs w:val="24"/>
        </w:rPr>
        <w:t xml:space="preserve">Gabinete do Presidente Câmara Municipal de Bom Retiro do Sul, </w:t>
      </w:r>
      <w:r w:rsidR="009F02C9">
        <w:rPr>
          <w:rFonts w:ascii="Arial" w:hAnsi="Arial" w:cs="Arial"/>
          <w:b w:val="0"/>
          <w:i w:val="0"/>
          <w:szCs w:val="24"/>
        </w:rPr>
        <w:t>19</w:t>
      </w:r>
      <w:r w:rsidRPr="00206ED6">
        <w:rPr>
          <w:rFonts w:ascii="Arial" w:hAnsi="Arial" w:cs="Arial"/>
          <w:b w:val="0"/>
          <w:i w:val="0"/>
          <w:szCs w:val="24"/>
        </w:rPr>
        <w:t xml:space="preserve"> de </w:t>
      </w:r>
      <w:r w:rsidR="00F629B9">
        <w:rPr>
          <w:rFonts w:ascii="Arial" w:hAnsi="Arial" w:cs="Arial"/>
          <w:b w:val="0"/>
          <w:i w:val="0"/>
          <w:szCs w:val="24"/>
        </w:rPr>
        <w:t>novembro</w:t>
      </w:r>
      <w:r w:rsidRPr="00206ED6">
        <w:rPr>
          <w:rFonts w:ascii="Arial" w:hAnsi="Arial" w:cs="Arial"/>
          <w:b w:val="0"/>
          <w:i w:val="0"/>
          <w:szCs w:val="24"/>
        </w:rPr>
        <w:t xml:space="preserve"> de 202</w:t>
      </w:r>
      <w:r w:rsidR="00536891">
        <w:rPr>
          <w:rFonts w:ascii="Arial" w:hAnsi="Arial" w:cs="Arial"/>
          <w:b w:val="0"/>
          <w:i w:val="0"/>
          <w:szCs w:val="24"/>
        </w:rPr>
        <w:t>5</w:t>
      </w:r>
      <w:r w:rsidRPr="00206ED6">
        <w:rPr>
          <w:rFonts w:ascii="Arial" w:hAnsi="Arial" w:cs="Arial"/>
          <w:b w:val="0"/>
          <w:i w:val="0"/>
          <w:szCs w:val="24"/>
        </w:rPr>
        <w:t>.</w:t>
      </w:r>
    </w:p>
    <w:p w14:paraId="24D98CEA" w14:textId="5B6DEA2A" w:rsidR="00D579E5" w:rsidRDefault="00D579E5" w:rsidP="00B57F22">
      <w:pPr>
        <w:tabs>
          <w:tab w:val="left" w:pos="426"/>
        </w:tabs>
        <w:spacing w:line="360" w:lineRule="auto"/>
        <w:ind w:left="-1418" w:right="-568"/>
        <w:jc w:val="center"/>
        <w:rPr>
          <w:rFonts w:ascii="Arial" w:hAnsi="Arial" w:cs="Arial"/>
          <w:b w:val="0"/>
          <w:i w:val="0"/>
          <w:szCs w:val="24"/>
        </w:rPr>
      </w:pPr>
    </w:p>
    <w:p w14:paraId="545162AD" w14:textId="02D114CB" w:rsidR="00DF5162" w:rsidRDefault="00DF5162" w:rsidP="00B57F22">
      <w:pPr>
        <w:tabs>
          <w:tab w:val="left" w:pos="426"/>
        </w:tabs>
        <w:spacing w:line="360" w:lineRule="auto"/>
        <w:ind w:left="-1418" w:right="-568"/>
        <w:jc w:val="center"/>
        <w:rPr>
          <w:rFonts w:ascii="Arial" w:hAnsi="Arial" w:cs="Arial"/>
          <w:b w:val="0"/>
          <w:i w:val="0"/>
          <w:szCs w:val="24"/>
        </w:rPr>
      </w:pPr>
    </w:p>
    <w:p w14:paraId="1E9BB6A0" w14:textId="42795E55" w:rsidR="006F0014" w:rsidRDefault="006F0014" w:rsidP="00625F30">
      <w:pPr>
        <w:ind w:left="-1" w:firstLine="1417"/>
        <w:rPr>
          <w:rFonts w:ascii="Arial" w:hAnsi="Arial" w:cs="Arial"/>
          <w:b w:val="0"/>
          <w:i w:val="0"/>
          <w:noProof/>
          <w:sz w:val="18"/>
          <w:szCs w:val="18"/>
        </w:rPr>
      </w:pPr>
    </w:p>
    <w:p w14:paraId="2430F540" w14:textId="7C37EE66" w:rsidR="00B57F22" w:rsidRPr="00CC2703" w:rsidRDefault="00625F30" w:rsidP="00625F30">
      <w:pPr>
        <w:ind w:left="-1" w:firstLine="1417"/>
        <w:rPr>
          <w:rFonts w:ascii="Arial" w:hAnsi="Arial" w:cs="Arial"/>
          <w:b w:val="0"/>
          <w:i w:val="0"/>
          <w:noProof/>
          <w:sz w:val="18"/>
          <w:szCs w:val="18"/>
        </w:rPr>
      </w:pPr>
      <w:r>
        <w:rPr>
          <w:rFonts w:ascii="Arial" w:hAnsi="Arial" w:cs="Arial"/>
          <w:b w:val="0"/>
          <w:i w:val="0"/>
          <w:noProof/>
          <w:sz w:val="18"/>
          <w:szCs w:val="18"/>
        </w:rPr>
        <w:t xml:space="preserve">     </w:t>
      </w:r>
      <w:r w:rsidR="00BC2631">
        <w:rPr>
          <w:rFonts w:ascii="Arial" w:hAnsi="Arial" w:cs="Arial"/>
          <w:b w:val="0"/>
          <w:i w:val="0"/>
          <w:noProof/>
          <w:sz w:val="18"/>
          <w:szCs w:val="18"/>
        </w:rPr>
        <w:t>Presidente</w:t>
      </w:r>
      <w:r w:rsidR="00B57F22" w:rsidRPr="00CC2703">
        <w:rPr>
          <w:rFonts w:ascii="Arial" w:hAnsi="Arial" w:cs="Arial"/>
          <w:b w:val="0"/>
          <w:i w:val="0"/>
          <w:noProof/>
          <w:sz w:val="18"/>
          <w:szCs w:val="18"/>
        </w:rPr>
        <w:t xml:space="preserve">                              </w:t>
      </w:r>
      <w:r w:rsidR="00B57F22">
        <w:rPr>
          <w:rFonts w:ascii="Arial" w:hAnsi="Arial" w:cs="Arial"/>
          <w:b w:val="0"/>
          <w:i w:val="0"/>
          <w:noProof/>
          <w:sz w:val="18"/>
          <w:szCs w:val="18"/>
        </w:rPr>
        <w:t xml:space="preserve">                </w:t>
      </w:r>
      <w:r>
        <w:rPr>
          <w:rFonts w:ascii="Arial" w:hAnsi="Arial" w:cs="Arial"/>
          <w:b w:val="0"/>
          <w:i w:val="0"/>
          <w:noProof/>
          <w:sz w:val="18"/>
          <w:szCs w:val="18"/>
        </w:rPr>
        <w:tab/>
        <w:t xml:space="preserve">                            </w:t>
      </w:r>
      <w:r w:rsidR="00B57F22" w:rsidRPr="00CC2703">
        <w:rPr>
          <w:rFonts w:ascii="Arial" w:hAnsi="Arial" w:cs="Arial"/>
          <w:b w:val="0"/>
          <w:i w:val="0"/>
          <w:noProof/>
          <w:sz w:val="18"/>
          <w:szCs w:val="18"/>
        </w:rPr>
        <w:t>Diretor</w:t>
      </w:r>
    </w:p>
    <w:p w14:paraId="053D57A5" w14:textId="15F8E20D" w:rsidR="00B57F22" w:rsidRPr="00CC2703"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Câmara Municipal de                                                         Câmara Municipal de</w:t>
      </w:r>
    </w:p>
    <w:p w14:paraId="6C0001CA" w14:textId="25DA6A98" w:rsidR="00DF5162"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Vereadores de Bom Retiro do Sul                                   Vereadores de Bom Retiro do Sul</w:t>
      </w:r>
      <w:bookmarkEnd w:id="1"/>
      <w:bookmarkEnd w:id="2"/>
    </w:p>
    <w:p w14:paraId="70B7B32B" w14:textId="77777777" w:rsidR="00DF5162" w:rsidRDefault="00DF5162" w:rsidP="00B57F22">
      <w:pPr>
        <w:ind w:left="-709"/>
        <w:jc w:val="center"/>
        <w:rPr>
          <w:rFonts w:ascii="Arial" w:hAnsi="Arial" w:cs="Arial"/>
          <w:b w:val="0"/>
          <w:i w:val="0"/>
          <w:noProof/>
          <w:sz w:val="18"/>
          <w:szCs w:val="18"/>
        </w:rPr>
      </w:pPr>
    </w:p>
    <w:p w14:paraId="7FE3AE4A" w14:textId="62288F2B" w:rsidR="00DF5162" w:rsidRDefault="00DF5162" w:rsidP="00B57F22">
      <w:pPr>
        <w:ind w:left="-709"/>
        <w:jc w:val="center"/>
        <w:rPr>
          <w:rFonts w:ascii="Arial" w:hAnsi="Arial" w:cs="Arial"/>
          <w:b w:val="0"/>
          <w:i w:val="0"/>
          <w:noProof/>
          <w:sz w:val="18"/>
          <w:szCs w:val="18"/>
        </w:rPr>
      </w:pPr>
    </w:p>
    <w:sectPr w:rsidR="00DF5162" w:rsidSect="0091716C">
      <w:headerReference w:type="default" r:id="rId8"/>
      <w:footerReference w:type="default" r:id="rId9"/>
      <w:pgSz w:w="11906" w:h="16838"/>
      <w:pgMar w:top="1701" w:right="1134" w:bottom="0" w:left="1418" w:header="28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C95BC" w14:textId="77777777" w:rsidR="00DC63D5" w:rsidRDefault="00DC63D5" w:rsidP="00D9258E">
      <w:r>
        <w:separator/>
      </w:r>
    </w:p>
  </w:endnote>
  <w:endnote w:type="continuationSeparator" w:id="0">
    <w:p w14:paraId="661F4BF0" w14:textId="77777777" w:rsidR="00DC63D5" w:rsidRDefault="00DC63D5" w:rsidP="00D9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Roman 10cpi">
    <w:altName w:val="Calibri"/>
    <w:charset w:val="00"/>
    <w:family w:val="moder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imbusSanL-Regu">
    <w:altName w:val="Cambria"/>
    <w:panose1 w:val="00000000000000000000"/>
    <w:charset w:val="00"/>
    <w:family w:val="roman"/>
    <w:notTrueType/>
    <w:pitch w:val="default"/>
  </w:font>
  <w:font w:name="Carlito">
    <w:altName w:val="Calibri"/>
    <w:charset w:val="00"/>
    <w:family w:val="swiss"/>
    <w:pitch w:val="variable"/>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24DC" w14:textId="75560006" w:rsidR="00AB30F9" w:rsidRPr="00DF1616" w:rsidRDefault="00AB30F9">
    <w:pPr>
      <w:pStyle w:val="Rodap"/>
      <w:jc w:val="right"/>
      <w:rPr>
        <w:rFonts w:ascii="Arial" w:hAnsi="Arial" w:cs="Arial"/>
        <w:b w:val="0"/>
        <w:i w:val="0"/>
        <w:sz w:val="20"/>
      </w:rPr>
    </w:pPr>
  </w:p>
  <w:p w14:paraId="2C08E876" w14:textId="77777777" w:rsidR="00AB30F9" w:rsidRDefault="00AB30F9" w:rsidP="00905FD1">
    <w:pPr>
      <w:pStyle w:val="Rodap"/>
      <w:tabs>
        <w:tab w:val="clear" w:pos="8504"/>
        <w:tab w:val="left" w:pos="790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75043" w14:textId="77777777" w:rsidR="00DC63D5" w:rsidRDefault="00DC63D5" w:rsidP="00D9258E">
      <w:r>
        <w:separator/>
      </w:r>
    </w:p>
  </w:footnote>
  <w:footnote w:type="continuationSeparator" w:id="0">
    <w:p w14:paraId="694EEB74" w14:textId="77777777" w:rsidR="00DC63D5" w:rsidRDefault="00DC63D5" w:rsidP="00D9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737B" w14:textId="3B9FEF17" w:rsidR="0091716C" w:rsidRPr="0091716C" w:rsidRDefault="0091716C" w:rsidP="0091716C">
    <w:pPr>
      <w:jc w:val="center"/>
      <w:rPr>
        <w:rFonts w:ascii="Calibri" w:eastAsia="Calibri" w:hAnsi="Calibri"/>
        <w:i w:val="0"/>
        <w:sz w:val="32"/>
        <w:szCs w:val="32"/>
        <w:lang w:eastAsia="en-US"/>
      </w:rPr>
    </w:pPr>
    <w:bookmarkStart w:id="3" w:name="_Hlk206571232"/>
    <w:r w:rsidRPr="0091716C">
      <w:rPr>
        <w:rFonts w:ascii="Calibri" w:eastAsia="Calibri" w:hAnsi="Calibri"/>
        <w:b w:val="0"/>
        <w:i w:val="0"/>
        <w:noProof/>
        <w:sz w:val="32"/>
        <w:szCs w:val="32"/>
      </w:rPr>
      <w:drawing>
        <wp:anchor distT="0" distB="0" distL="114300" distR="114300" simplePos="0" relativeHeight="251659264" behindDoc="0" locked="0" layoutInCell="1" allowOverlap="1" wp14:anchorId="54C8F544" wp14:editId="2140EB5C">
          <wp:simplePos x="0" y="0"/>
          <wp:positionH relativeFrom="margin">
            <wp:posOffset>5628029</wp:posOffset>
          </wp:positionH>
          <wp:positionV relativeFrom="paragraph">
            <wp:posOffset>-11430</wp:posOffset>
          </wp:positionV>
          <wp:extent cx="628745" cy="875831"/>
          <wp:effectExtent l="0" t="0" r="0" b="635"/>
          <wp:wrapNone/>
          <wp:docPr id="827713152" name="Imagem 827713152"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745" cy="875831"/>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b w:val="0"/>
        <w:i w:val="0"/>
        <w:noProof/>
        <w:sz w:val="32"/>
        <w:szCs w:val="32"/>
      </w:rPr>
      <w:drawing>
        <wp:anchor distT="0" distB="0" distL="114300" distR="114300" simplePos="0" relativeHeight="251660288" behindDoc="0" locked="0" layoutInCell="1" allowOverlap="1" wp14:anchorId="17E7C232" wp14:editId="45FDE741">
          <wp:simplePos x="0" y="0"/>
          <wp:positionH relativeFrom="margin">
            <wp:posOffset>-666115</wp:posOffset>
          </wp:positionH>
          <wp:positionV relativeFrom="paragraph">
            <wp:posOffset>-68580</wp:posOffset>
          </wp:positionV>
          <wp:extent cx="1156970" cy="1076325"/>
          <wp:effectExtent l="0" t="0" r="5080" b="0"/>
          <wp:wrapNone/>
          <wp:docPr id="221858881" name="Imagem 221858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56970" cy="1076325"/>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i w:val="0"/>
        <w:sz w:val="32"/>
        <w:szCs w:val="32"/>
        <w:lang w:eastAsia="en-US"/>
      </w:rPr>
      <w:t>PODER LEGISLATIVO DE BOM RETIRO DO SUL – RS</w:t>
    </w:r>
  </w:p>
  <w:p w14:paraId="20241B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RUA ALMIRO RIBEIRO, 41 - CEP 95870-000</w:t>
    </w:r>
  </w:p>
  <w:p w14:paraId="2448EF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Tel. Fax. 51 99619-0771 - CNPJ 92.454.925/0001-20</w:t>
    </w:r>
  </w:p>
  <w:p w14:paraId="1D21E37A" w14:textId="77777777" w:rsidR="0091716C" w:rsidRPr="0091716C" w:rsidRDefault="0091716C" w:rsidP="0091716C">
    <w:pPr>
      <w:jc w:val="center"/>
      <w:rPr>
        <w:rFonts w:ascii="Calibri" w:eastAsia="Calibri" w:hAnsi="Calibri"/>
        <w:b w:val="0"/>
        <w:i w:val="0"/>
        <w:sz w:val="18"/>
        <w:szCs w:val="18"/>
        <w:lang w:eastAsia="en-US"/>
      </w:rPr>
    </w:pPr>
    <w:hyperlink r:id="rId3" w:history="1">
      <w:r w:rsidRPr="0091716C">
        <w:rPr>
          <w:rFonts w:ascii="Calibri" w:eastAsia="Calibri" w:hAnsi="Calibri"/>
          <w:b w:val="0"/>
          <w:i w:val="0"/>
          <w:color w:val="0563C1"/>
          <w:sz w:val="18"/>
          <w:szCs w:val="18"/>
          <w:u w:val="single"/>
          <w:lang w:eastAsia="en-US"/>
        </w:rPr>
        <w:t>diretoria@camarabomretirodosul.rs.gov.br</w:t>
      </w:r>
    </w:hyperlink>
  </w:p>
  <w:p w14:paraId="3820938A" w14:textId="77777777" w:rsidR="0091716C" w:rsidRPr="0091716C" w:rsidRDefault="0091716C" w:rsidP="0091716C">
    <w:pPr>
      <w:spacing w:after="160" w:line="256" w:lineRule="auto"/>
      <w:jc w:val="center"/>
      <w:rPr>
        <w:rFonts w:ascii="Calibri" w:eastAsia="Calibri" w:hAnsi="Calibri"/>
        <w:b w:val="0"/>
        <w:i w:val="0"/>
        <w:color w:val="0563C1"/>
        <w:sz w:val="18"/>
        <w:szCs w:val="18"/>
        <w:u w:val="single"/>
        <w:lang w:eastAsia="en-US"/>
      </w:rPr>
    </w:pPr>
    <w:hyperlink r:id="rId4" w:history="1">
      <w:r w:rsidRPr="0091716C">
        <w:rPr>
          <w:rFonts w:ascii="Calibri" w:eastAsia="Calibri" w:hAnsi="Calibri"/>
          <w:b w:val="0"/>
          <w:i w:val="0"/>
          <w:color w:val="0563C1"/>
          <w:sz w:val="18"/>
          <w:szCs w:val="18"/>
          <w:u w:val="single"/>
          <w:lang w:eastAsia="en-US"/>
        </w:rPr>
        <w:t>www.camarabomretirodosul.rs.gov.br</w:t>
      </w:r>
    </w:hyperlink>
  </w:p>
  <w:bookmarkEnd w:id="3"/>
  <w:p w14:paraId="300D2C5A" w14:textId="2884F422" w:rsidR="00CC2703" w:rsidRDefault="00CC27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9D8"/>
    <w:multiLevelType w:val="hybridMultilevel"/>
    <w:tmpl w:val="F6E672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9A79D9"/>
    <w:multiLevelType w:val="hybridMultilevel"/>
    <w:tmpl w:val="AF7CA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49444B"/>
    <w:multiLevelType w:val="hybridMultilevel"/>
    <w:tmpl w:val="9FC002E8"/>
    <w:lvl w:ilvl="0" w:tplc="690C8304">
      <w:start w:val="1"/>
      <w:numFmt w:val="decimal"/>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3" w15:restartNumberingAfterBreak="0">
    <w:nsid w:val="066B7510"/>
    <w:multiLevelType w:val="hybridMultilevel"/>
    <w:tmpl w:val="9774B452"/>
    <w:lvl w:ilvl="0" w:tplc="A4C802F4">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 w15:restartNumberingAfterBreak="0">
    <w:nsid w:val="06EF2301"/>
    <w:multiLevelType w:val="hybridMultilevel"/>
    <w:tmpl w:val="30CC5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8793398"/>
    <w:multiLevelType w:val="hybridMultilevel"/>
    <w:tmpl w:val="F664FEE0"/>
    <w:lvl w:ilvl="0" w:tplc="04160001">
      <w:start w:val="1"/>
      <w:numFmt w:val="bullet"/>
      <w:lvlText w:val=""/>
      <w:lvlJc w:val="left"/>
      <w:pPr>
        <w:ind w:left="5039" w:hanging="360"/>
      </w:pPr>
      <w:rPr>
        <w:rFonts w:ascii="Symbol" w:hAnsi="Symbol" w:hint="default"/>
      </w:rPr>
    </w:lvl>
    <w:lvl w:ilvl="1" w:tplc="04160003" w:tentative="1">
      <w:start w:val="1"/>
      <w:numFmt w:val="bullet"/>
      <w:lvlText w:val="o"/>
      <w:lvlJc w:val="left"/>
      <w:pPr>
        <w:ind w:left="5759" w:hanging="360"/>
      </w:pPr>
      <w:rPr>
        <w:rFonts w:ascii="Courier New" w:hAnsi="Courier New" w:cs="Courier New" w:hint="default"/>
      </w:rPr>
    </w:lvl>
    <w:lvl w:ilvl="2" w:tplc="04160005" w:tentative="1">
      <w:start w:val="1"/>
      <w:numFmt w:val="bullet"/>
      <w:lvlText w:val=""/>
      <w:lvlJc w:val="left"/>
      <w:pPr>
        <w:ind w:left="6479" w:hanging="360"/>
      </w:pPr>
      <w:rPr>
        <w:rFonts w:ascii="Wingdings" w:hAnsi="Wingdings" w:hint="default"/>
      </w:rPr>
    </w:lvl>
    <w:lvl w:ilvl="3" w:tplc="04160001" w:tentative="1">
      <w:start w:val="1"/>
      <w:numFmt w:val="bullet"/>
      <w:lvlText w:val=""/>
      <w:lvlJc w:val="left"/>
      <w:pPr>
        <w:ind w:left="7199" w:hanging="360"/>
      </w:pPr>
      <w:rPr>
        <w:rFonts w:ascii="Symbol" w:hAnsi="Symbol" w:hint="default"/>
      </w:rPr>
    </w:lvl>
    <w:lvl w:ilvl="4" w:tplc="04160003" w:tentative="1">
      <w:start w:val="1"/>
      <w:numFmt w:val="bullet"/>
      <w:lvlText w:val="o"/>
      <w:lvlJc w:val="left"/>
      <w:pPr>
        <w:ind w:left="7919" w:hanging="360"/>
      </w:pPr>
      <w:rPr>
        <w:rFonts w:ascii="Courier New" w:hAnsi="Courier New" w:cs="Courier New" w:hint="default"/>
      </w:rPr>
    </w:lvl>
    <w:lvl w:ilvl="5" w:tplc="04160005" w:tentative="1">
      <w:start w:val="1"/>
      <w:numFmt w:val="bullet"/>
      <w:lvlText w:val=""/>
      <w:lvlJc w:val="left"/>
      <w:pPr>
        <w:ind w:left="8639" w:hanging="360"/>
      </w:pPr>
      <w:rPr>
        <w:rFonts w:ascii="Wingdings" w:hAnsi="Wingdings" w:hint="default"/>
      </w:rPr>
    </w:lvl>
    <w:lvl w:ilvl="6" w:tplc="04160001" w:tentative="1">
      <w:start w:val="1"/>
      <w:numFmt w:val="bullet"/>
      <w:lvlText w:val=""/>
      <w:lvlJc w:val="left"/>
      <w:pPr>
        <w:ind w:left="9359" w:hanging="360"/>
      </w:pPr>
      <w:rPr>
        <w:rFonts w:ascii="Symbol" w:hAnsi="Symbol" w:hint="default"/>
      </w:rPr>
    </w:lvl>
    <w:lvl w:ilvl="7" w:tplc="04160003" w:tentative="1">
      <w:start w:val="1"/>
      <w:numFmt w:val="bullet"/>
      <w:lvlText w:val="o"/>
      <w:lvlJc w:val="left"/>
      <w:pPr>
        <w:ind w:left="10079" w:hanging="360"/>
      </w:pPr>
      <w:rPr>
        <w:rFonts w:ascii="Courier New" w:hAnsi="Courier New" w:cs="Courier New" w:hint="default"/>
      </w:rPr>
    </w:lvl>
    <w:lvl w:ilvl="8" w:tplc="04160005" w:tentative="1">
      <w:start w:val="1"/>
      <w:numFmt w:val="bullet"/>
      <w:lvlText w:val=""/>
      <w:lvlJc w:val="left"/>
      <w:pPr>
        <w:ind w:left="10799" w:hanging="360"/>
      </w:pPr>
      <w:rPr>
        <w:rFonts w:ascii="Wingdings" w:hAnsi="Wingdings" w:hint="default"/>
      </w:rPr>
    </w:lvl>
  </w:abstractNum>
  <w:abstractNum w:abstractNumId="6" w15:restartNumberingAfterBreak="0">
    <w:nsid w:val="0A8A12E0"/>
    <w:multiLevelType w:val="hybridMultilevel"/>
    <w:tmpl w:val="BDE6CF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A9D5401"/>
    <w:multiLevelType w:val="hybridMultilevel"/>
    <w:tmpl w:val="F46A3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D8D0544"/>
    <w:multiLevelType w:val="hybridMultilevel"/>
    <w:tmpl w:val="180E3110"/>
    <w:lvl w:ilvl="0" w:tplc="B71ADC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DE669F7"/>
    <w:multiLevelType w:val="hybridMultilevel"/>
    <w:tmpl w:val="07BAAA02"/>
    <w:lvl w:ilvl="0" w:tplc="9C8C4E7A">
      <w:start w:val="1"/>
      <w:numFmt w:val="decimalZero"/>
      <w:lvlText w:val="%1"/>
      <w:lvlJc w:val="left"/>
      <w:pPr>
        <w:ind w:left="1068" w:hanging="360"/>
      </w:pPr>
      <w:rPr>
        <w:rFonts w:eastAsiaTheme="minorHAnsi"/>
        <w:i w:val="0"/>
        <w:color w:val="auto"/>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0"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11"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2" w15:restartNumberingAfterBreak="0">
    <w:nsid w:val="16060F26"/>
    <w:multiLevelType w:val="hybridMultilevel"/>
    <w:tmpl w:val="89C0ED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8DC77C7"/>
    <w:multiLevelType w:val="hybridMultilevel"/>
    <w:tmpl w:val="A78E9B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9EE04E2"/>
    <w:multiLevelType w:val="hybridMultilevel"/>
    <w:tmpl w:val="D19CDF2C"/>
    <w:lvl w:ilvl="0" w:tplc="FB0CA6C2">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5" w15:restartNumberingAfterBreak="0">
    <w:nsid w:val="1AE323A6"/>
    <w:multiLevelType w:val="hybridMultilevel"/>
    <w:tmpl w:val="F5D0DC10"/>
    <w:lvl w:ilvl="0" w:tplc="6F86035A">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6" w15:restartNumberingAfterBreak="0">
    <w:nsid w:val="1C98216D"/>
    <w:multiLevelType w:val="hybridMultilevel"/>
    <w:tmpl w:val="975C4BEE"/>
    <w:lvl w:ilvl="0" w:tplc="55A89EF2">
      <w:start w:val="1"/>
      <w:numFmt w:val="decimal"/>
      <w:lvlText w:val="%1-"/>
      <w:lvlJc w:val="left"/>
      <w:pPr>
        <w:ind w:left="644" w:hanging="360"/>
      </w:pPr>
      <w:rPr>
        <w:rFonts w:hint="default"/>
      </w:rPr>
    </w:lvl>
    <w:lvl w:ilvl="1" w:tplc="04160019" w:tentative="1">
      <w:start w:val="1"/>
      <w:numFmt w:val="lowerLetter"/>
      <w:lvlText w:val="%2."/>
      <w:lvlJc w:val="left"/>
      <w:pPr>
        <w:ind w:left="731" w:hanging="360"/>
      </w:pPr>
    </w:lvl>
    <w:lvl w:ilvl="2" w:tplc="0416001B" w:tentative="1">
      <w:start w:val="1"/>
      <w:numFmt w:val="lowerRoman"/>
      <w:lvlText w:val="%3."/>
      <w:lvlJc w:val="right"/>
      <w:pPr>
        <w:ind w:left="1451" w:hanging="180"/>
      </w:pPr>
    </w:lvl>
    <w:lvl w:ilvl="3" w:tplc="0416000F" w:tentative="1">
      <w:start w:val="1"/>
      <w:numFmt w:val="decimal"/>
      <w:lvlText w:val="%4."/>
      <w:lvlJc w:val="left"/>
      <w:pPr>
        <w:ind w:left="2171" w:hanging="360"/>
      </w:p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17" w15:restartNumberingAfterBreak="0">
    <w:nsid w:val="1DB67410"/>
    <w:multiLevelType w:val="hybridMultilevel"/>
    <w:tmpl w:val="DECCB892"/>
    <w:lvl w:ilvl="0" w:tplc="D84EC674">
      <w:start w:val="1"/>
      <w:numFmt w:val="lowerLetter"/>
      <w:lvlText w:val="%1-"/>
      <w:lvlJc w:val="left"/>
      <w:pPr>
        <w:ind w:left="6689" w:hanging="360"/>
      </w:pPr>
      <w:rPr>
        <w:rFonts w:hint="default"/>
        <w:b/>
      </w:rPr>
    </w:lvl>
    <w:lvl w:ilvl="1" w:tplc="04160019">
      <w:start w:val="1"/>
      <w:numFmt w:val="lowerLetter"/>
      <w:lvlText w:val="%2."/>
      <w:lvlJc w:val="left"/>
      <w:pPr>
        <w:ind w:left="7409" w:hanging="360"/>
      </w:pPr>
    </w:lvl>
    <w:lvl w:ilvl="2" w:tplc="0416001B" w:tentative="1">
      <w:start w:val="1"/>
      <w:numFmt w:val="lowerRoman"/>
      <w:lvlText w:val="%3."/>
      <w:lvlJc w:val="right"/>
      <w:pPr>
        <w:ind w:left="8129" w:hanging="180"/>
      </w:pPr>
    </w:lvl>
    <w:lvl w:ilvl="3" w:tplc="0416000F" w:tentative="1">
      <w:start w:val="1"/>
      <w:numFmt w:val="decimal"/>
      <w:lvlText w:val="%4."/>
      <w:lvlJc w:val="left"/>
      <w:pPr>
        <w:ind w:left="8849" w:hanging="360"/>
      </w:pPr>
    </w:lvl>
    <w:lvl w:ilvl="4" w:tplc="04160019" w:tentative="1">
      <w:start w:val="1"/>
      <w:numFmt w:val="lowerLetter"/>
      <w:lvlText w:val="%5."/>
      <w:lvlJc w:val="left"/>
      <w:pPr>
        <w:ind w:left="9569" w:hanging="360"/>
      </w:pPr>
    </w:lvl>
    <w:lvl w:ilvl="5" w:tplc="0416001B" w:tentative="1">
      <w:start w:val="1"/>
      <w:numFmt w:val="lowerRoman"/>
      <w:lvlText w:val="%6."/>
      <w:lvlJc w:val="right"/>
      <w:pPr>
        <w:ind w:left="10289" w:hanging="180"/>
      </w:pPr>
    </w:lvl>
    <w:lvl w:ilvl="6" w:tplc="0416000F" w:tentative="1">
      <w:start w:val="1"/>
      <w:numFmt w:val="decimal"/>
      <w:lvlText w:val="%7."/>
      <w:lvlJc w:val="left"/>
      <w:pPr>
        <w:ind w:left="11009" w:hanging="360"/>
      </w:pPr>
    </w:lvl>
    <w:lvl w:ilvl="7" w:tplc="04160019" w:tentative="1">
      <w:start w:val="1"/>
      <w:numFmt w:val="lowerLetter"/>
      <w:lvlText w:val="%8."/>
      <w:lvlJc w:val="left"/>
      <w:pPr>
        <w:ind w:left="11729" w:hanging="360"/>
      </w:pPr>
    </w:lvl>
    <w:lvl w:ilvl="8" w:tplc="0416001B" w:tentative="1">
      <w:start w:val="1"/>
      <w:numFmt w:val="lowerRoman"/>
      <w:lvlText w:val="%9."/>
      <w:lvlJc w:val="right"/>
      <w:pPr>
        <w:ind w:left="12449" w:hanging="180"/>
      </w:pPr>
    </w:lvl>
  </w:abstractNum>
  <w:abstractNum w:abstractNumId="18" w15:restartNumberingAfterBreak="0">
    <w:nsid w:val="1FD27D1F"/>
    <w:multiLevelType w:val="hybridMultilevel"/>
    <w:tmpl w:val="ED380788"/>
    <w:lvl w:ilvl="0" w:tplc="9DD0A52A">
      <w:start w:val="1"/>
      <w:numFmt w:val="upperRoman"/>
      <w:lvlText w:val="%1-"/>
      <w:lvlJc w:val="left"/>
      <w:pPr>
        <w:ind w:left="2130" w:hanging="720"/>
      </w:pPr>
      <w:rPr>
        <w:rFonts w:hint="default"/>
        <w:b/>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9" w15:restartNumberingAfterBreak="0">
    <w:nsid w:val="24C00F49"/>
    <w:multiLevelType w:val="hybridMultilevel"/>
    <w:tmpl w:val="12409B9A"/>
    <w:lvl w:ilvl="0" w:tplc="EA9AAAA4">
      <w:start w:val="1"/>
      <w:numFmt w:val="upperRoman"/>
      <w:lvlText w:val="%1"/>
      <w:lvlJc w:val="left"/>
      <w:pPr>
        <w:ind w:left="1258" w:hanging="122"/>
      </w:pPr>
      <w:rPr>
        <w:rFonts w:ascii="Arial MT" w:eastAsia="Arial MT" w:hAnsi="Arial MT" w:cs="Arial MT" w:hint="default"/>
        <w:b w:val="0"/>
        <w:bCs w:val="0"/>
        <w:i w:val="0"/>
        <w:iCs w:val="0"/>
        <w:spacing w:val="0"/>
        <w:w w:val="100"/>
        <w:sz w:val="24"/>
        <w:szCs w:val="24"/>
        <w:lang w:val="pt-PT" w:eastAsia="en-US" w:bidi="ar-SA"/>
      </w:rPr>
    </w:lvl>
    <w:lvl w:ilvl="1" w:tplc="E7543A0A">
      <w:numFmt w:val="bullet"/>
      <w:lvlText w:val="•"/>
      <w:lvlJc w:val="left"/>
      <w:pPr>
        <w:ind w:left="2055" w:hanging="122"/>
      </w:pPr>
      <w:rPr>
        <w:rFonts w:hint="default"/>
        <w:lang w:val="pt-PT" w:eastAsia="en-US" w:bidi="ar-SA"/>
      </w:rPr>
    </w:lvl>
    <w:lvl w:ilvl="2" w:tplc="1696E432">
      <w:numFmt w:val="bullet"/>
      <w:lvlText w:val="•"/>
      <w:lvlJc w:val="left"/>
      <w:pPr>
        <w:ind w:left="2850" w:hanging="122"/>
      </w:pPr>
      <w:rPr>
        <w:rFonts w:hint="default"/>
        <w:lang w:val="pt-PT" w:eastAsia="en-US" w:bidi="ar-SA"/>
      </w:rPr>
    </w:lvl>
    <w:lvl w:ilvl="3" w:tplc="F67205FE">
      <w:numFmt w:val="bullet"/>
      <w:lvlText w:val="•"/>
      <w:lvlJc w:val="left"/>
      <w:pPr>
        <w:ind w:left="3646" w:hanging="122"/>
      </w:pPr>
      <w:rPr>
        <w:rFonts w:hint="default"/>
        <w:lang w:val="pt-PT" w:eastAsia="en-US" w:bidi="ar-SA"/>
      </w:rPr>
    </w:lvl>
    <w:lvl w:ilvl="4" w:tplc="1CD0BE50">
      <w:numFmt w:val="bullet"/>
      <w:lvlText w:val="•"/>
      <w:lvlJc w:val="left"/>
      <w:pPr>
        <w:ind w:left="4441" w:hanging="122"/>
      </w:pPr>
      <w:rPr>
        <w:rFonts w:hint="default"/>
        <w:lang w:val="pt-PT" w:eastAsia="en-US" w:bidi="ar-SA"/>
      </w:rPr>
    </w:lvl>
    <w:lvl w:ilvl="5" w:tplc="AA5E6EC6">
      <w:numFmt w:val="bullet"/>
      <w:lvlText w:val="•"/>
      <w:lvlJc w:val="left"/>
      <w:pPr>
        <w:ind w:left="5237" w:hanging="122"/>
      </w:pPr>
      <w:rPr>
        <w:rFonts w:hint="default"/>
        <w:lang w:val="pt-PT" w:eastAsia="en-US" w:bidi="ar-SA"/>
      </w:rPr>
    </w:lvl>
    <w:lvl w:ilvl="6" w:tplc="4300A2EA">
      <w:numFmt w:val="bullet"/>
      <w:lvlText w:val="•"/>
      <w:lvlJc w:val="left"/>
      <w:pPr>
        <w:ind w:left="6032" w:hanging="122"/>
      </w:pPr>
      <w:rPr>
        <w:rFonts w:hint="default"/>
        <w:lang w:val="pt-PT" w:eastAsia="en-US" w:bidi="ar-SA"/>
      </w:rPr>
    </w:lvl>
    <w:lvl w:ilvl="7" w:tplc="7ACEBC8E">
      <w:numFmt w:val="bullet"/>
      <w:lvlText w:val="•"/>
      <w:lvlJc w:val="left"/>
      <w:pPr>
        <w:ind w:left="6827" w:hanging="122"/>
      </w:pPr>
      <w:rPr>
        <w:rFonts w:hint="default"/>
        <w:lang w:val="pt-PT" w:eastAsia="en-US" w:bidi="ar-SA"/>
      </w:rPr>
    </w:lvl>
    <w:lvl w:ilvl="8" w:tplc="4900F9B6">
      <w:numFmt w:val="bullet"/>
      <w:lvlText w:val="•"/>
      <w:lvlJc w:val="left"/>
      <w:pPr>
        <w:ind w:left="7623" w:hanging="122"/>
      </w:pPr>
      <w:rPr>
        <w:rFonts w:hint="default"/>
        <w:lang w:val="pt-PT" w:eastAsia="en-US" w:bidi="ar-SA"/>
      </w:rPr>
    </w:lvl>
  </w:abstractNum>
  <w:abstractNum w:abstractNumId="20" w15:restartNumberingAfterBreak="0">
    <w:nsid w:val="255430D8"/>
    <w:multiLevelType w:val="hybridMultilevel"/>
    <w:tmpl w:val="FCEEE696"/>
    <w:lvl w:ilvl="0" w:tplc="CFD25010">
      <w:start w:val="1"/>
      <w:numFmt w:val="decimal"/>
      <w:lvlText w:val="%1-"/>
      <w:lvlJc w:val="left"/>
      <w:pPr>
        <w:ind w:left="463" w:hanging="360"/>
      </w:pPr>
      <w:rPr>
        <w:rFonts w:hint="default"/>
      </w:rPr>
    </w:lvl>
    <w:lvl w:ilvl="1" w:tplc="04160019" w:tentative="1">
      <w:start w:val="1"/>
      <w:numFmt w:val="lowerLetter"/>
      <w:lvlText w:val="%2."/>
      <w:lvlJc w:val="left"/>
      <w:pPr>
        <w:ind w:left="1183" w:hanging="360"/>
      </w:pPr>
    </w:lvl>
    <w:lvl w:ilvl="2" w:tplc="0416001B" w:tentative="1">
      <w:start w:val="1"/>
      <w:numFmt w:val="lowerRoman"/>
      <w:lvlText w:val="%3."/>
      <w:lvlJc w:val="right"/>
      <w:pPr>
        <w:ind w:left="1903" w:hanging="180"/>
      </w:pPr>
    </w:lvl>
    <w:lvl w:ilvl="3" w:tplc="0416000F" w:tentative="1">
      <w:start w:val="1"/>
      <w:numFmt w:val="decimal"/>
      <w:lvlText w:val="%4."/>
      <w:lvlJc w:val="left"/>
      <w:pPr>
        <w:ind w:left="2623" w:hanging="360"/>
      </w:pPr>
    </w:lvl>
    <w:lvl w:ilvl="4" w:tplc="04160019" w:tentative="1">
      <w:start w:val="1"/>
      <w:numFmt w:val="lowerLetter"/>
      <w:lvlText w:val="%5."/>
      <w:lvlJc w:val="left"/>
      <w:pPr>
        <w:ind w:left="3343" w:hanging="360"/>
      </w:pPr>
    </w:lvl>
    <w:lvl w:ilvl="5" w:tplc="0416001B" w:tentative="1">
      <w:start w:val="1"/>
      <w:numFmt w:val="lowerRoman"/>
      <w:lvlText w:val="%6."/>
      <w:lvlJc w:val="right"/>
      <w:pPr>
        <w:ind w:left="4063" w:hanging="180"/>
      </w:pPr>
    </w:lvl>
    <w:lvl w:ilvl="6" w:tplc="0416000F" w:tentative="1">
      <w:start w:val="1"/>
      <w:numFmt w:val="decimal"/>
      <w:lvlText w:val="%7."/>
      <w:lvlJc w:val="left"/>
      <w:pPr>
        <w:ind w:left="4783" w:hanging="360"/>
      </w:pPr>
    </w:lvl>
    <w:lvl w:ilvl="7" w:tplc="04160019" w:tentative="1">
      <w:start w:val="1"/>
      <w:numFmt w:val="lowerLetter"/>
      <w:lvlText w:val="%8."/>
      <w:lvlJc w:val="left"/>
      <w:pPr>
        <w:ind w:left="5503" w:hanging="360"/>
      </w:pPr>
    </w:lvl>
    <w:lvl w:ilvl="8" w:tplc="0416001B" w:tentative="1">
      <w:start w:val="1"/>
      <w:numFmt w:val="lowerRoman"/>
      <w:lvlText w:val="%9."/>
      <w:lvlJc w:val="right"/>
      <w:pPr>
        <w:ind w:left="6223" w:hanging="180"/>
      </w:pPr>
    </w:lvl>
  </w:abstractNum>
  <w:abstractNum w:abstractNumId="21" w15:restartNumberingAfterBreak="0">
    <w:nsid w:val="25B67E58"/>
    <w:multiLevelType w:val="hybridMultilevel"/>
    <w:tmpl w:val="62D88032"/>
    <w:lvl w:ilvl="0" w:tplc="6212C1E0">
      <w:start w:val="1"/>
      <w:numFmt w:val="decimal"/>
      <w:lvlText w:val="%1."/>
      <w:lvlJc w:val="left"/>
      <w:pPr>
        <w:ind w:left="763" w:hanging="360"/>
      </w:pPr>
      <w:rPr>
        <w:rFonts w:hint="default"/>
      </w:rPr>
    </w:lvl>
    <w:lvl w:ilvl="1" w:tplc="04160019" w:tentative="1">
      <w:start w:val="1"/>
      <w:numFmt w:val="lowerLetter"/>
      <w:lvlText w:val="%2."/>
      <w:lvlJc w:val="left"/>
      <w:pPr>
        <w:ind w:left="1483" w:hanging="360"/>
      </w:pPr>
    </w:lvl>
    <w:lvl w:ilvl="2" w:tplc="0416001B" w:tentative="1">
      <w:start w:val="1"/>
      <w:numFmt w:val="lowerRoman"/>
      <w:lvlText w:val="%3."/>
      <w:lvlJc w:val="right"/>
      <w:pPr>
        <w:ind w:left="2203" w:hanging="180"/>
      </w:pPr>
    </w:lvl>
    <w:lvl w:ilvl="3" w:tplc="0416000F" w:tentative="1">
      <w:start w:val="1"/>
      <w:numFmt w:val="decimal"/>
      <w:lvlText w:val="%4."/>
      <w:lvlJc w:val="left"/>
      <w:pPr>
        <w:ind w:left="2923" w:hanging="360"/>
      </w:pPr>
    </w:lvl>
    <w:lvl w:ilvl="4" w:tplc="04160019" w:tentative="1">
      <w:start w:val="1"/>
      <w:numFmt w:val="lowerLetter"/>
      <w:lvlText w:val="%5."/>
      <w:lvlJc w:val="left"/>
      <w:pPr>
        <w:ind w:left="3643" w:hanging="360"/>
      </w:pPr>
    </w:lvl>
    <w:lvl w:ilvl="5" w:tplc="0416001B" w:tentative="1">
      <w:start w:val="1"/>
      <w:numFmt w:val="lowerRoman"/>
      <w:lvlText w:val="%6."/>
      <w:lvlJc w:val="right"/>
      <w:pPr>
        <w:ind w:left="4363" w:hanging="180"/>
      </w:pPr>
    </w:lvl>
    <w:lvl w:ilvl="6" w:tplc="0416000F" w:tentative="1">
      <w:start w:val="1"/>
      <w:numFmt w:val="decimal"/>
      <w:lvlText w:val="%7."/>
      <w:lvlJc w:val="left"/>
      <w:pPr>
        <w:ind w:left="5083" w:hanging="360"/>
      </w:pPr>
    </w:lvl>
    <w:lvl w:ilvl="7" w:tplc="04160019" w:tentative="1">
      <w:start w:val="1"/>
      <w:numFmt w:val="lowerLetter"/>
      <w:lvlText w:val="%8."/>
      <w:lvlJc w:val="left"/>
      <w:pPr>
        <w:ind w:left="5803" w:hanging="360"/>
      </w:pPr>
    </w:lvl>
    <w:lvl w:ilvl="8" w:tplc="0416001B" w:tentative="1">
      <w:start w:val="1"/>
      <w:numFmt w:val="lowerRoman"/>
      <w:lvlText w:val="%9."/>
      <w:lvlJc w:val="right"/>
      <w:pPr>
        <w:ind w:left="6523" w:hanging="180"/>
      </w:pPr>
    </w:lvl>
  </w:abstractNum>
  <w:abstractNum w:abstractNumId="22" w15:restartNumberingAfterBreak="0">
    <w:nsid w:val="27761350"/>
    <w:multiLevelType w:val="hybridMultilevel"/>
    <w:tmpl w:val="842AA99E"/>
    <w:lvl w:ilvl="0" w:tplc="ADB460FC">
      <w:start w:val="2"/>
      <w:numFmt w:val="lowerLetter"/>
      <w:lvlText w:val="%1-"/>
      <w:lvlJc w:val="left"/>
      <w:pPr>
        <w:ind w:left="2138" w:hanging="360"/>
      </w:pPr>
      <w:rPr>
        <w:rFonts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3" w15:restartNumberingAfterBreak="0">
    <w:nsid w:val="29F54BB1"/>
    <w:multiLevelType w:val="hybridMultilevel"/>
    <w:tmpl w:val="0D92F2B0"/>
    <w:lvl w:ilvl="0" w:tplc="8ED4F5F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BC27088"/>
    <w:multiLevelType w:val="hybridMultilevel"/>
    <w:tmpl w:val="863C4090"/>
    <w:lvl w:ilvl="0" w:tplc="B71C5D52">
      <w:start w:val="1"/>
      <w:numFmt w:val="lowerLetter"/>
      <w:lvlText w:val="%1)"/>
      <w:lvlJc w:val="left"/>
      <w:pPr>
        <w:ind w:left="3073" w:hanging="360"/>
      </w:pPr>
      <w:rPr>
        <w:rFonts w:hint="default"/>
        <w:b/>
      </w:rPr>
    </w:lvl>
    <w:lvl w:ilvl="1" w:tplc="04160019" w:tentative="1">
      <w:start w:val="1"/>
      <w:numFmt w:val="lowerLetter"/>
      <w:lvlText w:val="%2."/>
      <w:lvlJc w:val="left"/>
      <w:pPr>
        <w:ind w:left="3793" w:hanging="360"/>
      </w:pPr>
    </w:lvl>
    <w:lvl w:ilvl="2" w:tplc="0416001B" w:tentative="1">
      <w:start w:val="1"/>
      <w:numFmt w:val="lowerRoman"/>
      <w:lvlText w:val="%3."/>
      <w:lvlJc w:val="right"/>
      <w:pPr>
        <w:ind w:left="4513" w:hanging="180"/>
      </w:pPr>
    </w:lvl>
    <w:lvl w:ilvl="3" w:tplc="0416000F" w:tentative="1">
      <w:start w:val="1"/>
      <w:numFmt w:val="decimal"/>
      <w:lvlText w:val="%4."/>
      <w:lvlJc w:val="left"/>
      <w:pPr>
        <w:ind w:left="5233" w:hanging="360"/>
      </w:pPr>
    </w:lvl>
    <w:lvl w:ilvl="4" w:tplc="04160019" w:tentative="1">
      <w:start w:val="1"/>
      <w:numFmt w:val="lowerLetter"/>
      <w:lvlText w:val="%5."/>
      <w:lvlJc w:val="left"/>
      <w:pPr>
        <w:ind w:left="5953" w:hanging="360"/>
      </w:pPr>
    </w:lvl>
    <w:lvl w:ilvl="5" w:tplc="0416001B" w:tentative="1">
      <w:start w:val="1"/>
      <w:numFmt w:val="lowerRoman"/>
      <w:lvlText w:val="%6."/>
      <w:lvlJc w:val="right"/>
      <w:pPr>
        <w:ind w:left="6673" w:hanging="180"/>
      </w:pPr>
    </w:lvl>
    <w:lvl w:ilvl="6" w:tplc="0416000F" w:tentative="1">
      <w:start w:val="1"/>
      <w:numFmt w:val="decimal"/>
      <w:lvlText w:val="%7."/>
      <w:lvlJc w:val="left"/>
      <w:pPr>
        <w:ind w:left="7393" w:hanging="360"/>
      </w:pPr>
    </w:lvl>
    <w:lvl w:ilvl="7" w:tplc="04160019" w:tentative="1">
      <w:start w:val="1"/>
      <w:numFmt w:val="lowerLetter"/>
      <w:lvlText w:val="%8."/>
      <w:lvlJc w:val="left"/>
      <w:pPr>
        <w:ind w:left="8113" w:hanging="360"/>
      </w:pPr>
    </w:lvl>
    <w:lvl w:ilvl="8" w:tplc="0416001B" w:tentative="1">
      <w:start w:val="1"/>
      <w:numFmt w:val="lowerRoman"/>
      <w:lvlText w:val="%9."/>
      <w:lvlJc w:val="right"/>
      <w:pPr>
        <w:ind w:left="8833" w:hanging="180"/>
      </w:pPr>
    </w:lvl>
  </w:abstractNum>
  <w:abstractNum w:abstractNumId="25" w15:restartNumberingAfterBreak="0">
    <w:nsid w:val="2DA67766"/>
    <w:multiLevelType w:val="hybridMultilevel"/>
    <w:tmpl w:val="766ECFB0"/>
    <w:lvl w:ilvl="0" w:tplc="D580157C">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6" w15:restartNumberingAfterBreak="0">
    <w:nsid w:val="2E535A68"/>
    <w:multiLevelType w:val="hybridMultilevel"/>
    <w:tmpl w:val="149AAA02"/>
    <w:lvl w:ilvl="0" w:tplc="1FF66CAA">
      <w:start w:val="1"/>
      <w:numFmt w:val="decimal"/>
      <w:lvlText w:val="%1-"/>
      <w:lvlJc w:val="left"/>
      <w:pPr>
        <w:ind w:left="403" w:hanging="360"/>
      </w:pPr>
      <w:rPr>
        <w:rFonts w:hint="default"/>
      </w:rPr>
    </w:lvl>
    <w:lvl w:ilvl="1" w:tplc="04160019" w:tentative="1">
      <w:start w:val="1"/>
      <w:numFmt w:val="lowerLetter"/>
      <w:lvlText w:val="%2."/>
      <w:lvlJc w:val="left"/>
      <w:pPr>
        <w:ind w:left="1123" w:hanging="360"/>
      </w:pPr>
    </w:lvl>
    <w:lvl w:ilvl="2" w:tplc="0416001B" w:tentative="1">
      <w:start w:val="1"/>
      <w:numFmt w:val="lowerRoman"/>
      <w:lvlText w:val="%3."/>
      <w:lvlJc w:val="right"/>
      <w:pPr>
        <w:ind w:left="1843" w:hanging="180"/>
      </w:pPr>
    </w:lvl>
    <w:lvl w:ilvl="3" w:tplc="0416000F" w:tentative="1">
      <w:start w:val="1"/>
      <w:numFmt w:val="decimal"/>
      <w:lvlText w:val="%4."/>
      <w:lvlJc w:val="left"/>
      <w:pPr>
        <w:ind w:left="2563" w:hanging="360"/>
      </w:pPr>
    </w:lvl>
    <w:lvl w:ilvl="4" w:tplc="04160019" w:tentative="1">
      <w:start w:val="1"/>
      <w:numFmt w:val="lowerLetter"/>
      <w:lvlText w:val="%5."/>
      <w:lvlJc w:val="left"/>
      <w:pPr>
        <w:ind w:left="3283" w:hanging="360"/>
      </w:pPr>
    </w:lvl>
    <w:lvl w:ilvl="5" w:tplc="0416001B" w:tentative="1">
      <w:start w:val="1"/>
      <w:numFmt w:val="lowerRoman"/>
      <w:lvlText w:val="%6."/>
      <w:lvlJc w:val="right"/>
      <w:pPr>
        <w:ind w:left="4003" w:hanging="180"/>
      </w:pPr>
    </w:lvl>
    <w:lvl w:ilvl="6" w:tplc="0416000F" w:tentative="1">
      <w:start w:val="1"/>
      <w:numFmt w:val="decimal"/>
      <w:lvlText w:val="%7."/>
      <w:lvlJc w:val="left"/>
      <w:pPr>
        <w:ind w:left="4723" w:hanging="360"/>
      </w:pPr>
    </w:lvl>
    <w:lvl w:ilvl="7" w:tplc="04160019" w:tentative="1">
      <w:start w:val="1"/>
      <w:numFmt w:val="lowerLetter"/>
      <w:lvlText w:val="%8."/>
      <w:lvlJc w:val="left"/>
      <w:pPr>
        <w:ind w:left="5443" w:hanging="360"/>
      </w:pPr>
    </w:lvl>
    <w:lvl w:ilvl="8" w:tplc="0416001B" w:tentative="1">
      <w:start w:val="1"/>
      <w:numFmt w:val="lowerRoman"/>
      <w:lvlText w:val="%9."/>
      <w:lvlJc w:val="right"/>
      <w:pPr>
        <w:ind w:left="6163" w:hanging="180"/>
      </w:pPr>
    </w:lvl>
  </w:abstractNum>
  <w:abstractNum w:abstractNumId="27" w15:restartNumberingAfterBreak="0">
    <w:nsid w:val="355F2E16"/>
    <w:multiLevelType w:val="hybridMultilevel"/>
    <w:tmpl w:val="E586D9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374EC"/>
    <w:multiLevelType w:val="hybridMultilevel"/>
    <w:tmpl w:val="6420A14C"/>
    <w:lvl w:ilvl="0" w:tplc="B528477A">
      <w:start w:val="1"/>
      <w:numFmt w:val="lowerLetter"/>
      <w:lvlText w:val="%1-"/>
      <w:lvlJc w:val="left"/>
      <w:pPr>
        <w:ind w:left="1778" w:hanging="360"/>
      </w:pPr>
      <w:rPr>
        <w:rFonts w:hint="default"/>
        <w:b/>
        <w:i/>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9"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0" w15:restartNumberingAfterBreak="0">
    <w:nsid w:val="39F371F5"/>
    <w:multiLevelType w:val="hybridMultilevel"/>
    <w:tmpl w:val="07E66E62"/>
    <w:lvl w:ilvl="0" w:tplc="D67018A0">
      <w:start w:val="1"/>
      <w:numFmt w:val="decimal"/>
      <w:lvlText w:val="%1."/>
      <w:lvlJc w:val="left"/>
      <w:pPr>
        <w:ind w:left="1080" w:hanging="360"/>
      </w:pPr>
      <w:rPr>
        <w:rFonts w:eastAsia="Calibri" w:hint="default"/>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15:restartNumberingAfterBreak="0">
    <w:nsid w:val="3EEF10A6"/>
    <w:multiLevelType w:val="hybridMultilevel"/>
    <w:tmpl w:val="D71E21C8"/>
    <w:lvl w:ilvl="0" w:tplc="9D0092B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3FBD6FDA"/>
    <w:multiLevelType w:val="hybridMultilevel"/>
    <w:tmpl w:val="17BE1C58"/>
    <w:lvl w:ilvl="0" w:tplc="A8E4D69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2CE0CD1"/>
    <w:multiLevelType w:val="hybridMultilevel"/>
    <w:tmpl w:val="64D6BCBA"/>
    <w:lvl w:ilvl="0" w:tplc="D310BD7A">
      <w:start w:val="1"/>
      <w:numFmt w:val="lowerLetter"/>
      <w:lvlText w:val="%1)"/>
      <w:lvlJc w:val="left"/>
      <w:pPr>
        <w:ind w:left="690" w:hanging="360"/>
      </w:pPr>
      <w:rPr>
        <w:rFonts w:hint="default"/>
        <w:b w:val="0"/>
        <w:bCs w:val="0"/>
      </w:rPr>
    </w:lvl>
    <w:lvl w:ilvl="1" w:tplc="04160019" w:tentative="1">
      <w:start w:val="1"/>
      <w:numFmt w:val="lowerLetter"/>
      <w:lvlText w:val="%2."/>
      <w:lvlJc w:val="left"/>
      <w:pPr>
        <w:ind w:left="1410" w:hanging="360"/>
      </w:pPr>
    </w:lvl>
    <w:lvl w:ilvl="2" w:tplc="0416001B" w:tentative="1">
      <w:start w:val="1"/>
      <w:numFmt w:val="lowerRoman"/>
      <w:lvlText w:val="%3."/>
      <w:lvlJc w:val="right"/>
      <w:pPr>
        <w:ind w:left="2130" w:hanging="180"/>
      </w:pPr>
    </w:lvl>
    <w:lvl w:ilvl="3" w:tplc="0416000F" w:tentative="1">
      <w:start w:val="1"/>
      <w:numFmt w:val="decimal"/>
      <w:lvlText w:val="%4."/>
      <w:lvlJc w:val="left"/>
      <w:pPr>
        <w:ind w:left="2850" w:hanging="360"/>
      </w:pPr>
    </w:lvl>
    <w:lvl w:ilvl="4" w:tplc="04160019" w:tentative="1">
      <w:start w:val="1"/>
      <w:numFmt w:val="lowerLetter"/>
      <w:lvlText w:val="%5."/>
      <w:lvlJc w:val="left"/>
      <w:pPr>
        <w:ind w:left="3570" w:hanging="360"/>
      </w:pPr>
    </w:lvl>
    <w:lvl w:ilvl="5" w:tplc="0416001B" w:tentative="1">
      <w:start w:val="1"/>
      <w:numFmt w:val="lowerRoman"/>
      <w:lvlText w:val="%6."/>
      <w:lvlJc w:val="right"/>
      <w:pPr>
        <w:ind w:left="4290" w:hanging="180"/>
      </w:pPr>
    </w:lvl>
    <w:lvl w:ilvl="6" w:tplc="0416000F" w:tentative="1">
      <w:start w:val="1"/>
      <w:numFmt w:val="decimal"/>
      <w:lvlText w:val="%7."/>
      <w:lvlJc w:val="left"/>
      <w:pPr>
        <w:ind w:left="5010" w:hanging="360"/>
      </w:pPr>
    </w:lvl>
    <w:lvl w:ilvl="7" w:tplc="04160019" w:tentative="1">
      <w:start w:val="1"/>
      <w:numFmt w:val="lowerLetter"/>
      <w:lvlText w:val="%8."/>
      <w:lvlJc w:val="left"/>
      <w:pPr>
        <w:ind w:left="5730" w:hanging="360"/>
      </w:pPr>
    </w:lvl>
    <w:lvl w:ilvl="8" w:tplc="0416001B" w:tentative="1">
      <w:start w:val="1"/>
      <w:numFmt w:val="lowerRoman"/>
      <w:lvlText w:val="%9."/>
      <w:lvlJc w:val="right"/>
      <w:pPr>
        <w:ind w:left="6450" w:hanging="180"/>
      </w:pPr>
    </w:lvl>
  </w:abstractNum>
  <w:abstractNum w:abstractNumId="34" w15:restartNumberingAfterBreak="0">
    <w:nsid w:val="45C31CE4"/>
    <w:multiLevelType w:val="hybridMultilevel"/>
    <w:tmpl w:val="385C8F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03B1CCA"/>
    <w:multiLevelType w:val="hybridMultilevel"/>
    <w:tmpl w:val="BFFEFD2A"/>
    <w:lvl w:ilvl="0" w:tplc="EDD0F94E">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6" w15:restartNumberingAfterBreak="0">
    <w:nsid w:val="519F1722"/>
    <w:multiLevelType w:val="hybridMultilevel"/>
    <w:tmpl w:val="8FB6AF04"/>
    <w:lvl w:ilvl="0" w:tplc="B0AE863A">
      <w:start w:val="1"/>
      <w:numFmt w:val="lowerLetter"/>
      <w:lvlText w:val="%1)"/>
      <w:lvlJc w:val="left"/>
      <w:pPr>
        <w:ind w:left="1065" w:hanging="360"/>
      </w:pPr>
      <w:rPr>
        <w:b w:val="0"/>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7" w15:restartNumberingAfterBreak="0">
    <w:nsid w:val="58EE7CEB"/>
    <w:multiLevelType w:val="hybridMultilevel"/>
    <w:tmpl w:val="804C7068"/>
    <w:lvl w:ilvl="0" w:tplc="22E617C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8" w15:restartNumberingAfterBreak="0">
    <w:nsid w:val="5D3A3925"/>
    <w:multiLevelType w:val="hybridMultilevel"/>
    <w:tmpl w:val="4D3A35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5D6074BA"/>
    <w:multiLevelType w:val="hybridMultilevel"/>
    <w:tmpl w:val="BEF65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1" w15:restartNumberingAfterBreak="0">
    <w:nsid w:val="712B5EFB"/>
    <w:multiLevelType w:val="hybridMultilevel"/>
    <w:tmpl w:val="465484D0"/>
    <w:lvl w:ilvl="0" w:tplc="AEA473C6">
      <w:start w:val="1"/>
      <w:numFmt w:val="upperRoman"/>
      <w:lvlText w:val="%1-"/>
      <w:lvlJc w:val="left"/>
      <w:pPr>
        <w:tabs>
          <w:tab w:val="num" w:pos="720"/>
        </w:tabs>
        <w:ind w:left="720" w:hanging="360"/>
      </w:pPr>
      <w:rPr>
        <w:b/>
        <w:i w:val="0"/>
      </w:rPr>
    </w:lvl>
    <w:lvl w:ilvl="1" w:tplc="3D1E1068">
      <w:start w:val="1"/>
      <w:numFmt w:val="bullet"/>
      <w:lvlText w:val="-"/>
      <w:lvlJc w:val="left"/>
      <w:pPr>
        <w:tabs>
          <w:tab w:val="num" w:pos="1440"/>
        </w:tabs>
        <w:ind w:left="1440" w:hanging="360"/>
      </w:pPr>
      <w:rPr>
        <w:rFonts w:ascii="Arial" w:hAnsi="Arial" w:cs="Times New Roman" w:hint="default"/>
        <w:b/>
        <w:i w:val="0"/>
        <w:sz w:val="24"/>
        <w:szCs w:val="24"/>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2" w15:restartNumberingAfterBreak="0">
    <w:nsid w:val="7773559A"/>
    <w:multiLevelType w:val="hybridMultilevel"/>
    <w:tmpl w:val="61F46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88D0760"/>
    <w:multiLevelType w:val="hybridMultilevel"/>
    <w:tmpl w:val="DFB0FC7A"/>
    <w:lvl w:ilvl="0" w:tplc="F978128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4" w15:restartNumberingAfterBreak="0">
    <w:nsid w:val="78C4509C"/>
    <w:multiLevelType w:val="hybridMultilevel"/>
    <w:tmpl w:val="49768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9A3472A"/>
    <w:multiLevelType w:val="hybridMultilevel"/>
    <w:tmpl w:val="CF267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C7D25E4"/>
    <w:multiLevelType w:val="hybridMultilevel"/>
    <w:tmpl w:val="37F065CA"/>
    <w:lvl w:ilvl="0" w:tplc="A914F686">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7" w15:restartNumberingAfterBreak="0">
    <w:nsid w:val="7D3666B4"/>
    <w:multiLevelType w:val="hybridMultilevel"/>
    <w:tmpl w:val="745A0230"/>
    <w:lvl w:ilvl="0" w:tplc="A3CAEBE6">
      <w:start w:val="3"/>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8" w15:restartNumberingAfterBreak="0">
    <w:nsid w:val="7D7A0FAD"/>
    <w:multiLevelType w:val="hybridMultilevel"/>
    <w:tmpl w:val="1916D4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7EB36C26"/>
    <w:multiLevelType w:val="hybridMultilevel"/>
    <w:tmpl w:val="885A54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09625335">
    <w:abstractNumId w:val="17"/>
  </w:num>
  <w:num w:numId="2" w16cid:durableId="1715080887">
    <w:abstractNumId w:val="22"/>
  </w:num>
  <w:num w:numId="3" w16cid:durableId="927929890">
    <w:abstractNumId w:val="28"/>
  </w:num>
  <w:num w:numId="4" w16cid:durableId="923494702">
    <w:abstractNumId w:val="3"/>
  </w:num>
  <w:num w:numId="5" w16cid:durableId="2006544995">
    <w:abstractNumId w:val="46"/>
  </w:num>
  <w:num w:numId="6" w16cid:durableId="1157261883">
    <w:abstractNumId w:val="15"/>
  </w:num>
  <w:num w:numId="7" w16cid:durableId="1931111072">
    <w:abstractNumId w:val="25"/>
  </w:num>
  <w:num w:numId="8" w16cid:durableId="1359694290">
    <w:abstractNumId w:val="18"/>
  </w:num>
  <w:num w:numId="9" w16cid:durableId="1509636840">
    <w:abstractNumId w:val="35"/>
  </w:num>
  <w:num w:numId="10" w16cid:durableId="1014235550">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6623941">
    <w:abstractNumId w:val="43"/>
  </w:num>
  <w:num w:numId="12" w16cid:durableId="8962107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98373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7942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6621396">
    <w:abstractNumId w:val="38"/>
  </w:num>
  <w:num w:numId="16" w16cid:durableId="18700233">
    <w:abstractNumId w:val="5"/>
  </w:num>
  <w:num w:numId="17" w16cid:durableId="855264263">
    <w:abstractNumId w:val="31"/>
  </w:num>
  <w:num w:numId="18" w16cid:durableId="1225682500">
    <w:abstractNumId w:val="44"/>
  </w:num>
  <w:num w:numId="19" w16cid:durableId="2143689142">
    <w:abstractNumId w:val="42"/>
  </w:num>
  <w:num w:numId="20" w16cid:durableId="472454900">
    <w:abstractNumId w:val="12"/>
  </w:num>
  <w:num w:numId="21" w16cid:durableId="1381975199">
    <w:abstractNumId w:val="6"/>
  </w:num>
  <w:num w:numId="22" w16cid:durableId="140662750">
    <w:abstractNumId w:val="34"/>
  </w:num>
  <w:num w:numId="23" w16cid:durableId="275602920">
    <w:abstractNumId w:val="0"/>
  </w:num>
  <w:num w:numId="24" w16cid:durableId="859197818">
    <w:abstractNumId w:val="4"/>
  </w:num>
  <w:num w:numId="25" w16cid:durableId="1035690669">
    <w:abstractNumId w:val="48"/>
  </w:num>
  <w:num w:numId="26" w16cid:durableId="488905028">
    <w:abstractNumId w:val="45"/>
  </w:num>
  <w:num w:numId="27" w16cid:durableId="1642079775">
    <w:abstractNumId w:val="39"/>
  </w:num>
  <w:num w:numId="28" w16cid:durableId="1226720008">
    <w:abstractNumId w:val="1"/>
  </w:num>
  <w:num w:numId="29" w16cid:durableId="237522825">
    <w:abstractNumId w:val="13"/>
  </w:num>
  <w:num w:numId="30" w16cid:durableId="321813422">
    <w:abstractNumId w:val="49"/>
  </w:num>
  <w:num w:numId="31" w16cid:durableId="7022586">
    <w:abstractNumId w:val="7"/>
  </w:num>
  <w:num w:numId="32" w16cid:durableId="1126003717">
    <w:abstractNumId w:val="40"/>
  </w:num>
  <w:num w:numId="33" w16cid:durableId="8891970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79851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6958533">
    <w:abstractNumId w:val="33"/>
  </w:num>
  <w:num w:numId="36" w16cid:durableId="2107261779">
    <w:abstractNumId w:val="27"/>
  </w:num>
  <w:num w:numId="37" w16cid:durableId="779572366">
    <w:abstractNumId w:val="2"/>
  </w:num>
  <w:num w:numId="38" w16cid:durableId="535237955">
    <w:abstractNumId w:val="24"/>
  </w:num>
  <w:num w:numId="39" w16cid:durableId="2104644574">
    <w:abstractNumId w:val="19"/>
  </w:num>
  <w:num w:numId="40" w16cid:durableId="1280181391">
    <w:abstractNumId w:val="37"/>
  </w:num>
  <w:num w:numId="41" w16cid:durableId="2072384996">
    <w:abstractNumId w:val="30"/>
  </w:num>
  <w:num w:numId="42" w16cid:durableId="7781806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60371520">
    <w:abstractNumId w:val="16"/>
  </w:num>
  <w:num w:numId="44" w16cid:durableId="2079202672">
    <w:abstractNumId w:val="21"/>
  </w:num>
  <w:num w:numId="45" w16cid:durableId="13666360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06864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44838876">
    <w:abstractNumId w:val="26"/>
  </w:num>
  <w:num w:numId="48" w16cid:durableId="192228757">
    <w:abstractNumId w:val="8"/>
  </w:num>
  <w:num w:numId="49" w16cid:durableId="1542278992">
    <w:abstractNumId w:val="20"/>
  </w:num>
  <w:num w:numId="50" w16cid:durableId="1880780483">
    <w:abstractNumId w:val="32"/>
  </w:num>
  <w:num w:numId="51" w16cid:durableId="290356870">
    <w:abstractNumId w:val="47"/>
  </w:num>
  <w:num w:numId="52" w16cid:durableId="5882766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8E"/>
    <w:rsid w:val="00005BC6"/>
    <w:rsid w:val="00006C3A"/>
    <w:rsid w:val="00007624"/>
    <w:rsid w:val="00013960"/>
    <w:rsid w:val="000206BB"/>
    <w:rsid w:val="00024CF6"/>
    <w:rsid w:val="00025FF4"/>
    <w:rsid w:val="00026F8E"/>
    <w:rsid w:val="0002703B"/>
    <w:rsid w:val="0003411F"/>
    <w:rsid w:val="000437D6"/>
    <w:rsid w:val="00045043"/>
    <w:rsid w:val="00047ED4"/>
    <w:rsid w:val="00050F45"/>
    <w:rsid w:val="00051316"/>
    <w:rsid w:val="000630F0"/>
    <w:rsid w:val="000632EF"/>
    <w:rsid w:val="00063A1B"/>
    <w:rsid w:val="00064325"/>
    <w:rsid w:val="00064879"/>
    <w:rsid w:val="00067DE6"/>
    <w:rsid w:val="00072C35"/>
    <w:rsid w:val="00075D3D"/>
    <w:rsid w:val="00076EEA"/>
    <w:rsid w:val="00077069"/>
    <w:rsid w:val="00080748"/>
    <w:rsid w:val="000816E7"/>
    <w:rsid w:val="00091970"/>
    <w:rsid w:val="000926F9"/>
    <w:rsid w:val="00093FC9"/>
    <w:rsid w:val="000A0007"/>
    <w:rsid w:val="000A0D8F"/>
    <w:rsid w:val="000A28CB"/>
    <w:rsid w:val="000A3741"/>
    <w:rsid w:val="000A3F37"/>
    <w:rsid w:val="000A7751"/>
    <w:rsid w:val="000B339E"/>
    <w:rsid w:val="000B5C94"/>
    <w:rsid w:val="000B6129"/>
    <w:rsid w:val="000B70AC"/>
    <w:rsid w:val="000B771C"/>
    <w:rsid w:val="000B7C92"/>
    <w:rsid w:val="000B7FD4"/>
    <w:rsid w:val="000C4541"/>
    <w:rsid w:val="000C4D9C"/>
    <w:rsid w:val="000D26B7"/>
    <w:rsid w:val="000D2B75"/>
    <w:rsid w:val="000D54C2"/>
    <w:rsid w:val="000D56E8"/>
    <w:rsid w:val="000D756D"/>
    <w:rsid w:val="000E043E"/>
    <w:rsid w:val="000E0B07"/>
    <w:rsid w:val="000F2771"/>
    <w:rsid w:val="000F452D"/>
    <w:rsid w:val="001010ED"/>
    <w:rsid w:val="00101DED"/>
    <w:rsid w:val="00103301"/>
    <w:rsid w:val="00104FB4"/>
    <w:rsid w:val="001112D5"/>
    <w:rsid w:val="00114358"/>
    <w:rsid w:val="00117FDE"/>
    <w:rsid w:val="00121A34"/>
    <w:rsid w:val="00122995"/>
    <w:rsid w:val="00131034"/>
    <w:rsid w:val="001333FE"/>
    <w:rsid w:val="00137CD7"/>
    <w:rsid w:val="00143D08"/>
    <w:rsid w:val="0014446E"/>
    <w:rsid w:val="001464C5"/>
    <w:rsid w:val="00146CF2"/>
    <w:rsid w:val="00147B2A"/>
    <w:rsid w:val="00157C95"/>
    <w:rsid w:val="0016135C"/>
    <w:rsid w:val="00163981"/>
    <w:rsid w:val="00163CB5"/>
    <w:rsid w:val="0017105A"/>
    <w:rsid w:val="00174449"/>
    <w:rsid w:val="00174AC6"/>
    <w:rsid w:val="00181224"/>
    <w:rsid w:val="00182168"/>
    <w:rsid w:val="001846CB"/>
    <w:rsid w:val="001852F2"/>
    <w:rsid w:val="001A6865"/>
    <w:rsid w:val="001B02E4"/>
    <w:rsid w:val="001B4FE2"/>
    <w:rsid w:val="001C0101"/>
    <w:rsid w:val="001C45E4"/>
    <w:rsid w:val="001C501A"/>
    <w:rsid w:val="001C5347"/>
    <w:rsid w:val="001D680B"/>
    <w:rsid w:val="001F3B4E"/>
    <w:rsid w:val="001F4A8F"/>
    <w:rsid w:val="00206ED6"/>
    <w:rsid w:val="00212E28"/>
    <w:rsid w:val="00224E66"/>
    <w:rsid w:val="00227BBB"/>
    <w:rsid w:val="00230AF4"/>
    <w:rsid w:val="00231252"/>
    <w:rsid w:val="00241280"/>
    <w:rsid w:val="00241405"/>
    <w:rsid w:val="00241C5A"/>
    <w:rsid w:val="00243690"/>
    <w:rsid w:val="00256D90"/>
    <w:rsid w:val="00257854"/>
    <w:rsid w:val="002579A8"/>
    <w:rsid w:val="00260993"/>
    <w:rsid w:val="00260F7A"/>
    <w:rsid w:val="00263B7B"/>
    <w:rsid w:val="002641A9"/>
    <w:rsid w:val="002660C3"/>
    <w:rsid w:val="002661B3"/>
    <w:rsid w:val="00266BD4"/>
    <w:rsid w:val="00284C9F"/>
    <w:rsid w:val="00287B3C"/>
    <w:rsid w:val="00287F14"/>
    <w:rsid w:val="00297541"/>
    <w:rsid w:val="002A0ADC"/>
    <w:rsid w:val="002A266F"/>
    <w:rsid w:val="002A6BC6"/>
    <w:rsid w:val="002B267F"/>
    <w:rsid w:val="002B5634"/>
    <w:rsid w:val="002B6DBF"/>
    <w:rsid w:val="002B6F52"/>
    <w:rsid w:val="002C2BD7"/>
    <w:rsid w:val="002C31A3"/>
    <w:rsid w:val="002C5AAB"/>
    <w:rsid w:val="002D0CBF"/>
    <w:rsid w:val="002D3D3B"/>
    <w:rsid w:val="002D5A07"/>
    <w:rsid w:val="002E119C"/>
    <w:rsid w:val="002E1A16"/>
    <w:rsid w:val="002E39C6"/>
    <w:rsid w:val="002E6F78"/>
    <w:rsid w:val="002F40AB"/>
    <w:rsid w:val="002F41FE"/>
    <w:rsid w:val="002F4727"/>
    <w:rsid w:val="00301741"/>
    <w:rsid w:val="00301D2E"/>
    <w:rsid w:val="0030293B"/>
    <w:rsid w:val="00304520"/>
    <w:rsid w:val="0030531E"/>
    <w:rsid w:val="003118B5"/>
    <w:rsid w:val="00317826"/>
    <w:rsid w:val="00320C86"/>
    <w:rsid w:val="0032146D"/>
    <w:rsid w:val="00325968"/>
    <w:rsid w:val="00325F85"/>
    <w:rsid w:val="003263A2"/>
    <w:rsid w:val="00331D22"/>
    <w:rsid w:val="0033290A"/>
    <w:rsid w:val="00335755"/>
    <w:rsid w:val="003371B4"/>
    <w:rsid w:val="00337A37"/>
    <w:rsid w:val="00340670"/>
    <w:rsid w:val="00342339"/>
    <w:rsid w:val="003431A8"/>
    <w:rsid w:val="00344556"/>
    <w:rsid w:val="00357CF6"/>
    <w:rsid w:val="00361D2D"/>
    <w:rsid w:val="00362F8C"/>
    <w:rsid w:val="00364441"/>
    <w:rsid w:val="003801F6"/>
    <w:rsid w:val="003840DB"/>
    <w:rsid w:val="00390702"/>
    <w:rsid w:val="003922FA"/>
    <w:rsid w:val="00393CB8"/>
    <w:rsid w:val="003A1643"/>
    <w:rsid w:val="003A1665"/>
    <w:rsid w:val="003A4D38"/>
    <w:rsid w:val="003A6E7F"/>
    <w:rsid w:val="003B294C"/>
    <w:rsid w:val="003B3727"/>
    <w:rsid w:val="003B70FD"/>
    <w:rsid w:val="003C5131"/>
    <w:rsid w:val="003C7BDA"/>
    <w:rsid w:val="003D0988"/>
    <w:rsid w:val="003E5141"/>
    <w:rsid w:val="003E5448"/>
    <w:rsid w:val="003E6475"/>
    <w:rsid w:val="003E73E8"/>
    <w:rsid w:val="003F4300"/>
    <w:rsid w:val="004005FA"/>
    <w:rsid w:val="00400EC7"/>
    <w:rsid w:val="00402448"/>
    <w:rsid w:val="00405178"/>
    <w:rsid w:val="00405BBA"/>
    <w:rsid w:val="004070F6"/>
    <w:rsid w:val="00407540"/>
    <w:rsid w:val="00416996"/>
    <w:rsid w:val="00421136"/>
    <w:rsid w:val="00424E15"/>
    <w:rsid w:val="00425FEA"/>
    <w:rsid w:val="00426206"/>
    <w:rsid w:val="0042621C"/>
    <w:rsid w:val="0043456F"/>
    <w:rsid w:val="00437EB8"/>
    <w:rsid w:val="004403C8"/>
    <w:rsid w:val="004429B4"/>
    <w:rsid w:val="00443AA1"/>
    <w:rsid w:val="00446FBF"/>
    <w:rsid w:val="00452C24"/>
    <w:rsid w:val="004549F1"/>
    <w:rsid w:val="00460555"/>
    <w:rsid w:val="004605A9"/>
    <w:rsid w:val="0046464A"/>
    <w:rsid w:val="00471189"/>
    <w:rsid w:val="004730EF"/>
    <w:rsid w:val="0047317A"/>
    <w:rsid w:val="00474CD8"/>
    <w:rsid w:val="00475C57"/>
    <w:rsid w:val="00477093"/>
    <w:rsid w:val="0047789F"/>
    <w:rsid w:val="00480D04"/>
    <w:rsid w:val="0048372B"/>
    <w:rsid w:val="00485D7E"/>
    <w:rsid w:val="00490E9C"/>
    <w:rsid w:val="004A2AA0"/>
    <w:rsid w:val="004A2BB0"/>
    <w:rsid w:val="004A3BE6"/>
    <w:rsid w:val="004A446F"/>
    <w:rsid w:val="004B2A45"/>
    <w:rsid w:val="004B4BF7"/>
    <w:rsid w:val="004C1934"/>
    <w:rsid w:val="004C352D"/>
    <w:rsid w:val="004D0E1A"/>
    <w:rsid w:val="004D292C"/>
    <w:rsid w:val="004D29B2"/>
    <w:rsid w:val="004E473E"/>
    <w:rsid w:val="004E54E7"/>
    <w:rsid w:val="004E64B0"/>
    <w:rsid w:val="004F5EE0"/>
    <w:rsid w:val="0050681D"/>
    <w:rsid w:val="00511E8C"/>
    <w:rsid w:val="00513054"/>
    <w:rsid w:val="00515442"/>
    <w:rsid w:val="005160C7"/>
    <w:rsid w:val="005168A7"/>
    <w:rsid w:val="00517BFA"/>
    <w:rsid w:val="00520174"/>
    <w:rsid w:val="005213A7"/>
    <w:rsid w:val="00524012"/>
    <w:rsid w:val="00530671"/>
    <w:rsid w:val="00536891"/>
    <w:rsid w:val="0054317D"/>
    <w:rsid w:val="00543695"/>
    <w:rsid w:val="005456C5"/>
    <w:rsid w:val="005519D8"/>
    <w:rsid w:val="00556A67"/>
    <w:rsid w:val="00563E50"/>
    <w:rsid w:val="005645E8"/>
    <w:rsid w:val="00571917"/>
    <w:rsid w:val="00574A42"/>
    <w:rsid w:val="00583956"/>
    <w:rsid w:val="00584BD4"/>
    <w:rsid w:val="00585112"/>
    <w:rsid w:val="005901DA"/>
    <w:rsid w:val="005939F9"/>
    <w:rsid w:val="00595BFA"/>
    <w:rsid w:val="005A29F7"/>
    <w:rsid w:val="005A7901"/>
    <w:rsid w:val="005A79D8"/>
    <w:rsid w:val="005B1F19"/>
    <w:rsid w:val="005B2629"/>
    <w:rsid w:val="005B3098"/>
    <w:rsid w:val="005D4F82"/>
    <w:rsid w:val="005E3285"/>
    <w:rsid w:val="005E394C"/>
    <w:rsid w:val="005F1543"/>
    <w:rsid w:val="005F72C2"/>
    <w:rsid w:val="005F758D"/>
    <w:rsid w:val="005F7FD4"/>
    <w:rsid w:val="00604038"/>
    <w:rsid w:val="00605A26"/>
    <w:rsid w:val="006069CE"/>
    <w:rsid w:val="006072AC"/>
    <w:rsid w:val="006160C8"/>
    <w:rsid w:val="00625F30"/>
    <w:rsid w:val="00626A51"/>
    <w:rsid w:val="00627877"/>
    <w:rsid w:val="00627AEC"/>
    <w:rsid w:val="006314EF"/>
    <w:rsid w:val="00642CF7"/>
    <w:rsid w:val="00644719"/>
    <w:rsid w:val="00652552"/>
    <w:rsid w:val="00653004"/>
    <w:rsid w:val="00660355"/>
    <w:rsid w:val="0066058F"/>
    <w:rsid w:val="00662F52"/>
    <w:rsid w:val="006637B4"/>
    <w:rsid w:val="006679D7"/>
    <w:rsid w:val="00667CDE"/>
    <w:rsid w:val="00670D30"/>
    <w:rsid w:val="00680246"/>
    <w:rsid w:val="00680E86"/>
    <w:rsid w:val="006821E6"/>
    <w:rsid w:val="00683F06"/>
    <w:rsid w:val="00694856"/>
    <w:rsid w:val="00695B8D"/>
    <w:rsid w:val="006A04EF"/>
    <w:rsid w:val="006A1FCC"/>
    <w:rsid w:val="006A5CB2"/>
    <w:rsid w:val="006A7FAF"/>
    <w:rsid w:val="006B492A"/>
    <w:rsid w:val="006C5AB6"/>
    <w:rsid w:val="006D0172"/>
    <w:rsid w:val="006D438E"/>
    <w:rsid w:val="006D6FB0"/>
    <w:rsid w:val="006E1420"/>
    <w:rsid w:val="006E1D9A"/>
    <w:rsid w:val="006E38CE"/>
    <w:rsid w:val="006F0014"/>
    <w:rsid w:val="006F7AD6"/>
    <w:rsid w:val="00700937"/>
    <w:rsid w:val="00700C71"/>
    <w:rsid w:val="00701DA6"/>
    <w:rsid w:val="00713457"/>
    <w:rsid w:val="00714544"/>
    <w:rsid w:val="0071642D"/>
    <w:rsid w:val="00716B14"/>
    <w:rsid w:val="0071713E"/>
    <w:rsid w:val="00717C34"/>
    <w:rsid w:val="007225DF"/>
    <w:rsid w:val="00722980"/>
    <w:rsid w:val="007300B2"/>
    <w:rsid w:val="00731ABE"/>
    <w:rsid w:val="00734006"/>
    <w:rsid w:val="00736295"/>
    <w:rsid w:val="00741A67"/>
    <w:rsid w:val="00741FED"/>
    <w:rsid w:val="007424BD"/>
    <w:rsid w:val="0074411F"/>
    <w:rsid w:val="00744B1C"/>
    <w:rsid w:val="00746487"/>
    <w:rsid w:val="00746699"/>
    <w:rsid w:val="00750F3D"/>
    <w:rsid w:val="00763A91"/>
    <w:rsid w:val="00766CF3"/>
    <w:rsid w:val="00766F6A"/>
    <w:rsid w:val="00771E8F"/>
    <w:rsid w:val="007731A4"/>
    <w:rsid w:val="00774CB0"/>
    <w:rsid w:val="00777941"/>
    <w:rsid w:val="00777F91"/>
    <w:rsid w:val="007832CC"/>
    <w:rsid w:val="0078467B"/>
    <w:rsid w:val="0079615E"/>
    <w:rsid w:val="007A11D7"/>
    <w:rsid w:val="007A1D7F"/>
    <w:rsid w:val="007B35CA"/>
    <w:rsid w:val="007B72AE"/>
    <w:rsid w:val="007B7F1D"/>
    <w:rsid w:val="007C33DB"/>
    <w:rsid w:val="007C6B71"/>
    <w:rsid w:val="007C6D94"/>
    <w:rsid w:val="007C798A"/>
    <w:rsid w:val="007D0E07"/>
    <w:rsid w:val="007D23BC"/>
    <w:rsid w:val="007E1549"/>
    <w:rsid w:val="007F5E54"/>
    <w:rsid w:val="007F6A8D"/>
    <w:rsid w:val="008009FB"/>
    <w:rsid w:val="008010D7"/>
    <w:rsid w:val="008032F3"/>
    <w:rsid w:val="00803B1B"/>
    <w:rsid w:val="008047C6"/>
    <w:rsid w:val="00810B5B"/>
    <w:rsid w:val="00812B08"/>
    <w:rsid w:val="0081509B"/>
    <w:rsid w:val="00816FB0"/>
    <w:rsid w:val="00820A35"/>
    <w:rsid w:val="00820AEE"/>
    <w:rsid w:val="0082277F"/>
    <w:rsid w:val="008241CD"/>
    <w:rsid w:val="00826C5C"/>
    <w:rsid w:val="00830954"/>
    <w:rsid w:val="008322B2"/>
    <w:rsid w:val="008372E2"/>
    <w:rsid w:val="00840494"/>
    <w:rsid w:val="00853DA0"/>
    <w:rsid w:val="00854249"/>
    <w:rsid w:val="00855265"/>
    <w:rsid w:val="00857CE7"/>
    <w:rsid w:val="00861E19"/>
    <w:rsid w:val="008655F2"/>
    <w:rsid w:val="0086627C"/>
    <w:rsid w:val="00873C8B"/>
    <w:rsid w:val="00873CB6"/>
    <w:rsid w:val="008752E3"/>
    <w:rsid w:val="008767C6"/>
    <w:rsid w:val="0087797C"/>
    <w:rsid w:val="00886C8B"/>
    <w:rsid w:val="008A298E"/>
    <w:rsid w:val="008A2A1B"/>
    <w:rsid w:val="008A40D9"/>
    <w:rsid w:val="008A7F56"/>
    <w:rsid w:val="008B1A33"/>
    <w:rsid w:val="008B2535"/>
    <w:rsid w:val="008B3E66"/>
    <w:rsid w:val="008B5B0E"/>
    <w:rsid w:val="008C3B1E"/>
    <w:rsid w:val="008C5532"/>
    <w:rsid w:val="008C5A65"/>
    <w:rsid w:val="008C5BDB"/>
    <w:rsid w:val="008D7652"/>
    <w:rsid w:val="008E0661"/>
    <w:rsid w:val="008E4DE9"/>
    <w:rsid w:val="008E4E8E"/>
    <w:rsid w:val="008E67B2"/>
    <w:rsid w:val="008F1893"/>
    <w:rsid w:val="008F3854"/>
    <w:rsid w:val="008F5F88"/>
    <w:rsid w:val="008F760A"/>
    <w:rsid w:val="00901D08"/>
    <w:rsid w:val="00901FD2"/>
    <w:rsid w:val="00905FD1"/>
    <w:rsid w:val="009158EE"/>
    <w:rsid w:val="0091684E"/>
    <w:rsid w:val="0091716C"/>
    <w:rsid w:val="00921693"/>
    <w:rsid w:val="00921FE0"/>
    <w:rsid w:val="00922710"/>
    <w:rsid w:val="00924CF1"/>
    <w:rsid w:val="009315F4"/>
    <w:rsid w:val="00932951"/>
    <w:rsid w:val="009365A0"/>
    <w:rsid w:val="00936830"/>
    <w:rsid w:val="00940615"/>
    <w:rsid w:val="009448B8"/>
    <w:rsid w:val="0094498C"/>
    <w:rsid w:val="00944CB5"/>
    <w:rsid w:val="00945673"/>
    <w:rsid w:val="00947DDF"/>
    <w:rsid w:val="00957ABE"/>
    <w:rsid w:val="0096062F"/>
    <w:rsid w:val="0096120A"/>
    <w:rsid w:val="00961C3E"/>
    <w:rsid w:val="00973A35"/>
    <w:rsid w:val="00975A51"/>
    <w:rsid w:val="00976406"/>
    <w:rsid w:val="0098608B"/>
    <w:rsid w:val="00990E21"/>
    <w:rsid w:val="00997068"/>
    <w:rsid w:val="009A04BF"/>
    <w:rsid w:val="009A4A05"/>
    <w:rsid w:val="009A57C2"/>
    <w:rsid w:val="009B28D7"/>
    <w:rsid w:val="009B3730"/>
    <w:rsid w:val="009C75AB"/>
    <w:rsid w:val="009D09E3"/>
    <w:rsid w:val="009D2412"/>
    <w:rsid w:val="009D3B2D"/>
    <w:rsid w:val="009D43F0"/>
    <w:rsid w:val="009D6499"/>
    <w:rsid w:val="009E3271"/>
    <w:rsid w:val="009E3F8B"/>
    <w:rsid w:val="009E5D36"/>
    <w:rsid w:val="009E728C"/>
    <w:rsid w:val="009F02C9"/>
    <w:rsid w:val="009F4CC0"/>
    <w:rsid w:val="00A004DC"/>
    <w:rsid w:val="00A02FBB"/>
    <w:rsid w:val="00A07950"/>
    <w:rsid w:val="00A114B6"/>
    <w:rsid w:val="00A13352"/>
    <w:rsid w:val="00A145E2"/>
    <w:rsid w:val="00A170C0"/>
    <w:rsid w:val="00A20E1C"/>
    <w:rsid w:val="00A24F41"/>
    <w:rsid w:val="00A278EA"/>
    <w:rsid w:val="00A30057"/>
    <w:rsid w:val="00A33D19"/>
    <w:rsid w:val="00A34DAE"/>
    <w:rsid w:val="00A3689B"/>
    <w:rsid w:val="00A40EA0"/>
    <w:rsid w:val="00A42467"/>
    <w:rsid w:val="00A42EFC"/>
    <w:rsid w:val="00A4319E"/>
    <w:rsid w:val="00A438B8"/>
    <w:rsid w:val="00A46A7E"/>
    <w:rsid w:val="00A51088"/>
    <w:rsid w:val="00A513B6"/>
    <w:rsid w:val="00A516A9"/>
    <w:rsid w:val="00A51A8C"/>
    <w:rsid w:val="00A552CF"/>
    <w:rsid w:val="00A620E5"/>
    <w:rsid w:val="00A62675"/>
    <w:rsid w:val="00A643B6"/>
    <w:rsid w:val="00A700EB"/>
    <w:rsid w:val="00A736B0"/>
    <w:rsid w:val="00A74B91"/>
    <w:rsid w:val="00A74DD0"/>
    <w:rsid w:val="00A77C69"/>
    <w:rsid w:val="00A812F7"/>
    <w:rsid w:val="00A82C82"/>
    <w:rsid w:val="00AA222E"/>
    <w:rsid w:val="00AA251E"/>
    <w:rsid w:val="00AA26AD"/>
    <w:rsid w:val="00AA29A0"/>
    <w:rsid w:val="00AA7EA2"/>
    <w:rsid w:val="00AB0BE8"/>
    <w:rsid w:val="00AB18A8"/>
    <w:rsid w:val="00AB30F9"/>
    <w:rsid w:val="00AC390B"/>
    <w:rsid w:val="00AC4BAE"/>
    <w:rsid w:val="00AC6402"/>
    <w:rsid w:val="00AD09B2"/>
    <w:rsid w:val="00AD0AE5"/>
    <w:rsid w:val="00AD1A45"/>
    <w:rsid w:val="00AD5AEE"/>
    <w:rsid w:val="00AD612C"/>
    <w:rsid w:val="00AE0640"/>
    <w:rsid w:val="00AE5217"/>
    <w:rsid w:val="00AE6660"/>
    <w:rsid w:val="00AF2667"/>
    <w:rsid w:val="00AF378A"/>
    <w:rsid w:val="00AF7BA3"/>
    <w:rsid w:val="00B020DA"/>
    <w:rsid w:val="00B0261C"/>
    <w:rsid w:val="00B02777"/>
    <w:rsid w:val="00B11636"/>
    <w:rsid w:val="00B21029"/>
    <w:rsid w:val="00B2297C"/>
    <w:rsid w:val="00B23C2C"/>
    <w:rsid w:val="00B3089B"/>
    <w:rsid w:val="00B32378"/>
    <w:rsid w:val="00B32E49"/>
    <w:rsid w:val="00B33D6B"/>
    <w:rsid w:val="00B3446D"/>
    <w:rsid w:val="00B42352"/>
    <w:rsid w:val="00B43E91"/>
    <w:rsid w:val="00B45617"/>
    <w:rsid w:val="00B460B7"/>
    <w:rsid w:val="00B478A1"/>
    <w:rsid w:val="00B51E66"/>
    <w:rsid w:val="00B52444"/>
    <w:rsid w:val="00B562B6"/>
    <w:rsid w:val="00B57F22"/>
    <w:rsid w:val="00B57F3F"/>
    <w:rsid w:val="00B64521"/>
    <w:rsid w:val="00B673EF"/>
    <w:rsid w:val="00B71203"/>
    <w:rsid w:val="00B74B19"/>
    <w:rsid w:val="00B74E42"/>
    <w:rsid w:val="00B87E8C"/>
    <w:rsid w:val="00B91F8B"/>
    <w:rsid w:val="00B9287D"/>
    <w:rsid w:val="00B937B2"/>
    <w:rsid w:val="00B95753"/>
    <w:rsid w:val="00B979C9"/>
    <w:rsid w:val="00B97B43"/>
    <w:rsid w:val="00BA04DC"/>
    <w:rsid w:val="00BA1FA0"/>
    <w:rsid w:val="00BA280E"/>
    <w:rsid w:val="00BA4B8A"/>
    <w:rsid w:val="00BA4F6B"/>
    <w:rsid w:val="00BA5ABB"/>
    <w:rsid w:val="00BA5EA9"/>
    <w:rsid w:val="00BB729A"/>
    <w:rsid w:val="00BC2631"/>
    <w:rsid w:val="00BC3024"/>
    <w:rsid w:val="00BC3054"/>
    <w:rsid w:val="00BC4433"/>
    <w:rsid w:val="00BC5173"/>
    <w:rsid w:val="00BC54ED"/>
    <w:rsid w:val="00BD098B"/>
    <w:rsid w:val="00BD4822"/>
    <w:rsid w:val="00BD50CA"/>
    <w:rsid w:val="00BE2A0A"/>
    <w:rsid w:val="00BE348C"/>
    <w:rsid w:val="00BE5CDA"/>
    <w:rsid w:val="00BE6439"/>
    <w:rsid w:val="00BF656A"/>
    <w:rsid w:val="00C013FD"/>
    <w:rsid w:val="00C027FD"/>
    <w:rsid w:val="00C07C74"/>
    <w:rsid w:val="00C12ACA"/>
    <w:rsid w:val="00C13E3E"/>
    <w:rsid w:val="00C14B3D"/>
    <w:rsid w:val="00C15654"/>
    <w:rsid w:val="00C15DEC"/>
    <w:rsid w:val="00C15FAE"/>
    <w:rsid w:val="00C220A1"/>
    <w:rsid w:val="00C25450"/>
    <w:rsid w:val="00C33E9A"/>
    <w:rsid w:val="00C351D9"/>
    <w:rsid w:val="00C35FF7"/>
    <w:rsid w:val="00C36669"/>
    <w:rsid w:val="00C37412"/>
    <w:rsid w:val="00C374B7"/>
    <w:rsid w:val="00C378E2"/>
    <w:rsid w:val="00C4038A"/>
    <w:rsid w:val="00C41732"/>
    <w:rsid w:val="00C4493B"/>
    <w:rsid w:val="00C47F63"/>
    <w:rsid w:val="00C516D7"/>
    <w:rsid w:val="00C55950"/>
    <w:rsid w:val="00C568EC"/>
    <w:rsid w:val="00C57FD0"/>
    <w:rsid w:val="00C61EA2"/>
    <w:rsid w:val="00C67335"/>
    <w:rsid w:val="00C71829"/>
    <w:rsid w:val="00C71CE8"/>
    <w:rsid w:val="00C73E7B"/>
    <w:rsid w:val="00C762A6"/>
    <w:rsid w:val="00C76691"/>
    <w:rsid w:val="00C8143D"/>
    <w:rsid w:val="00C82C80"/>
    <w:rsid w:val="00C860B9"/>
    <w:rsid w:val="00C90102"/>
    <w:rsid w:val="00C92599"/>
    <w:rsid w:val="00C92DB9"/>
    <w:rsid w:val="00C9678B"/>
    <w:rsid w:val="00CA26FB"/>
    <w:rsid w:val="00CA37C8"/>
    <w:rsid w:val="00CA47FD"/>
    <w:rsid w:val="00CB267F"/>
    <w:rsid w:val="00CB5429"/>
    <w:rsid w:val="00CC0848"/>
    <w:rsid w:val="00CC0BE4"/>
    <w:rsid w:val="00CC1E93"/>
    <w:rsid w:val="00CC1EA0"/>
    <w:rsid w:val="00CC2703"/>
    <w:rsid w:val="00CC5231"/>
    <w:rsid w:val="00CD2CE8"/>
    <w:rsid w:val="00CD7E13"/>
    <w:rsid w:val="00CE0FE9"/>
    <w:rsid w:val="00CE158F"/>
    <w:rsid w:val="00CE17CC"/>
    <w:rsid w:val="00CE203B"/>
    <w:rsid w:val="00CE5CDA"/>
    <w:rsid w:val="00CE5F25"/>
    <w:rsid w:val="00CF2B11"/>
    <w:rsid w:val="00CF43B2"/>
    <w:rsid w:val="00CF6DA0"/>
    <w:rsid w:val="00D016D7"/>
    <w:rsid w:val="00D033F5"/>
    <w:rsid w:val="00D05DFA"/>
    <w:rsid w:val="00D060FC"/>
    <w:rsid w:val="00D07247"/>
    <w:rsid w:val="00D07652"/>
    <w:rsid w:val="00D11325"/>
    <w:rsid w:val="00D155BB"/>
    <w:rsid w:val="00D2290D"/>
    <w:rsid w:val="00D22E2B"/>
    <w:rsid w:val="00D23ADF"/>
    <w:rsid w:val="00D25680"/>
    <w:rsid w:val="00D3262A"/>
    <w:rsid w:val="00D35558"/>
    <w:rsid w:val="00D36BFA"/>
    <w:rsid w:val="00D41D1F"/>
    <w:rsid w:val="00D43D9E"/>
    <w:rsid w:val="00D545E4"/>
    <w:rsid w:val="00D54B6D"/>
    <w:rsid w:val="00D5557C"/>
    <w:rsid w:val="00D579E5"/>
    <w:rsid w:val="00D6125D"/>
    <w:rsid w:val="00D61E0A"/>
    <w:rsid w:val="00D9020A"/>
    <w:rsid w:val="00D9258E"/>
    <w:rsid w:val="00D97287"/>
    <w:rsid w:val="00DA18B9"/>
    <w:rsid w:val="00DA6980"/>
    <w:rsid w:val="00DA704B"/>
    <w:rsid w:val="00DA78C9"/>
    <w:rsid w:val="00DB602C"/>
    <w:rsid w:val="00DB6230"/>
    <w:rsid w:val="00DB64D2"/>
    <w:rsid w:val="00DC2790"/>
    <w:rsid w:val="00DC5643"/>
    <w:rsid w:val="00DC5B64"/>
    <w:rsid w:val="00DC63D5"/>
    <w:rsid w:val="00DC77BB"/>
    <w:rsid w:val="00DD0E35"/>
    <w:rsid w:val="00DD2371"/>
    <w:rsid w:val="00DD5843"/>
    <w:rsid w:val="00DE0BFB"/>
    <w:rsid w:val="00DE1D92"/>
    <w:rsid w:val="00DE6171"/>
    <w:rsid w:val="00DF1616"/>
    <w:rsid w:val="00DF3745"/>
    <w:rsid w:val="00DF5162"/>
    <w:rsid w:val="00DF51CB"/>
    <w:rsid w:val="00E00A4D"/>
    <w:rsid w:val="00E01B1C"/>
    <w:rsid w:val="00E02569"/>
    <w:rsid w:val="00E03940"/>
    <w:rsid w:val="00E05690"/>
    <w:rsid w:val="00E068E4"/>
    <w:rsid w:val="00E0718F"/>
    <w:rsid w:val="00E105F1"/>
    <w:rsid w:val="00E147C4"/>
    <w:rsid w:val="00E21AB8"/>
    <w:rsid w:val="00E2795A"/>
    <w:rsid w:val="00E3164A"/>
    <w:rsid w:val="00E31C87"/>
    <w:rsid w:val="00E34818"/>
    <w:rsid w:val="00E364B6"/>
    <w:rsid w:val="00E40101"/>
    <w:rsid w:val="00E419F2"/>
    <w:rsid w:val="00E53492"/>
    <w:rsid w:val="00E6102C"/>
    <w:rsid w:val="00E61C94"/>
    <w:rsid w:val="00E6470C"/>
    <w:rsid w:val="00E669C2"/>
    <w:rsid w:val="00E77B00"/>
    <w:rsid w:val="00E80544"/>
    <w:rsid w:val="00E966A0"/>
    <w:rsid w:val="00EA2DC7"/>
    <w:rsid w:val="00EA6C3A"/>
    <w:rsid w:val="00EA7A1E"/>
    <w:rsid w:val="00EB3008"/>
    <w:rsid w:val="00EB43F0"/>
    <w:rsid w:val="00EB4E52"/>
    <w:rsid w:val="00EB642C"/>
    <w:rsid w:val="00EC0D65"/>
    <w:rsid w:val="00EC1831"/>
    <w:rsid w:val="00EC2871"/>
    <w:rsid w:val="00EC5BD8"/>
    <w:rsid w:val="00EC6A94"/>
    <w:rsid w:val="00ED0520"/>
    <w:rsid w:val="00ED0FA5"/>
    <w:rsid w:val="00EE5F8D"/>
    <w:rsid w:val="00EE6A81"/>
    <w:rsid w:val="00F010D6"/>
    <w:rsid w:val="00F01E5B"/>
    <w:rsid w:val="00F030D2"/>
    <w:rsid w:val="00F03208"/>
    <w:rsid w:val="00F10085"/>
    <w:rsid w:val="00F13485"/>
    <w:rsid w:val="00F20806"/>
    <w:rsid w:val="00F217C1"/>
    <w:rsid w:val="00F220E4"/>
    <w:rsid w:val="00F262BF"/>
    <w:rsid w:val="00F27313"/>
    <w:rsid w:val="00F465C4"/>
    <w:rsid w:val="00F52A7F"/>
    <w:rsid w:val="00F5342C"/>
    <w:rsid w:val="00F537DE"/>
    <w:rsid w:val="00F53A9E"/>
    <w:rsid w:val="00F629B9"/>
    <w:rsid w:val="00F62BE9"/>
    <w:rsid w:val="00F6539E"/>
    <w:rsid w:val="00F71842"/>
    <w:rsid w:val="00F74878"/>
    <w:rsid w:val="00F7596F"/>
    <w:rsid w:val="00F7707E"/>
    <w:rsid w:val="00F80FF5"/>
    <w:rsid w:val="00F81DD4"/>
    <w:rsid w:val="00F85F47"/>
    <w:rsid w:val="00F90C49"/>
    <w:rsid w:val="00F94B64"/>
    <w:rsid w:val="00F95064"/>
    <w:rsid w:val="00F96878"/>
    <w:rsid w:val="00F96F0B"/>
    <w:rsid w:val="00F96F0E"/>
    <w:rsid w:val="00F97FD7"/>
    <w:rsid w:val="00FA0FF1"/>
    <w:rsid w:val="00FA5F19"/>
    <w:rsid w:val="00FA5F50"/>
    <w:rsid w:val="00FB12DD"/>
    <w:rsid w:val="00FB3851"/>
    <w:rsid w:val="00FB487B"/>
    <w:rsid w:val="00FC357A"/>
    <w:rsid w:val="00FC445F"/>
    <w:rsid w:val="00FE3836"/>
    <w:rsid w:val="00FF2915"/>
    <w:rsid w:val="00FF3FFD"/>
    <w:rsid w:val="00FF5D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EF989"/>
  <w15:docId w15:val="{45C04D97-47D4-4184-8783-E80B16C2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FD"/>
    <w:pPr>
      <w:spacing w:after="0" w:line="240" w:lineRule="auto"/>
    </w:pPr>
    <w:rPr>
      <w:rFonts w:ascii="Roman 10cpi" w:eastAsia="Times New Roman" w:hAnsi="Roman 10cpi" w:cs="Times New Roman"/>
      <w:b/>
      <w:i/>
      <w:sz w:val="24"/>
      <w:szCs w:val="20"/>
      <w:lang w:eastAsia="pt-BR"/>
    </w:rPr>
  </w:style>
  <w:style w:type="paragraph" w:styleId="Ttulo1">
    <w:name w:val="heading 1"/>
    <w:basedOn w:val="Normal"/>
    <w:link w:val="Ttulo1Char"/>
    <w:uiPriority w:val="9"/>
    <w:qFormat/>
    <w:rsid w:val="00101DED"/>
    <w:pPr>
      <w:spacing w:before="100" w:beforeAutospacing="1" w:after="100" w:afterAutospacing="1"/>
      <w:outlineLvl w:val="0"/>
    </w:pPr>
    <w:rPr>
      <w:rFonts w:ascii="Times New Roman" w:hAnsi="Times New Roman"/>
      <w:bCs/>
      <w:i w:val="0"/>
      <w:kern w:val="36"/>
      <w:sz w:val="48"/>
      <w:szCs w:val="48"/>
    </w:rPr>
  </w:style>
  <w:style w:type="paragraph" w:styleId="Ttulo2">
    <w:name w:val="heading 2"/>
    <w:basedOn w:val="Normal"/>
    <w:link w:val="Ttulo2Char"/>
    <w:uiPriority w:val="9"/>
    <w:qFormat/>
    <w:rsid w:val="00101DED"/>
    <w:pPr>
      <w:spacing w:before="100" w:beforeAutospacing="1" w:after="100" w:afterAutospacing="1"/>
      <w:outlineLvl w:val="1"/>
    </w:pPr>
    <w:rPr>
      <w:rFonts w:ascii="Times New Roman" w:hAnsi="Times New Roman"/>
      <w:bCs/>
      <w:i w:val="0"/>
      <w:sz w:val="36"/>
      <w:szCs w:val="36"/>
    </w:rPr>
  </w:style>
  <w:style w:type="paragraph" w:styleId="Ttulo3">
    <w:name w:val="heading 3"/>
    <w:basedOn w:val="Normal"/>
    <w:next w:val="Normal"/>
    <w:link w:val="Ttulo3Char"/>
    <w:uiPriority w:val="9"/>
    <w:unhideWhenUsed/>
    <w:qFormat/>
    <w:rsid w:val="00A700EB"/>
    <w:pPr>
      <w:keepNext/>
      <w:keepLines/>
      <w:spacing w:before="40"/>
      <w:outlineLvl w:val="2"/>
    </w:pPr>
    <w:rPr>
      <w:rFonts w:asciiTheme="majorHAnsi" w:eastAsiaTheme="majorEastAsia" w:hAnsiTheme="majorHAnsi" w:cstheme="majorBidi"/>
      <w:b w:val="0"/>
      <w:i w:val="0"/>
      <w:color w:val="243F60" w:themeColor="accent1" w:themeShade="7F"/>
      <w:szCs w:val="24"/>
    </w:rPr>
  </w:style>
  <w:style w:type="paragraph" w:styleId="Ttulo4">
    <w:name w:val="heading 4"/>
    <w:basedOn w:val="Normal"/>
    <w:next w:val="Normal"/>
    <w:link w:val="Ttulo4Char"/>
    <w:uiPriority w:val="9"/>
    <w:semiHidden/>
    <w:unhideWhenUsed/>
    <w:qFormat/>
    <w:rsid w:val="00A700EB"/>
    <w:pPr>
      <w:keepNext/>
      <w:keepLines/>
      <w:spacing w:before="40"/>
      <w:outlineLvl w:val="3"/>
    </w:pPr>
    <w:rPr>
      <w:rFonts w:asciiTheme="majorHAnsi" w:eastAsiaTheme="majorEastAsia" w:hAnsiTheme="majorHAnsi" w:cstheme="majorBidi"/>
      <w:b w:val="0"/>
      <w:iCs/>
      <w:color w:val="365F91" w:themeColor="accent1" w:themeShade="B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258E"/>
    <w:pPr>
      <w:tabs>
        <w:tab w:val="center" w:pos="4252"/>
        <w:tab w:val="right" w:pos="8504"/>
      </w:tabs>
    </w:pPr>
  </w:style>
  <w:style w:type="character" w:customStyle="1" w:styleId="CabealhoChar">
    <w:name w:val="Cabeçalho Char"/>
    <w:basedOn w:val="Fontepargpadro"/>
    <w:link w:val="Cabealho"/>
    <w:uiPriority w:val="99"/>
    <w:rsid w:val="00D9258E"/>
  </w:style>
  <w:style w:type="paragraph" w:styleId="Rodap">
    <w:name w:val="footer"/>
    <w:basedOn w:val="Normal"/>
    <w:link w:val="RodapChar"/>
    <w:uiPriority w:val="99"/>
    <w:unhideWhenUsed/>
    <w:rsid w:val="00D9258E"/>
    <w:pPr>
      <w:tabs>
        <w:tab w:val="center" w:pos="4252"/>
        <w:tab w:val="right" w:pos="8504"/>
      </w:tabs>
    </w:pPr>
  </w:style>
  <w:style w:type="character" w:customStyle="1" w:styleId="RodapChar">
    <w:name w:val="Rodapé Char"/>
    <w:basedOn w:val="Fontepargpadro"/>
    <w:link w:val="Rodap"/>
    <w:uiPriority w:val="99"/>
    <w:rsid w:val="00D9258E"/>
  </w:style>
  <w:style w:type="paragraph" w:styleId="Textodebalo">
    <w:name w:val="Balloon Text"/>
    <w:basedOn w:val="Normal"/>
    <w:link w:val="TextodebaloChar"/>
    <w:uiPriority w:val="99"/>
    <w:semiHidden/>
    <w:unhideWhenUsed/>
    <w:rsid w:val="00627AEC"/>
    <w:rPr>
      <w:rFonts w:ascii="Tahoma" w:hAnsi="Tahoma" w:cs="Tahoma"/>
      <w:sz w:val="16"/>
      <w:szCs w:val="16"/>
    </w:rPr>
  </w:style>
  <w:style w:type="character" w:customStyle="1" w:styleId="TextodebaloChar">
    <w:name w:val="Texto de balão Char"/>
    <w:basedOn w:val="Fontepargpadro"/>
    <w:link w:val="Textodebalo"/>
    <w:uiPriority w:val="99"/>
    <w:semiHidden/>
    <w:rsid w:val="00627AEC"/>
    <w:rPr>
      <w:rFonts w:ascii="Tahoma" w:hAnsi="Tahoma" w:cs="Tahoma"/>
      <w:sz w:val="16"/>
      <w:szCs w:val="16"/>
    </w:rPr>
  </w:style>
  <w:style w:type="paragraph" w:styleId="PargrafodaLista">
    <w:name w:val="List Paragraph"/>
    <w:basedOn w:val="Normal"/>
    <w:uiPriority w:val="34"/>
    <w:qFormat/>
    <w:rsid w:val="00FF3FFD"/>
    <w:pPr>
      <w:ind w:left="720"/>
      <w:contextualSpacing/>
    </w:pPr>
  </w:style>
  <w:style w:type="character" w:customStyle="1" w:styleId="apple-converted-space">
    <w:name w:val="apple-converted-space"/>
    <w:basedOn w:val="Fontepargpadro"/>
    <w:rsid w:val="00717C34"/>
  </w:style>
  <w:style w:type="table" w:styleId="Tabelacomgrade">
    <w:name w:val="Table Grid"/>
    <w:basedOn w:val="Tabelanormal"/>
    <w:uiPriority w:val="59"/>
    <w:rsid w:val="0047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34006"/>
    <w:rPr>
      <w:color w:val="0000FF"/>
      <w:u w:val="single"/>
    </w:rPr>
  </w:style>
  <w:style w:type="numbering" w:customStyle="1" w:styleId="Semlista1">
    <w:name w:val="Sem lista1"/>
    <w:next w:val="Semlista"/>
    <w:uiPriority w:val="99"/>
    <w:semiHidden/>
    <w:unhideWhenUsed/>
    <w:rsid w:val="001D680B"/>
  </w:style>
  <w:style w:type="table" w:customStyle="1" w:styleId="Tabelacomgrade1">
    <w:name w:val="Tabela com grade1"/>
    <w:basedOn w:val="Tabelanormal"/>
    <w:next w:val="Tabelacomgrade"/>
    <w:uiPriority w:val="59"/>
    <w:rsid w:val="001D680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Clara">
    <w:name w:val="Grid Table Light"/>
    <w:basedOn w:val="Tabelanormal"/>
    <w:uiPriority w:val="40"/>
    <w:rsid w:val="001D68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BA1FA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nfase">
    <w:name w:val="Emphasis"/>
    <w:basedOn w:val="Fontepargpadro"/>
    <w:uiPriority w:val="20"/>
    <w:qFormat/>
    <w:rsid w:val="00BA1FA0"/>
    <w:rPr>
      <w:i/>
      <w:iCs/>
    </w:rPr>
  </w:style>
  <w:style w:type="character" w:customStyle="1" w:styleId="Ttulo1Char">
    <w:name w:val="Título 1 Char"/>
    <w:basedOn w:val="Fontepargpadro"/>
    <w:link w:val="Ttulo1"/>
    <w:uiPriority w:val="9"/>
    <w:rsid w:val="00101DE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101DED"/>
    <w:rPr>
      <w:rFonts w:ascii="Times New Roman" w:eastAsia="Times New Roman" w:hAnsi="Times New Roman" w:cs="Times New Roman"/>
      <w:b/>
      <w:bCs/>
      <w:sz w:val="36"/>
      <w:szCs w:val="36"/>
      <w:lang w:eastAsia="pt-BR"/>
    </w:rPr>
  </w:style>
  <w:style w:type="numbering" w:customStyle="1" w:styleId="Semlista2">
    <w:name w:val="Sem lista2"/>
    <w:next w:val="Semlista"/>
    <w:uiPriority w:val="99"/>
    <w:semiHidden/>
    <w:unhideWhenUsed/>
    <w:rsid w:val="00101DED"/>
  </w:style>
  <w:style w:type="paragraph" w:customStyle="1" w:styleId="msonormal0">
    <w:name w:val="msonormal"/>
    <w:basedOn w:val="Normal"/>
    <w:rsid w:val="00101DED"/>
    <w:pPr>
      <w:spacing w:before="100" w:beforeAutospacing="1" w:after="100" w:afterAutospacing="1"/>
    </w:pPr>
    <w:rPr>
      <w:rFonts w:ascii="Times New Roman" w:hAnsi="Times New Roman"/>
      <w:b w:val="0"/>
      <w:i w:val="0"/>
      <w:szCs w:val="24"/>
    </w:rPr>
  </w:style>
  <w:style w:type="character" w:styleId="HiperlinkVisitado">
    <w:name w:val="FollowedHyperlink"/>
    <w:basedOn w:val="Fontepargpadro"/>
    <w:uiPriority w:val="99"/>
    <w:semiHidden/>
    <w:unhideWhenUsed/>
    <w:rsid w:val="00101DED"/>
    <w:rPr>
      <w:color w:val="800080"/>
      <w:u w:val="single"/>
    </w:rPr>
  </w:style>
  <w:style w:type="character" w:customStyle="1" w:styleId="titulo">
    <w:name w:val="titulo"/>
    <w:basedOn w:val="Fontepargpadro"/>
    <w:rsid w:val="00101DED"/>
  </w:style>
  <w:style w:type="character" w:customStyle="1" w:styleId="label">
    <w:name w:val="label"/>
    <w:basedOn w:val="Fontepargpadro"/>
    <w:rsid w:val="00101DED"/>
  </w:style>
  <w:style w:type="paragraph" w:styleId="Pr-formataoHTML">
    <w:name w:val="HTML Preformatted"/>
    <w:basedOn w:val="Normal"/>
    <w:link w:val="Pr-formataoHTMLChar"/>
    <w:uiPriority w:val="99"/>
    <w:semiHidden/>
    <w:unhideWhenUsed/>
    <w:rsid w:val="0010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rPr>
  </w:style>
  <w:style w:type="character" w:customStyle="1" w:styleId="Pr-formataoHTMLChar">
    <w:name w:val="Pré-formatação HTML Char"/>
    <w:basedOn w:val="Fontepargpadro"/>
    <w:link w:val="Pr-formataoHTML"/>
    <w:uiPriority w:val="99"/>
    <w:semiHidden/>
    <w:rsid w:val="00101DED"/>
    <w:rPr>
      <w:rFonts w:ascii="Courier New" w:eastAsia="Times New Roman" w:hAnsi="Courier New" w:cs="Courier New"/>
      <w:sz w:val="20"/>
      <w:szCs w:val="20"/>
      <w:lang w:eastAsia="pt-BR"/>
    </w:rPr>
  </w:style>
  <w:style w:type="paragraph" w:customStyle="1" w:styleId="data-publicacao">
    <w:name w:val="data-publicacao"/>
    <w:basedOn w:val="Normal"/>
    <w:rsid w:val="00101DED"/>
    <w:pPr>
      <w:spacing w:before="100" w:beforeAutospacing="1" w:after="100" w:afterAutospacing="1"/>
    </w:pPr>
    <w:rPr>
      <w:rFonts w:ascii="Times New Roman" w:hAnsi="Times New Roman"/>
      <w:b w:val="0"/>
      <w:i w:val="0"/>
      <w:szCs w:val="24"/>
    </w:rPr>
  </w:style>
  <w:style w:type="character" w:customStyle="1" w:styleId="fontstyle01">
    <w:name w:val="fontstyle01"/>
    <w:basedOn w:val="Fontepargpadro"/>
    <w:rsid w:val="00101DED"/>
    <w:rPr>
      <w:rFonts w:ascii="NimbusSanL-Regu" w:hAnsi="NimbusSanL-Regu" w:hint="default"/>
      <w:b/>
      <w:bCs/>
      <w:i w:val="0"/>
      <w:iCs w:val="0"/>
      <w:color w:val="0000FF"/>
      <w:sz w:val="16"/>
      <w:szCs w:val="16"/>
    </w:rPr>
  </w:style>
  <w:style w:type="paragraph" w:styleId="SemEspaamento">
    <w:name w:val="No Spacing"/>
    <w:uiPriority w:val="1"/>
    <w:qFormat/>
    <w:rsid w:val="004C352D"/>
    <w:pPr>
      <w:spacing w:after="0" w:line="240" w:lineRule="auto"/>
    </w:pPr>
  </w:style>
  <w:style w:type="table" w:customStyle="1" w:styleId="TableNormal">
    <w:name w:val="Table Normal"/>
    <w:uiPriority w:val="2"/>
    <w:semiHidden/>
    <w:unhideWhenUsed/>
    <w:qFormat/>
    <w:rsid w:val="00B524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59"/>
    <w:rsid w:val="00C15FAE"/>
    <w:pPr>
      <w:spacing w:after="0" w:line="240" w:lineRule="auto"/>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E203B"/>
    <w:pPr>
      <w:widowControl w:val="0"/>
      <w:autoSpaceDE w:val="0"/>
      <w:autoSpaceDN w:val="0"/>
      <w:spacing w:line="220" w:lineRule="exact"/>
    </w:pPr>
    <w:rPr>
      <w:rFonts w:ascii="Carlito" w:eastAsia="Carlito" w:hAnsi="Carlito" w:cs="Carlito"/>
      <w:b w:val="0"/>
      <w:i w:val="0"/>
      <w:sz w:val="22"/>
      <w:szCs w:val="22"/>
      <w:lang w:val="pt-PT" w:eastAsia="en-US"/>
    </w:rPr>
  </w:style>
  <w:style w:type="paragraph" w:customStyle="1" w:styleId="Default">
    <w:name w:val="Default"/>
    <w:rsid w:val="00A30057"/>
    <w:pPr>
      <w:autoSpaceDE w:val="0"/>
      <w:autoSpaceDN w:val="0"/>
      <w:adjustRightInd w:val="0"/>
      <w:spacing w:after="0" w:line="240" w:lineRule="auto"/>
    </w:pPr>
    <w:rPr>
      <w:rFonts w:ascii="Arial" w:hAnsi="Arial" w:cs="Arial"/>
      <w:color w:val="000000"/>
      <w:sz w:val="24"/>
      <w:szCs w:val="24"/>
    </w:rPr>
  </w:style>
  <w:style w:type="character" w:customStyle="1" w:styleId="Ttulo3Char">
    <w:name w:val="Título 3 Char"/>
    <w:basedOn w:val="Fontepargpadro"/>
    <w:link w:val="Ttulo3"/>
    <w:uiPriority w:val="9"/>
    <w:rsid w:val="00A700EB"/>
    <w:rPr>
      <w:rFonts w:asciiTheme="majorHAnsi" w:eastAsiaTheme="majorEastAsia" w:hAnsiTheme="majorHAnsi" w:cstheme="majorBidi"/>
      <w:color w:val="243F60" w:themeColor="accent1" w:themeShade="7F"/>
      <w:sz w:val="24"/>
      <w:szCs w:val="24"/>
      <w:lang w:eastAsia="pt-BR"/>
    </w:rPr>
  </w:style>
  <w:style w:type="character" w:customStyle="1" w:styleId="Ttulo4Char">
    <w:name w:val="Título 4 Char"/>
    <w:basedOn w:val="Fontepargpadro"/>
    <w:link w:val="Ttulo4"/>
    <w:uiPriority w:val="9"/>
    <w:semiHidden/>
    <w:rsid w:val="00A700EB"/>
    <w:rPr>
      <w:rFonts w:asciiTheme="majorHAnsi" w:eastAsiaTheme="majorEastAsia" w:hAnsiTheme="majorHAnsi" w:cstheme="majorBidi"/>
      <w:i/>
      <w:iCs/>
      <w:color w:val="365F91" w:themeColor="accent1" w:themeShade="BF"/>
      <w:sz w:val="24"/>
      <w:szCs w:val="24"/>
      <w:lang w:eastAsia="pt-BR"/>
    </w:rPr>
  </w:style>
  <w:style w:type="paragraph" w:customStyle="1" w:styleId="gmail-msonormal">
    <w:name w:val="gmail-msonormal"/>
    <w:basedOn w:val="Normal"/>
    <w:rsid w:val="00A700EB"/>
    <w:pPr>
      <w:spacing w:before="100" w:beforeAutospacing="1" w:after="100" w:afterAutospacing="1"/>
    </w:pPr>
    <w:rPr>
      <w:rFonts w:ascii="Times New Roman" w:hAnsi="Times New Roman"/>
      <w:b w:val="0"/>
      <w:i w:val="0"/>
      <w:szCs w:val="24"/>
    </w:rPr>
  </w:style>
  <w:style w:type="paragraph" w:customStyle="1" w:styleId="gmail-msolistparagraph">
    <w:name w:val="gmail-msolistparagraph"/>
    <w:basedOn w:val="Normal"/>
    <w:rsid w:val="00A700EB"/>
    <w:pPr>
      <w:spacing w:before="100" w:beforeAutospacing="1" w:after="100" w:afterAutospacing="1"/>
    </w:pPr>
    <w:rPr>
      <w:rFonts w:ascii="Times New Roman" w:hAnsi="Times New Roman"/>
      <w:b w:val="0"/>
      <w:i w:val="0"/>
      <w:szCs w:val="24"/>
    </w:rPr>
  </w:style>
  <w:style w:type="paragraph" w:styleId="NormalWeb">
    <w:name w:val="Normal (Web)"/>
    <w:basedOn w:val="Normal"/>
    <w:uiPriority w:val="99"/>
    <w:unhideWhenUsed/>
    <w:rsid w:val="00A700EB"/>
    <w:pPr>
      <w:spacing w:before="100" w:beforeAutospacing="1" w:after="100" w:afterAutospacing="1"/>
    </w:pPr>
    <w:rPr>
      <w:rFonts w:ascii="Times New Roman" w:hAnsi="Times New Roman"/>
      <w:b w:val="0"/>
      <w:i w:val="0"/>
      <w:szCs w:val="24"/>
    </w:rPr>
  </w:style>
  <w:style w:type="character" w:styleId="Forte">
    <w:name w:val="Strong"/>
    <w:basedOn w:val="Fontepargpadro"/>
    <w:uiPriority w:val="22"/>
    <w:qFormat/>
    <w:rsid w:val="00A700EB"/>
    <w:rPr>
      <w:b/>
      <w:bCs/>
    </w:rPr>
  </w:style>
  <w:style w:type="paragraph" w:styleId="Corpodetexto">
    <w:name w:val="Body Text"/>
    <w:basedOn w:val="Normal"/>
    <w:link w:val="CorpodetextoChar"/>
    <w:uiPriority w:val="1"/>
    <w:unhideWhenUsed/>
    <w:qFormat/>
    <w:rsid w:val="00A700EB"/>
    <w:pPr>
      <w:widowControl w:val="0"/>
    </w:pPr>
    <w:rPr>
      <w:rFonts w:ascii="Times New Roman" w:hAnsi="Times New Roman"/>
      <w:b w:val="0"/>
      <w:i w:val="0"/>
      <w:szCs w:val="24"/>
      <w:lang w:val="en-US"/>
    </w:rPr>
  </w:style>
  <w:style w:type="character" w:customStyle="1" w:styleId="CorpodetextoChar">
    <w:name w:val="Corpo de texto Char"/>
    <w:basedOn w:val="Fontepargpadro"/>
    <w:link w:val="Corpodetexto"/>
    <w:uiPriority w:val="1"/>
    <w:rsid w:val="00A700EB"/>
    <w:rPr>
      <w:rFonts w:ascii="Times New Roman" w:eastAsia="Times New Roman" w:hAnsi="Times New Roman" w:cs="Times New Roman"/>
      <w:sz w:val="24"/>
      <w:szCs w:val="24"/>
      <w:lang w:val="en-US" w:eastAsia="pt-BR"/>
    </w:rPr>
  </w:style>
  <w:style w:type="paragraph" w:customStyle="1" w:styleId="Normal1">
    <w:name w:val="Normal1"/>
    <w:rsid w:val="00A700EB"/>
    <w:pPr>
      <w:spacing w:after="0" w:line="240" w:lineRule="auto"/>
    </w:pPr>
    <w:rPr>
      <w:rFonts w:ascii="Times New Roman" w:eastAsia="Times New Roman" w:hAnsi="Times New Roman" w:cs="Times New Roman"/>
      <w:sz w:val="24"/>
      <w:szCs w:val="24"/>
      <w:lang w:eastAsia="pt-BR"/>
    </w:rPr>
  </w:style>
  <w:style w:type="paragraph" w:customStyle="1" w:styleId="yiv6474489647ydp7d2e5caeyiv6677340968msonormal">
    <w:name w:val="yiv6474489647ydp7d2e5caeyiv6677340968msonormal"/>
    <w:basedOn w:val="Normal"/>
    <w:rsid w:val="00A700EB"/>
    <w:pPr>
      <w:spacing w:before="100" w:beforeAutospacing="1" w:after="100" w:afterAutospacing="1"/>
    </w:pPr>
    <w:rPr>
      <w:rFonts w:ascii="Times New Roman" w:hAnsi="Times New Roman"/>
      <w:b w:val="0"/>
      <w:i w:val="0"/>
      <w:szCs w:val="24"/>
    </w:rPr>
  </w:style>
  <w:style w:type="paragraph" w:customStyle="1" w:styleId="Ttulo31">
    <w:name w:val="Título 31"/>
    <w:basedOn w:val="Normal"/>
    <w:uiPriority w:val="1"/>
    <w:qFormat/>
    <w:rsid w:val="00A700EB"/>
    <w:pPr>
      <w:widowControl w:val="0"/>
      <w:autoSpaceDE w:val="0"/>
      <w:autoSpaceDN w:val="0"/>
      <w:ind w:left="573" w:right="573"/>
      <w:jc w:val="center"/>
      <w:outlineLvl w:val="3"/>
    </w:pPr>
    <w:rPr>
      <w:rFonts w:ascii="Arial" w:eastAsia="Arial" w:hAnsi="Arial" w:cs="Arial"/>
      <w:bCs/>
      <w:i w:val="0"/>
      <w:szCs w:val="24"/>
      <w:lang w:val="pt-PT" w:eastAsia="en-US"/>
    </w:rPr>
  </w:style>
  <w:style w:type="paragraph" w:customStyle="1" w:styleId="PargrafoLei">
    <w:name w:val="_ParágrafoLei"/>
    <w:basedOn w:val="Normal"/>
    <w:rsid w:val="005645E8"/>
    <w:pPr>
      <w:suppressAutoHyphens/>
      <w:autoSpaceDN w:val="0"/>
      <w:spacing w:after="159" w:line="360" w:lineRule="auto"/>
      <w:jc w:val="both"/>
    </w:pPr>
    <w:rPr>
      <w:rFonts w:ascii="Liberation Serif" w:eastAsia="NSimSun" w:hAnsi="Liberation Serif" w:cs="Lucida Sans"/>
      <w:b w:val="0"/>
      <w:i w:val="0"/>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12849">
      <w:bodyDiv w:val="1"/>
      <w:marLeft w:val="0"/>
      <w:marRight w:val="0"/>
      <w:marTop w:val="0"/>
      <w:marBottom w:val="0"/>
      <w:divBdr>
        <w:top w:val="none" w:sz="0" w:space="0" w:color="auto"/>
        <w:left w:val="none" w:sz="0" w:space="0" w:color="auto"/>
        <w:bottom w:val="none" w:sz="0" w:space="0" w:color="auto"/>
        <w:right w:val="none" w:sz="0" w:space="0" w:color="auto"/>
      </w:divBdr>
    </w:div>
    <w:div w:id="303127585">
      <w:bodyDiv w:val="1"/>
      <w:marLeft w:val="0"/>
      <w:marRight w:val="0"/>
      <w:marTop w:val="0"/>
      <w:marBottom w:val="0"/>
      <w:divBdr>
        <w:top w:val="none" w:sz="0" w:space="0" w:color="auto"/>
        <w:left w:val="none" w:sz="0" w:space="0" w:color="auto"/>
        <w:bottom w:val="none" w:sz="0" w:space="0" w:color="auto"/>
        <w:right w:val="none" w:sz="0" w:space="0" w:color="auto"/>
      </w:divBdr>
    </w:div>
    <w:div w:id="495728501">
      <w:bodyDiv w:val="1"/>
      <w:marLeft w:val="0"/>
      <w:marRight w:val="0"/>
      <w:marTop w:val="0"/>
      <w:marBottom w:val="0"/>
      <w:divBdr>
        <w:top w:val="none" w:sz="0" w:space="0" w:color="auto"/>
        <w:left w:val="none" w:sz="0" w:space="0" w:color="auto"/>
        <w:bottom w:val="none" w:sz="0" w:space="0" w:color="auto"/>
        <w:right w:val="none" w:sz="0" w:space="0" w:color="auto"/>
      </w:divBdr>
    </w:div>
    <w:div w:id="528103372">
      <w:bodyDiv w:val="1"/>
      <w:marLeft w:val="0"/>
      <w:marRight w:val="0"/>
      <w:marTop w:val="0"/>
      <w:marBottom w:val="0"/>
      <w:divBdr>
        <w:top w:val="none" w:sz="0" w:space="0" w:color="auto"/>
        <w:left w:val="none" w:sz="0" w:space="0" w:color="auto"/>
        <w:bottom w:val="none" w:sz="0" w:space="0" w:color="auto"/>
        <w:right w:val="none" w:sz="0" w:space="0" w:color="auto"/>
      </w:divBdr>
    </w:div>
    <w:div w:id="559485593">
      <w:bodyDiv w:val="1"/>
      <w:marLeft w:val="0"/>
      <w:marRight w:val="0"/>
      <w:marTop w:val="0"/>
      <w:marBottom w:val="0"/>
      <w:divBdr>
        <w:top w:val="none" w:sz="0" w:space="0" w:color="auto"/>
        <w:left w:val="none" w:sz="0" w:space="0" w:color="auto"/>
        <w:bottom w:val="none" w:sz="0" w:space="0" w:color="auto"/>
        <w:right w:val="none" w:sz="0" w:space="0" w:color="auto"/>
      </w:divBdr>
    </w:div>
    <w:div w:id="649603764">
      <w:bodyDiv w:val="1"/>
      <w:marLeft w:val="0"/>
      <w:marRight w:val="0"/>
      <w:marTop w:val="0"/>
      <w:marBottom w:val="0"/>
      <w:divBdr>
        <w:top w:val="none" w:sz="0" w:space="0" w:color="auto"/>
        <w:left w:val="none" w:sz="0" w:space="0" w:color="auto"/>
        <w:bottom w:val="none" w:sz="0" w:space="0" w:color="auto"/>
        <w:right w:val="none" w:sz="0" w:space="0" w:color="auto"/>
      </w:divBdr>
    </w:div>
    <w:div w:id="693380163">
      <w:bodyDiv w:val="1"/>
      <w:marLeft w:val="0"/>
      <w:marRight w:val="0"/>
      <w:marTop w:val="0"/>
      <w:marBottom w:val="0"/>
      <w:divBdr>
        <w:top w:val="none" w:sz="0" w:space="0" w:color="auto"/>
        <w:left w:val="none" w:sz="0" w:space="0" w:color="auto"/>
        <w:bottom w:val="none" w:sz="0" w:space="0" w:color="auto"/>
        <w:right w:val="none" w:sz="0" w:space="0" w:color="auto"/>
      </w:divBdr>
    </w:div>
    <w:div w:id="730426292">
      <w:bodyDiv w:val="1"/>
      <w:marLeft w:val="0"/>
      <w:marRight w:val="0"/>
      <w:marTop w:val="0"/>
      <w:marBottom w:val="0"/>
      <w:divBdr>
        <w:top w:val="none" w:sz="0" w:space="0" w:color="auto"/>
        <w:left w:val="none" w:sz="0" w:space="0" w:color="auto"/>
        <w:bottom w:val="none" w:sz="0" w:space="0" w:color="auto"/>
        <w:right w:val="none" w:sz="0" w:space="0" w:color="auto"/>
      </w:divBdr>
    </w:div>
    <w:div w:id="738131982">
      <w:bodyDiv w:val="1"/>
      <w:marLeft w:val="0"/>
      <w:marRight w:val="0"/>
      <w:marTop w:val="0"/>
      <w:marBottom w:val="0"/>
      <w:divBdr>
        <w:top w:val="none" w:sz="0" w:space="0" w:color="auto"/>
        <w:left w:val="none" w:sz="0" w:space="0" w:color="auto"/>
        <w:bottom w:val="none" w:sz="0" w:space="0" w:color="auto"/>
        <w:right w:val="none" w:sz="0" w:space="0" w:color="auto"/>
      </w:divBdr>
    </w:div>
    <w:div w:id="890847814">
      <w:bodyDiv w:val="1"/>
      <w:marLeft w:val="0"/>
      <w:marRight w:val="0"/>
      <w:marTop w:val="0"/>
      <w:marBottom w:val="0"/>
      <w:divBdr>
        <w:top w:val="none" w:sz="0" w:space="0" w:color="auto"/>
        <w:left w:val="none" w:sz="0" w:space="0" w:color="auto"/>
        <w:bottom w:val="none" w:sz="0" w:space="0" w:color="auto"/>
        <w:right w:val="none" w:sz="0" w:space="0" w:color="auto"/>
      </w:divBdr>
    </w:div>
    <w:div w:id="1027439753">
      <w:bodyDiv w:val="1"/>
      <w:marLeft w:val="0"/>
      <w:marRight w:val="0"/>
      <w:marTop w:val="0"/>
      <w:marBottom w:val="0"/>
      <w:divBdr>
        <w:top w:val="none" w:sz="0" w:space="0" w:color="auto"/>
        <w:left w:val="none" w:sz="0" w:space="0" w:color="auto"/>
        <w:bottom w:val="none" w:sz="0" w:space="0" w:color="auto"/>
        <w:right w:val="none" w:sz="0" w:space="0" w:color="auto"/>
      </w:divBdr>
    </w:div>
    <w:div w:id="1084305824">
      <w:bodyDiv w:val="1"/>
      <w:marLeft w:val="0"/>
      <w:marRight w:val="0"/>
      <w:marTop w:val="0"/>
      <w:marBottom w:val="0"/>
      <w:divBdr>
        <w:top w:val="none" w:sz="0" w:space="0" w:color="auto"/>
        <w:left w:val="none" w:sz="0" w:space="0" w:color="auto"/>
        <w:bottom w:val="none" w:sz="0" w:space="0" w:color="auto"/>
        <w:right w:val="none" w:sz="0" w:space="0" w:color="auto"/>
      </w:divBdr>
    </w:div>
    <w:div w:id="1199243740">
      <w:bodyDiv w:val="1"/>
      <w:marLeft w:val="0"/>
      <w:marRight w:val="0"/>
      <w:marTop w:val="0"/>
      <w:marBottom w:val="0"/>
      <w:divBdr>
        <w:top w:val="none" w:sz="0" w:space="0" w:color="auto"/>
        <w:left w:val="none" w:sz="0" w:space="0" w:color="auto"/>
        <w:bottom w:val="none" w:sz="0" w:space="0" w:color="auto"/>
        <w:right w:val="none" w:sz="0" w:space="0" w:color="auto"/>
      </w:divBdr>
    </w:div>
    <w:div w:id="1300647713">
      <w:bodyDiv w:val="1"/>
      <w:marLeft w:val="0"/>
      <w:marRight w:val="0"/>
      <w:marTop w:val="0"/>
      <w:marBottom w:val="0"/>
      <w:divBdr>
        <w:top w:val="none" w:sz="0" w:space="0" w:color="auto"/>
        <w:left w:val="none" w:sz="0" w:space="0" w:color="auto"/>
        <w:bottom w:val="none" w:sz="0" w:space="0" w:color="auto"/>
        <w:right w:val="none" w:sz="0" w:space="0" w:color="auto"/>
      </w:divBdr>
    </w:div>
    <w:div w:id="1328242731">
      <w:bodyDiv w:val="1"/>
      <w:marLeft w:val="0"/>
      <w:marRight w:val="0"/>
      <w:marTop w:val="0"/>
      <w:marBottom w:val="0"/>
      <w:divBdr>
        <w:top w:val="none" w:sz="0" w:space="0" w:color="auto"/>
        <w:left w:val="none" w:sz="0" w:space="0" w:color="auto"/>
        <w:bottom w:val="none" w:sz="0" w:space="0" w:color="auto"/>
        <w:right w:val="none" w:sz="0" w:space="0" w:color="auto"/>
      </w:divBdr>
    </w:div>
    <w:div w:id="1362048942">
      <w:bodyDiv w:val="1"/>
      <w:marLeft w:val="0"/>
      <w:marRight w:val="0"/>
      <w:marTop w:val="0"/>
      <w:marBottom w:val="0"/>
      <w:divBdr>
        <w:top w:val="none" w:sz="0" w:space="0" w:color="auto"/>
        <w:left w:val="none" w:sz="0" w:space="0" w:color="auto"/>
        <w:bottom w:val="none" w:sz="0" w:space="0" w:color="auto"/>
        <w:right w:val="none" w:sz="0" w:space="0" w:color="auto"/>
      </w:divBdr>
    </w:div>
    <w:div w:id="1476145377">
      <w:bodyDiv w:val="1"/>
      <w:marLeft w:val="0"/>
      <w:marRight w:val="0"/>
      <w:marTop w:val="0"/>
      <w:marBottom w:val="0"/>
      <w:divBdr>
        <w:top w:val="none" w:sz="0" w:space="0" w:color="auto"/>
        <w:left w:val="none" w:sz="0" w:space="0" w:color="auto"/>
        <w:bottom w:val="none" w:sz="0" w:space="0" w:color="auto"/>
        <w:right w:val="none" w:sz="0" w:space="0" w:color="auto"/>
      </w:divBdr>
    </w:div>
    <w:div w:id="1478179400">
      <w:bodyDiv w:val="1"/>
      <w:marLeft w:val="0"/>
      <w:marRight w:val="0"/>
      <w:marTop w:val="0"/>
      <w:marBottom w:val="0"/>
      <w:divBdr>
        <w:top w:val="none" w:sz="0" w:space="0" w:color="auto"/>
        <w:left w:val="none" w:sz="0" w:space="0" w:color="auto"/>
        <w:bottom w:val="none" w:sz="0" w:space="0" w:color="auto"/>
        <w:right w:val="none" w:sz="0" w:space="0" w:color="auto"/>
      </w:divBdr>
    </w:div>
    <w:div w:id="1566990972">
      <w:bodyDiv w:val="1"/>
      <w:marLeft w:val="0"/>
      <w:marRight w:val="0"/>
      <w:marTop w:val="0"/>
      <w:marBottom w:val="0"/>
      <w:divBdr>
        <w:top w:val="none" w:sz="0" w:space="0" w:color="auto"/>
        <w:left w:val="none" w:sz="0" w:space="0" w:color="auto"/>
        <w:bottom w:val="none" w:sz="0" w:space="0" w:color="auto"/>
        <w:right w:val="none" w:sz="0" w:space="0" w:color="auto"/>
      </w:divBdr>
    </w:div>
    <w:div w:id="1828670874">
      <w:bodyDiv w:val="1"/>
      <w:marLeft w:val="0"/>
      <w:marRight w:val="0"/>
      <w:marTop w:val="0"/>
      <w:marBottom w:val="0"/>
      <w:divBdr>
        <w:top w:val="none" w:sz="0" w:space="0" w:color="auto"/>
        <w:left w:val="none" w:sz="0" w:space="0" w:color="auto"/>
        <w:bottom w:val="none" w:sz="0" w:space="0" w:color="auto"/>
        <w:right w:val="none" w:sz="0" w:space="0" w:color="auto"/>
      </w:divBdr>
    </w:div>
    <w:div w:id="19400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14C7-E4F7-46DE-BCA5-8ED4AD99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1113</Words>
  <Characters>6015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7114</CharactersWithSpaces>
  <SharedDoc>false</SharedDoc>
  <HLinks>
    <vt:vector size="12" baseType="variant">
      <vt:variant>
        <vt:i4>2097214</vt:i4>
      </vt:variant>
      <vt:variant>
        <vt:i4>3</vt:i4>
      </vt:variant>
      <vt:variant>
        <vt:i4>0</vt:i4>
      </vt:variant>
      <vt:variant>
        <vt:i4>5</vt:i4>
      </vt:variant>
      <vt:variant>
        <vt:lpwstr>http://www.camarabomretirodosul.rs.gov.br/</vt:lpwstr>
      </vt:variant>
      <vt:variant>
        <vt:lpwstr/>
      </vt:variant>
      <vt:variant>
        <vt:i4>3604508</vt:i4>
      </vt:variant>
      <vt:variant>
        <vt:i4>0</vt:i4>
      </vt:variant>
      <vt:variant>
        <vt:i4>0</vt:i4>
      </vt:variant>
      <vt:variant>
        <vt:i4>5</vt:i4>
      </vt:variant>
      <vt:variant>
        <vt:lpwstr>mailto:diretoria@camarabomretirodosul.rs.gov.br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2025-11-05T13:23:00Z</cp:lastPrinted>
  <dcterms:created xsi:type="dcterms:W3CDTF">2025-11-19T12:27:00Z</dcterms:created>
  <dcterms:modified xsi:type="dcterms:W3CDTF">2025-11-19T12:27:00Z</dcterms:modified>
</cp:coreProperties>
</file>