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BC8D" w14:textId="77777777" w:rsidR="00015AA6" w:rsidRDefault="00015AA6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64AD6B2D" w14:textId="40314F19" w:rsidR="00015AA6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CE1881">
        <w:rPr>
          <w:rFonts w:ascii="Arial" w:eastAsia="Arial" w:hAnsi="Arial" w:cs="Arial"/>
          <w:b/>
          <w:bCs/>
          <w:sz w:val="22"/>
          <w:szCs w:val="22"/>
        </w:rPr>
        <w:t xml:space="preserve">03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6BF58439" w14:textId="77777777" w:rsidR="00015AA6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039/2025</w:t>
      </w:r>
    </w:p>
    <w:p w14:paraId="44DE679B" w14:textId="77777777" w:rsidR="00015AA6" w:rsidRDefault="00015AA6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23398A8A" w14:textId="77777777" w:rsidR="00015AA6" w:rsidRDefault="00015AA6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18492D1" w14:textId="77777777" w:rsidR="00015AA6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de Obras, Viação, Urbanismo e Trânsito,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nos termos regimentais e ouvido o Plenário, </w:t>
      </w:r>
      <w:r>
        <w:rPr>
          <w:rFonts w:ascii="Arial" w:eastAsia="Arial" w:hAnsi="Arial" w:cs="Arial"/>
          <w:sz w:val="22"/>
          <w:szCs w:val="22"/>
        </w:rPr>
        <w:t xml:space="preserve">que realize a recuperação do passeio público que está cedendo junto a um </w:t>
      </w:r>
      <w:proofErr w:type="spellStart"/>
      <w:r>
        <w:rPr>
          <w:rFonts w:ascii="Arial" w:eastAsia="Arial" w:hAnsi="Arial" w:cs="Arial"/>
          <w:sz w:val="22"/>
          <w:szCs w:val="22"/>
        </w:rPr>
        <w:t>boeiro</w:t>
      </w:r>
      <w:proofErr w:type="spellEnd"/>
      <w:r>
        <w:rPr>
          <w:rFonts w:ascii="Arial" w:eastAsia="Arial" w:hAnsi="Arial" w:cs="Arial"/>
          <w:sz w:val="22"/>
          <w:szCs w:val="22"/>
        </w:rPr>
        <w:t>, na esquina entre as ruas Peri Ribeiro e Pedro Henrique Kohler, no bairro Imigrante.</w:t>
      </w:r>
    </w:p>
    <w:p w14:paraId="06014F18" w14:textId="77777777" w:rsidR="00015AA6" w:rsidRDefault="00015AA6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7B44063C" w14:textId="77777777" w:rsidR="00015AA6" w:rsidRDefault="00000000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7BB026AD" w14:textId="77777777" w:rsidR="00015AA6" w:rsidRDefault="00015AA6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C8B6DB" w14:textId="77777777" w:rsidR="00015AA6" w:rsidRDefault="00015AA6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1BBAB6" w14:textId="77777777" w:rsidR="00015AA6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3CD6B913" w14:textId="77777777" w:rsidR="00015AA6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1486E965" w14:textId="77777777" w:rsidR="00015AA6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16B472DA" w14:textId="77777777" w:rsidR="00015AA6" w:rsidRPr="00CE1881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CE1881">
        <w:rPr>
          <w:rFonts w:ascii="Arial" w:hAnsi="Arial" w:cs="Arial"/>
          <w:sz w:val="22"/>
          <w:szCs w:val="22"/>
        </w:rPr>
        <w:t>O referido trecho do passeio público apresenta um afundamento significativo, comprometendo a estrutura do bueiro adjacente. Essa situação representa um grave risco à segurança dos pedestres, especialmente crianças, idosos e pessoas com mobilidade reduzida, que transitam diariamente pelo local, podendo ocasionar quedas e acidentes.</w:t>
      </w:r>
    </w:p>
    <w:p w14:paraId="23A6E0A6" w14:textId="77777777" w:rsidR="00015AA6" w:rsidRPr="00CE1881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CE1881">
        <w:rPr>
          <w:rFonts w:ascii="Arial" w:hAnsi="Arial" w:cs="Arial"/>
          <w:sz w:val="22"/>
          <w:szCs w:val="22"/>
        </w:rPr>
        <w:t>A imediata recuperação deste trecho é fundamental para garantir a integridade física dos cidadãos e restabelecer a segurança viária na região. Além de prevenir acidentes, a intervenção evitará o agravamento do problema estrutural, que poderia gerar custos de reparo ainda maiores no futuro, sendo uma medida essencial para a qualidade de vida e bem-estar da comunidade do bairro Imigrante.</w:t>
      </w:r>
    </w:p>
    <w:p w14:paraId="540516C5" w14:textId="77777777" w:rsidR="00015AA6" w:rsidRDefault="00015AA6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2AC88D33" w14:textId="1688BC61" w:rsidR="00015AA6" w:rsidRDefault="00000000" w:rsidP="00CE1881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6ADDAE4C" w14:textId="77777777" w:rsidR="00015AA6" w:rsidRDefault="00015AA6" w:rsidP="00CE1881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55749278" w14:textId="77777777" w:rsidR="00015AA6" w:rsidRDefault="00000000" w:rsidP="00CE1881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gjskhffdok94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25 de novembro de 2025.</w:t>
      </w:r>
    </w:p>
    <w:p w14:paraId="68029BCE" w14:textId="77777777" w:rsidR="00CE1881" w:rsidRDefault="00CE1881" w:rsidP="00CE1881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3517EF66" w14:textId="77777777" w:rsidR="00CE1881" w:rsidRDefault="00CE1881" w:rsidP="00CE1881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7423DEFB" w14:textId="77777777" w:rsidR="00015AA6" w:rsidRDefault="00015AA6" w:rsidP="00CE1881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1F2E37C6" w14:textId="77777777" w:rsidR="00015AA6" w:rsidRDefault="00000000" w:rsidP="00CE1881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015AA6">
      <w:headerReference w:type="default" r:id="rId6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D4DCA" w14:textId="77777777" w:rsidR="005D6675" w:rsidRDefault="005D6675">
      <w:r>
        <w:separator/>
      </w:r>
    </w:p>
  </w:endnote>
  <w:endnote w:type="continuationSeparator" w:id="0">
    <w:p w14:paraId="136538A6" w14:textId="77777777" w:rsidR="005D6675" w:rsidRDefault="005D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0BF2297-CC2E-4233-844D-F4C3C87C19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61ADE7-AD9A-472B-94E3-22D6951487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F6239F-F3D7-41F4-9F10-E73E9CCE8C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11681" w14:textId="77777777" w:rsidR="005D6675" w:rsidRDefault="005D6675">
      <w:r>
        <w:separator/>
      </w:r>
    </w:p>
  </w:footnote>
  <w:footnote w:type="continuationSeparator" w:id="0">
    <w:p w14:paraId="2E0050F3" w14:textId="77777777" w:rsidR="005D6675" w:rsidRDefault="005D6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5037E" w14:textId="77777777" w:rsidR="00015AA6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068E2D" wp14:editId="60892545">
          <wp:simplePos x="0" y="0"/>
          <wp:positionH relativeFrom="column">
            <wp:posOffset>5492115</wp:posOffset>
          </wp:positionH>
          <wp:positionV relativeFrom="paragraph">
            <wp:posOffset>-8878</wp:posOffset>
          </wp:positionV>
          <wp:extent cx="542925" cy="756285"/>
          <wp:effectExtent l="0" t="0" r="0" b="0"/>
          <wp:wrapNone/>
          <wp:docPr id="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867A881" wp14:editId="0BB80793">
          <wp:simplePos x="0" y="0"/>
          <wp:positionH relativeFrom="column">
            <wp:posOffset>-918196</wp:posOffset>
          </wp:positionH>
          <wp:positionV relativeFrom="paragraph">
            <wp:posOffset>-67933</wp:posOffset>
          </wp:positionV>
          <wp:extent cx="1217295" cy="10515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A3BD7C" w14:textId="77777777" w:rsidR="00015AA6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0AA9072E" w14:textId="77777777" w:rsidR="00015AA6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11852DFB" w14:textId="77777777" w:rsidR="00015AA6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3D41A77D" w14:textId="77777777" w:rsidR="00015AA6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1AC32DD2" w14:textId="77777777" w:rsidR="00015AA6" w:rsidRDefault="00015AA6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4CC188BC" w14:textId="77777777" w:rsidR="00015AA6" w:rsidRDefault="00015A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A6"/>
    <w:rsid w:val="00015AA6"/>
    <w:rsid w:val="005D6675"/>
    <w:rsid w:val="006B0D17"/>
    <w:rsid w:val="00CE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436F9"/>
  <w15:docId w15:val="{CFC66F99-B025-4276-9C4F-D9189666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2025-11-25T12:08:00Z</dcterms:created>
  <dcterms:modified xsi:type="dcterms:W3CDTF">2025-11-25T12:08:00Z</dcterms:modified>
</cp:coreProperties>
</file>