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A122AF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F02C9">
        <w:rPr>
          <w:rFonts w:ascii="Arial" w:hAnsi="Arial" w:cs="Arial"/>
          <w:b w:val="0"/>
          <w:i w:val="0"/>
          <w:szCs w:val="24"/>
          <w:u w:val="single"/>
        </w:rPr>
        <w:t>5</w:t>
      </w:r>
      <w:r w:rsidR="00E6658F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C7E0C2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A7EDA">
        <w:rPr>
          <w:rFonts w:ascii="Arial" w:hAnsi="Arial" w:cs="Arial"/>
          <w:i w:val="0"/>
          <w:szCs w:val="24"/>
          <w:u w:val="single"/>
        </w:rPr>
        <w:t>1</w:t>
      </w:r>
      <w:r w:rsidR="00905CDF">
        <w:rPr>
          <w:rFonts w:ascii="Arial" w:hAnsi="Arial" w:cs="Arial"/>
          <w:i w:val="0"/>
          <w:szCs w:val="24"/>
          <w:u w:val="single"/>
        </w:rPr>
        <w:t>3</w:t>
      </w:r>
      <w:r w:rsidR="00E6658F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266E4279" w14:textId="77777777" w:rsidR="00E6658F" w:rsidRDefault="00E6658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DFB3BEC" w14:textId="353A39DA" w:rsidR="00E6658F" w:rsidRPr="00E6658F" w:rsidRDefault="00E6658F" w:rsidP="00E6658F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E6658F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1A36A899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szCs w:val="24"/>
        </w:rPr>
        <w:t>CELSO PAZUCH</w:t>
      </w:r>
      <w:r w:rsidRPr="00E6658F">
        <w:rPr>
          <w:rFonts w:ascii="Arial" w:hAnsi="Arial" w:cs="Arial"/>
          <w:i w:val="0"/>
          <w:szCs w:val="24"/>
        </w:rPr>
        <w:t xml:space="preserve">, </w:t>
      </w:r>
      <w:r w:rsidRPr="00E6658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DEEC395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6658F">
        <w:rPr>
          <w:rFonts w:ascii="Arial" w:hAnsi="Arial" w:cs="Arial"/>
          <w:szCs w:val="24"/>
        </w:rPr>
        <w:t xml:space="preserve">FAÇO SABER </w:t>
      </w:r>
      <w:r w:rsidRPr="00E6658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BD20858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i w:val="0"/>
          <w:szCs w:val="24"/>
        </w:rPr>
        <w:t>Art. 1º</w:t>
      </w:r>
      <w:r w:rsidRPr="00E6658F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para os seguintes cargos:</w:t>
      </w:r>
    </w:p>
    <w:p w14:paraId="1396C9F3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I -</w:t>
      </w:r>
      <w:r w:rsidRPr="00E6658F">
        <w:rPr>
          <w:rFonts w:ascii="Arial" w:hAnsi="Arial" w:cs="Arial"/>
          <w:b w:val="0"/>
          <w:i w:val="0"/>
          <w:szCs w:val="24"/>
        </w:rPr>
        <w:t xml:space="preserve"> 130 (cento e trinta) Monitor Educacional e Social – no período de 05 (cinco) de janeiro de 2026 até 23 (vinte e três) de dezembro de 2026, 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1ACE28AD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II -</w:t>
      </w:r>
      <w:r w:rsidRPr="00E6658F">
        <w:rPr>
          <w:rFonts w:ascii="Arial" w:hAnsi="Arial" w:cs="Arial"/>
          <w:b w:val="0"/>
          <w:i w:val="0"/>
          <w:szCs w:val="24"/>
        </w:rPr>
        <w:t xml:space="preserve"> 40 (quarenta) Serviços Gerais – no período de 05 (cinco) de janeiro de 2026 até 23 (vinte e três) de dezembro de 2026, com a carga horária, a remuneração e as obrigações funcionais previstas para o respectivo cargo, consoante disposições do Anexo de Síntese de Atribuições do Plano de Carreira dos Servidores Municipais, conforme Lei Municipal 3.034, de 22 de dezembro de 2006;</w:t>
      </w:r>
    </w:p>
    <w:p w14:paraId="71FB2D91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III -</w:t>
      </w:r>
      <w:r w:rsidRPr="00E6658F">
        <w:rPr>
          <w:rFonts w:ascii="Arial" w:hAnsi="Arial" w:cs="Arial"/>
          <w:b w:val="0"/>
          <w:i w:val="0"/>
          <w:szCs w:val="24"/>
        </w:rPr>
        <w:t xml:space="preserve"> </w:t>
      </w:r>
      <w:bookmarkStart w:id="1" w:name="_Hlk215554365"/>
      <w:r w:rsidRPr="00E6658F">
        <w:rPr>
          <w:rFonts w:ascii="Arial" w:hAnsi="Arial" w:cs="Arial"/>
          <w:b w:val="0"/>
          <w:i w:val="0"/>
          <w:szCs w:val="24"/>
        </w:rPr>
        <w:t>04 (quatro) Professor Área II, na disciplina de Língua Inglesa,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  <w:bookmarkEnd w:id="1"/>
    </w:p>
    <w:p w14:paraId="4C1000C5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IV -</w:t>
      </w:r>
      <w:r w:rsidRPr="00E6658F">
        <w:rPr>
          <w:rFonts w:ascii="Arial" w:hAnsi="Arial" w:cs="Arial"/>
          <w:b w:val="0"/>
          <w:i w:val="0"/>
          <w:szCs w:val="24"/>
        </w:rPr>
        <w:t xml:space="preserve"> </w:t>
      </w:r>
      <w:bookmarkStart w:id="2" w:name="_Hlk215554803"/>
      <w:r w:rsidRPr="00E6658F">
        <w:rPr>
          <w:rFonts w:ascii="Arial" w:hAnsi="Arial" w:cs="Arial"/>
          <w:b w:val="0"/>
          <w:i w:val="0"/>
          <w:szCs w:val="24"/>
        </w:rPr>
        <w:t>02 (dois) Professor Área II, na disciplina de Geografia,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  <w:bookmarkEnd w:id="2"/>
    </w:p>
    <w:p w14:paraId="1CFA7164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 xml:space="preserve">V - </w:t>
      </w:r>
      <w:r w:rsidRPr="00E6658F">
        <w:rPr>
          <w:rFonts w:ascii="Arial" w:hAnsi="Arial" w:cs="Arial"/>
          <w:b w:val="0"/>
          <w:i w:val="0"/>
          <w:szCs w:val="24"/>
        </w:rPr>
        <w:t xml:space="preserve">01 (um) Professor Área II, na disciplina de História, para atuação na Rede Municipal de Ensino, visando o preenchimento de vagas nas Escolas Municipais, no período de 02 (dois) de fevereiro de 2026 até 23 (vinte e três) de dezembro de 2026, 22 </w:t>
      </w:r>
      <w:r w:rsidRPr="00E6658F">
        <w:rPr>
          <w:rFonts w:ascii="Arial" w:hAnsi="Arial" w:cs="Arial"/>
          <w:b w:val="0"/>
          <w:i w:val="0"/>
          <w:szCs w:val="24"/>
        </w:rPr>
        <w:lastRenderedPageBreak/>
        <w:t>horas semanais, sendo a remuneração conforme Plano de Carreira do Magistério Municipal, conforme Lei Municipal 5.268, de 09 de novembro de 2023;</w:t>
      </w:r>
    </w:p>
    <w:p w14:paraId="4EDCCB6A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VI -</w:t>
      </w:r>
      <w:r w:rsidRPr="00E6658F">
        <w:rPr>
          <w:rFonts w:ascii="Arial" w:hAnsi="Arial" w:cs="Arial"/>
          <w:b w:val="0"/>
          <w:i w:val="0"/>
          <w:szCs w:val="24"/>
        </w:rPr>
        <w:t xml:space="preserve"> 03 (três) Professor Área II, na disciplina de Língua Portuguesa,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</w:p>
    <w:p w14:paraId="1CE8F32A" w14:textId="2A58C71A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VII -</w:t>
      </w:r>
      <w:r w:rsidRPr="00E6658F">
        <w:rPr>
          <w:rFonts w:ascii="Arial" w:hAnsi="Arial" w:cs="Arial"/>
          <w:b w:val="0"/>
          <w:i w:val="0"/>
          <w:szCs w:val="24"/>
        </w:rPr>
        <w:t xml:space="preserve"> 02 (dois) Professor Área II, na disciplina de Matemática,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</w:p>
    <w:p w14:paraId="2FC561D5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 xml:space="preserve">VIII - </w:t>
      </w:r>
      <w:r w:rsidRPr="00E6658F">
        <w:rPr>
          <w:rFonts w:ascii="Arial" w:hAnsi="Arial" w:cs="Arial"/>
          <w:b w:val="0"/>
          <w:i w:val="0"/>
          <w:szCs w:val="24"/>
        </w:rPr>
        <w:t>02 (dois) Professor Área II, na disciplina de Ciências,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</w:p>
    <w:p w14:paraId="4246FE79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IX -</w:t>
      </w:r>
      <w:r w:rsidRPr="00E6658F">
        <w:rPr>
          <w:rFonts w:ascii="Arial" w:hAnsi="Arial" w:cs="Arial"/>
          <w:b w:val="0"/>
          <w:i w:val="0"/>
          <w:szCs w:val="24"/>
        </w:rPr>
        <w:t xml:space="preserve"> 07 (sete) Professor Área II, na disciplina de Educação Física,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</w:p>
    <w:p w14:paraId="389D367C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 -</w:t>
      </w:r>
      <w:r w:rsidRPr="00E6658F">
        <w:rPr>
          <w:rFonts w:ascii="Arial" w:hAnsi="Arial" w:cs="Arial"/>
          <w:b w:val="0"/>
          <w:i w:val="0"/>
          <w:szCs w:val="24"/>
        </w:rPr>
        <w:t xml:space="preserve"> 01 (um) Professor Área II, na disciplina de Música,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2023;</w:t>
      </w:r>
    </w:p>
    <w:p w14:paraId="023FF450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XI -</w:t>
      </w:r>
      <w:r w:rsidRPr="00E6658F">
        <w:rPr>
          <w:rFonts w:ascii="Arial" w:hAnsi="Arial" w:cs="Arial"/>
          <w:b w:val="0"/>
          <w:i w:val="0"/>
          <w:szCs w:val="24"/>
        </w:rPr>
        <w:t xml:space="preserve"> 05 (cinco) Pedagogo Supervisor Escolar, para atuação na Rede Municipal de Ensino, visando o preenchimento de vagas nas Escolas Municipais, no período de 05 (cinco) de janeiro de 2026 até 23 (vinte e três) de dezembro de 2026, 22 horas semanais, sendo a remuneração conforme Plano de Carreira do Magistério Municipal, conforme Lei Municipal 5.268, de 09 de novembro de 2023;</w:t>
      </w:r>
    </w:p>
    <w:p w14:paraId="6A8C5C8E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 xml:space="preserve">XII - </w:t>
      </w:r>
      <w:r w:rsidRPr="00E6658F">
        <w:rPr>
          <w:rFonts w:ascii="Arial" w:hAnsi="Arial" w:cs="Arial"/>
          <w:b w:val="0"/>
          <w:i w:val="0"/>
          <w:szCs w:val="24"/>
        </w:rPr>
        <w:t>04 (quatro) Pedagogo Orientador Educacional, para atuação na Rede Municipal de Ensino, visando o preenchimento de vagas nas Escolas Municipais, no período de 05 (cinco) de janeiro de 2026 até 23 (vinte e três) de dezembro de 2026, 22 horas semanais, sendo a remuneração conforme Plano de Carreira do Magistério Municipal, conforme Lei Municipal 5.268, de 09 de novembro de 2023;</w:t>
      </w:r>
    </w:p>
    <w:p w14:paraId="25C795F9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lastRenderedPageBreak/>
        <w:t>XIII -</w:t>
      </w:r>
      <w:r w:rsidRPr="00E6658F">
        <w:rPr>
          <w:rFonts w:ascii="Arial" w:hAnsi="Arial" w:cs="Arial"/>
          <w:b w:val="0"/>
          <w:i w:val="0"/>
          <w:szCs w:val="24"/>
        </w:rPr>
        <w:t xml:space="preserve"> 01 (um) Psicopedagogo, para atuação na Rede Municipal de Ensino, visando o preenchimento de vagas nas Escolas Municipais, no período de 05 (cinco) de janeiro de 2026 até 23 (vinte e três) de dezembro de 2026, 22 horas semanais, sendo a remuneração conforme Plano de Carreira do Magistério Municipal, conforme Lei Municipal 5.268, de 09 de novembro de 2023;</w:t>
      </w:r>
    </w:p>
    <w:p w14:paraId="74D12887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XIV -</w:t>
      </w:r>
      <w:r w:rsidRPr="00E6658F">
        <w:rPr>
          <w:rFonts w:ascii="Arial" w:hAnsi="Arial" w:cs="Arial"/>
          <w:b w:val="0"/>
          <w:i w:val="0"/>
          <w:szCs w:val="24"/>
        </w:rPr>
        <w:t xml:space="preserve"> 01 (um) Assistente Social, para atuação na Rede Municipal de Ensino, no período de 05 (cinco) de janeiro de 2026 até 23 (vinte e três) de dezembro de 2026, 22 horas semanais, sendo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170CB04B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XV -</w:t>
      </w:r>
      <w:r w:rsidRPr="00E6658F">
        <w:rPr>
          <w:rFonts w:ascii="Arial" w:hAnsi="Arial" w:cs="Arial"/>
          <w:b w:val="0"/>
          <w:i w:val="0"/>
          <w:szCs w:val="24"/>
        </w:rPr>
        <w:t xml:space="preserve"> 01 (um) Psicólogo, para atuação na Rede Municipal de Ensino, no período de 05 (cinco) de janeiro de 2026 até 23 (vinte e três) de dezembro de 2026, 22 horas semanais, sendo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5CD3DA6D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XVI -</w:t>
      </w:r>
      <w:r w:rsidRPr="00E6658F">
        <w:rPr>
          <w:rFonts w:ascii="Arial" w:hAnsi="Arial" w:cs="Arial"/>
          <w:b w:val="0"/>
          <w:i w:val="0"/>
          <w:szCs w:val="24"/>
        </w:rPr>
        <w:t xml:space="preserve"> 05 (cinco) Pedreiros, para atuação junto a Rede Municipal de Ensino, no período de 05 (cinco) de janeiro de 2026 até 23 (vinte e três) de dezembro de 2026, 22 horas semanais, sendo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3D04D450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XVII -</w:t>
      </w:r>
      <w:r w:rsidRPr="00E6658F">
        <w:rPr>
          <w:rFonts w:ascii="Arial" w:hAnsi="Arial" w:cs="Arial"/>
          <w:b w:val="0"/>
          <w:i w:val="0"/>
          <w:szCs w:val="24"/>
        </w:rPr>
        <w:t xml:space="preserve"> 01 (um) Motorista, para atuação junto a Rede Municipal de Ensino, no período de 05 (cinco) de janeiro de 2026 até 23 (vinte e três) de dezembro de 2026, 22 horas semanais, sendo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7D51D62D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XVIII -</w:t>
      </w:r>
      <w:r w:rsidRPr="00E6658F">
        <w:rPr>
          <w:rFonts w:ascii="Arial" w:hAnsi="Arial" w:cs="Arial"/>
          <w:b w:val="0"/>
          <w:i w:val="0"/>
          <w:szCs w:val="24"/>
        </w:rPr>
        <w:t xml:space="preserve"> 06 (seis) Secretária de Escola, para atuação junto a Rede Municipal de Ensino, no período de 05 (cinco) de janeiro de 2026 até 23 (vinte e três) de dezembro de 2026, 22 horas semanais, sendo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479289BD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bCs/>
          <w:i w:val="0"/>
          <w:szCs w:val="24"/>
        </w:rPr>
        <w:t>XIX -</w:t>
      </w:r>
      <w:r w:rsidRPr="00E6658F">
        <w:rPr>
          <w:rFonts w:ascii="Arial" w:hAnsi="Arial" w:cs="Arial"/>
          <w:b w:val="0"/>
          <w:i w:val="0"/>
          <w:szCs w:val="24"/>
        </w:rPr>
        <w:t xml:space="preserve"> 55 (cinquenta e cinco) Professor Área I, na disciplina de Ciências, para atuação na Rede Municipal de Ensino, visando o preenchimento de vagas nas Escolas Municipais, no período de 02 (dois) de fevereiro de 2026 até 23 (vinte e três) de dezembro </w:t>
      </w:r>
      <w:r w:rsidRPr="00E6658F">
        <w:rPr>
          <w:rFonts w:ascii="Arial" w:hAnsi="Arial" w:cs="Arial"/>
          <w:b w:val="0"/>
          <w:i w:val="0"/>
          <w:szCs w:val="24"/>
        </w:rPr>
        <w:lastRenderedPageBreak/>
        <w:t>de 2026, 22 horas semanais, sendo a remuneração conforme Plano de Carreira do Magistério Municipal, conforme Lei Municipal 5.268, de 09 de novembro de 2023.</w:t>
      </w:r>
    </w:p>
    <w:p w14:paraId="5BBAE835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i w:val="0"/>
          <w:szCs w:val="24"/>
        </w:rPr>
        <w:t xml:space="preserve">Art. 2º </w:t>
      </w:r>
      <w:r w:rsidRPr="00E6658F">
        <w:rPr>
          <w:rFonts w:ascii="Arial" w:hAnsi="Arial" w:cs="Arial"/>
          <w:b w:val="0"/>
          <w:i w:val="0"/>
          <w:szCs w:val="24"/>
        </w:rPr>
        <w:t>As despesas decorrentes da aplicação desta Lei correrão por conta de dotação orçamentária específica.</w:t>
      </w:r>
    </w:p>
    <w:p w14:paraId="2C6B1D36" w14:textId="77777777" w:rsidR="00E6658F" w:rsidRPr="00E6658F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6658F">
        <w:rPr>
          <w:rFonts w:ascii="Arial" w:hAnsi="Arial" w:cs="Arial"/>
          <w:i w:val="0"/>
          <w:szCs w:val="24"/>
        </w:rPr>
        <w:t xml:space="preserve">Art. 3º </w:t>
      </w:r>
      <w:r w:rsidRPr="00E6658F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244C5FEF" w14:textId="77777777" w:rsidR="00E6658F" w:rsidRPr="003413FD" w:rsidRDefault="00E6658F" w:rsidP="00E66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E6658F">
        <w:rPr>
          <w:rFonts w:ascii="Arial" w:hAnsi="Arial" w:cs="Arial"/>
          <w:i w:val="0"/>
          <w:szCs w:val="24"/>
        </w:rPr>
        <w:t xml:space="preserve">Art. 4º </w:t>
      </w:r>
      <w:r w:rsidRPr="00E6658F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3413FD">
        <w:rPr>
          <w:rFonts w:ascii="Arial" w:hAnsi="Arial" w:cs="Arial"/>
          <w:b w:val="0"/>
          <w:i w:val="0"/>
          <w:sz w:val="20"/>
        </w:rPr>
        <w:t>.</w:t>
      </w:r>
    </w:p>
    <w:p w14:paraId="4B90CF66" w14:textId="77777777" w:rsidR="00E6658F" w:rsidRDefault="00E6658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4EB563B0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3" w:name="_Hlk187925085"/>
      <w:bookmarkStart w:id="4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E6658F">
        <w:rPr>
          <w:rFonts w:ascii="Arial" w:hAnsi="Arial" w:cs="Arial"/>
          <w:b w:val="0"/>
          <w:i w:val="0"/>
          <w:szCs w:val="24"/>
        </w:rPr>
        <w:t>10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A7EDA">
        <w:rPr>
          <w:rFonts w:ascii="Arial" w:hAnsi="Arial" w:cs="Arial"/>
          <w:b w:val="0"/>
          <w:i w:val="0"/>
          <w:szCs w:val="24"/>
        </w:rPr>
        <w:t>dezembro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BD975BA" w14:textId="77777777" w:rsidR="00E6658F" w:rsidRDefault="00E665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0B7B32B" w14:textId="5CF0BE01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3"/>
      <w:bookmarkEnd w:id="4"/>
    </w:p>
    <w:p w14:paraId="7FE3AE4A" w14:textId="62288F2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7060" w14:textId="77777777" w:rsidR="001842AD" w:rsidRDefault="001842AD" w:rsidP="00D9258E">
      <w:r>
        <w:separator/>
      </w:r>
    </w:p>
  </w:endnote>
  <w:endnote w:type="continuationSeparator" w:id="0">
    <w:p w14:paraId="2D54DF41" w14:textId="77777777" w:rsidR="001842AD" w:rsidRDefault="001842A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3AEF" w14:textId="77777777" w:rsidR="001842AD" w:rsidRDefault="001842AD" w:rsidP="00D9258E">
      <w:r>
        <w:separator/>
      </w:r>
    </w:p>
  </w:footnote>
  <w:footnote w:type="continuationSeparator" w:id="0">
    <w:p w14:paraId="30041E28" w14:textId="77777777" w:rsidR="001842AD" w:rsidRDefault="001842A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5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5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2AD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2025-12-03T11:57:00Z</cp:lastPrinted>
  <dcterms:created xsi:type="dcterms:W3CDTF">2025-12-10T13:16:00Z</dcterms:created>
  <dcterms:modified xsi:type="dcterms:W3CDTF">2025-12-10T13:16:00Z</dcterms:modified>
</cp:coreProperties>
</file>