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ECD507D" w:rsidR="009722A6" w:rsidRPr="00C473F8" w:rsidRDefault="003F5F2A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4D44BE">
        <w:rPr>
          <w:rFonts w:ascii="Arial" w:hAnsi="Arial" w:cs="Arial"/>
          <w:b/>
          <w:bCs/>
          <w:sz w:val="24"/>
          <w:szCs w:val="24"/>
          <w:lang w:eastAsia="ar-SA"/>
        </w:rPr>
        <w:t xml:space="preserve">07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722A6">
        <w:rPr>
          <w:rFonts w:ascii="Arial" w:hAnsi="Arial" w:cs="Arial"/>
          <w:b/>
          <w:bCs/>
          <w:sz w:val="24"/>
          <w:szCs w:val="24"/>
          <w:lang w:eastAsia="ar-SA"/>
        </w:rPr>
        <w:t xml:space="preserve">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(Republicanos)</w:t>
      </w:r>
    </w:p>
    <w:p w14:paraId="4CB8789B" w14:textId="0C6BC50C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</w:t>
      </w:r>
      <w:r w:rsidR="003F5F2A" w:rsidRPr="00B80A14">
        <w:rPr>
          <w:rFonts w:ascii="Arial" w:hAnsi="Arial" w:cs="Arial"/>
          <w:iCs/>
          <w:sz w:val="24"/>
          <w:szCs w:val="24"/>
          <w:lang w:eastAsia="ar-SA"/>
        </w:rPr>
        <w:t>–</w:t>
      </w:r>
      <w:r w:rsidR="003F5F2A">
        <w:rPr>
          <w:rFonts w:ascii="Arial" w:hAnsi="Arial" w:cs="Arial"/>
          <w:iCs/>
          <w:sz w:val="24"/>
          <w:szCs w:val="24"/>
          <w:lang w:eastAsia="ar-SA"/>
        </w:rPr>
        <w:t xml:space="preserve"> 004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3F5F2A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Pr="006545DA" w:rsidRDefault="00355FB1" w:rsidP="00380D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BEB5F4" w14:textId="53A75891" w:rsidR="002618DD" w:rsidRDefault="00332979" w:rsidP="003E25AE">
      <w:pPr>
        <w:suppressAutoHyphens/>
        <w:spacing w:line="360" w:lineRule="auto"/>
        <w:ind w:right="142"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BE7658">
        <w:rPr>
          <w:rFonts w:ascii="Arial" w:hAnsi="Arial" w:cs="Arial"/>
          <w:sz w:val="24"/>
          <w:szCs w:val="24"/>
          <w:lang w:eastAsia="ar-SA"/>
        </w:rPr>
        <w:t>A Vereadora Josi Görgen, no uso de suas atribuições legais e regimentais, indica ao Poder Executivo Municipal que avalie a viabilidade de implantação de um sistema digital — por meio de aplicativo — para a gestão, liberação e utilização do vale-feira dos servidores públicos municipais, bem como a realização de concurso ou chamamento público entre munícipes com conhecimento em programação para o desenvolvimento da ferramenta, promovendo a valorização dos talentos locais e incentivando a inovação no município</w:t>
      </w:r>
      <w:r w:rsidRPr="00332979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D5E07E6" w14:textId="77777777" w:rsidR="00332979" w:rsidRDefault="00332979" w:rsidP="00332979">
      <w:pPr>
        <w:suppressAutoHyphens/>
        <w:spacing w:line="276" w:lineRule="auto"/>
        <w:ind w:right="142" w:firstLine="708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2D8E8D67" w:rsidR="002618DD" w:rsidRDefault="00EB27B7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D36B2E" wp14:editId="562716EE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3FFA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D2KFuF3gAAAAsBAAAPAAAAZHJzL2Rv&#10;d25yZXYueG1sTI/BTsMwEETvSPyDtUjcqJOmjZoQp0KISogbBXF24m0SsNeR7abJ3+Oe4Djap9k3&#10;1X42mk3o/GBJQLpKgCG1Vg3UCfj8ODzsgPkgSUltCQUs6GFf395UslT2Qu84HUPHYgn5UgroQxhL&#10;zn3bo5F+ZUekeDtZZ2SI0XVcOXmJ5UbzdZLk3MiB4odejvjcY/tzPBsB383X27JMNHplKM/T14N7&#10;KbQQ93fz0yOwgHP4g+GqH9Whjk6NPZPyTMecbbIisgLW2wzYlcjyNM5rBGyLDfC64v831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5BH0d0BAACZ&#10;BAAAEAAAAAAAAAAAAAAAAADUAwAAZHJzL2luay9pbmsxLnhtbFBLAQItABQABgAIAAAAIQD2KFuF&#10;3gAAAAsBAAAPAAAAAAAAAAAAAAAAAN8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2618D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380DFD" w:rsidRDefault="002618DD" w:rsidP="00380DFD">
      <w:pPr>
        <w:tabs>
          <w:tab w:val="left" w:pos="8504"/>
        </w:tabs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89FA2F8" w14:textId="7A13C39B" w:rsidR="00380DFD" w:rsidRDefault="00380DFD" w:rsidP="003E25AE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atual sistemática de distribuição do vale-feira tem gerado atrasos </w:t>
      </w:r>
      <w:r w:rsidR="003E25A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recorrentes</w:t>
      </w: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como </w:t>
      </w:r>
      <w:r w:rsidR="00BE76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em caso </w:t>
      </w: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recente em que o crédito referente ao mês de </w:t>
      </w:r>
      <w:r w:rsidR="00BE76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dezembro</w:t>
      </w:r>
      <w:r w:rsidR="003E25A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2025</w:t>
      </w: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ainda não </w:t>
      </w:r>
      <w:r w:rsidR="00BE76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foi liberado</w:t>
      </w: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 Esses atrasos causam insatisfação e insegurança entre os servidores, que recorrem frequentemente ao Legislativo em busca de respostas.</w:t>
      </w:r>
    </w:p>
    <w:p w14:paraId="308F1EAE" w14:textId="77777777" w:rsidR="003E25AE" w:rsidRDefault="00380DFD" w:rsidP="003E25AE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justificativa apresentada pela Administração de que os vales não são utilizados integralmente pelos servidores evidencia a fragilidade do sistema atual. Para superar essas limitações, propõe-se a criação de um aplicativo oficial que disponibilize o vale-feira em formato digital, com controle de créditos, prazos e utilização, proporcionando mais transparência, pontualidade e praticidade.</w:t>
      </w:r>
    </w:p>
    <w:p w14:paraId="39753907" w14:textId="68BE37A8" w:rsidR="003E25AE" w:rsidRDefault="003E25AE" w:rsidP="003E25AE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25AE">
        <w:rPr>
          <w:rFonts w:ascii="Arial" w:hAnsi="Arial" w:cs="Arial"/>
          <w:sz w:val="24"/>
          <w:szCs w:val="24"/>
        </w:rPr>
        <w:t>Destaca-se que o vale-feira não representa apenas um benefício individual</w:t>
      </w:r>
      <w:r w:rsidRPr="003E25AE">
        <w:rPr>
          <w:rFonts w:ascii="Arial" w:hAnsi="Arial" w:cs="Arial"/>
          <w:sz w:val="24"/>
          <w:szCs w:val="24"/>
        </w:rPr>
        <w:t xml:space="preserve"> de R$ 50,00</w:t>
      </w:r>
      <w:r w:rsidRPr="003E25AE">
        <w:rPr>
          <w:rFonts w:ascii="Arial" w:hAnsi="Arial" w:cs="Arial"/>
          <w:sz w:val="24"/>
          <w:szCs w:val="24"/>
        </w:rPr>
        <w:t xml:space="preserve">, mas movimenta aproximadamente R$ 29.500,00 por mês na feira local, </w:t>
      </w:r>
      <w:r>
        <w:rPr>
          <w:rFonts w:ascii="Arial" w:hAnsi="Arial" w:cs="Arial"/>
          <w:sz w:val="24"/>
          <w:szCs w:val="24"/>
        </w:rPr>
        <w:t xml:space="preserve">ou anualmente R$ 354.000,00, </w:t>
      </w:r>
      <w:r w:rsidRPr="003E25AE">
        <w:rPr>
          <w:rFonts w:ascii="Arial" w:hAnsi="Arial" w:cs="Arial"/>
          <w:sz w:val="24"/>
          <w:szCs w:val="24"/>
        </w:rPr>
        <w:t xml:space="preserve">valores que deixam de circular </w:t>
      </w:r>
      <w:r w:rsidR="000B5C87">
        <w:rPr>
          <w:rFonts w:ascii="Arial" w:hAnsi="Arial" w:cs="Arial"/>
          <w:sz w:val="24"/>
          <w:szCs w:val="24"/>
        </w:rPr>
        <w:t xml:space="preserve">no devido tempo, </w:t>
      </w:r>
      <w:r w:rsidRPr="003E25AE">
        <w:rPr>
          <w:rFonts w:ascii="Arial" w:hAnsi="Arial" w:cs="Arial"/>
          <w:sz w:val="24"/>
          <w:szCs w:val="24"/>
        </w:rPr>
        <w:t>quando há falhas no sistema atual, impactando diretamente os feirantes e produtores do município.</w:t>
      </w:r>
    </w:p>
    <w:p w14:paraId="5B01CC0B" w14:textId="77777777" w:rsidR="003E25AE" w:rsidRPr="00380DFD" w:rsidRDefault="003E25AE" w:rsidP="003E25AE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CE524B3" w14:textId="77777777" w:rsidR="00380DFD" w:rsidRPr="00380DFD" w:rsidRDefault="00380DFD" w:rsidP="003E25AE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0DFD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Vale digital com QR Code</w:t>
      </w:r>
    </w:p>
    <w:p w14:paraId="5DBDCC7B" w14:textId="77777777" w:rsidR="00380DFD" w:rsidRPr="00380DFD" w:rsidRDefault="00380DFD" w:rsidP="003E25AE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crédito seria liberado em uma “carteira digital” (como Mercado Pago Empresas, PagSeguro Store ou Pix Troco), permitindo que o servidor utilize o celular para pagar diretamente na feira por meio de QR Code.</w:t>
      </w:r>
    </w:p>
    <w:p w14:paraId="555A6246" w14:textId="77777777" w:rsidR="00380DFD" w:rsidRPr="00380DFD" w:rsidRDefault="00380DFD" w:rsidP="003E25AE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Essa solução traz diversos benefícios:</w:t>
      </w:r>
    </w:p>
    <w:p w14:paraId="0778FE3C" w14:textId="77777777" w:rsidR="00380DFD" w:rsidRPr="00380DFD" w:rsidRDefault="00380DFD" w:rsidP="003E25AE">
      <w:pPr>
        <w:numPr>
          <w:ilvl w:val="0"/>
          <w:numId w:val="2"/>
        </w:num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Controle instantâneo dos gastos pelo servidor;</w:t>
      </w:r>
    </w:p>
    <w:p w14:paraId="47BDFF5D" w14:textId="77777777" w:rsidR="00380DFD" w:rsidRPr="00380DFD" w:rsidRDefault="00380DFD" w:rsidP="003E25AE">
      <w:pPr>
        <w:numPr>
          <w:ilvl w:val="0"/>
          <w:numId w:val="2"/>
        </w:num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Pagamento imediato aos feirantes, garantindo agilidade financeira;</w:t>
      </w:r>
    </w:p>
    <w:p w14:paraId="5EFA7C22" w14:textId="77777777" w:rsidR="00380DFD" w:rsidRPr="00380DFD" w:rsidRDefault="00380DFD" w:rsidP="003E25AE">
      <w:pPr>
        <w:numPr>
          <w:ilvl w:val="0"/>
          <w:numId w:val="2"/>
        </w:num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Dispensa a emissão de cartão físico, reduzindo custos;</w:t>
      </w:r>
    </w:p>
    <w:p w14:paraId="4A790D07" w14:textId="77777777" w:rsidR="00380DFD" w:rsidRDefault="00380DFD" w:rsidP="003E25AE">
      <w:pPr>
        <w:numPr>
          <w:ilvl w:val="0"/>
          <w:numId w:val="2"/>
        </w:num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80D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Para a Prefeitura, representa baixo custo de manutenção, integração simples e elimina o risco de desvio físico dos vales.</w:t>
      </w:r>
    </w:p>
    <w:p w14:paraId="5B2A752A" w14:textId="77777777" w:rsidR="003E25AE" w:rsidRDefault="003E25AE" w:rsidP="003E25AE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F147901" w14:textId="77777777" w:rsidR="003E25AE" w:rsidRPr="003E25AE" w:rsidRDefault="003E25AE" w:rsidP="003E25A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25AE">
        <w:rPr>
          <w:rFonts w:ascii="Arial" w:hAnsi="Arial" w:cs="Arial"/>
          <w:sz w:val="24"/>
          <w:szCs w:val="24"/>
        </w:rPr>
        <w:t>A proposta de concurso ou chamamento público para desenvolvimento do aplicativo valoriza os munícipes com conhecimento em tecnologia, incentiva o empreendedorismo local e fortalece o vínculo entre comunidade e poder público.</w:t>
      </w:r>
    </w:p>
    <w:p w14:paraId="3F72DD3A" w14:textId="77777777" w:rsidR="003E25AE" w:rsidRPr="003E25AE" w:rsidRDefault="003E25AE" w:rsidP="003E25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9DC6F3" w14:textId="77777777" w:rsidR="003E25AE" w:rsidRDefault="003E25AE" w:rsidP="003E25AE">
      <w:pPr>
        <w:spacing w:line="276" w:lineRule="auto"/>
        <w:jc w:val="both"/>
      </w:pPr>
      <w:r w:rsidRPr="003E25AE">
        <w:rPr>
          <w:rFonts w:ascii="Arial" w:hAnsi="Arial" w:cs="Arial"/>
          <w:sz w:val="24"/>
          <w:szCs w:val="24"/>
        </w:rPr>
        <w:t>Trata-se de uma iniciativa moderna, econômica e de grande impacto social e econômico para o município</w:t>
      </w:r>
      <w:r>
        <w:t>.</w:t>
      </w:r>
    </w:p>
    <w:p w14:paraId="21A70C75" w14:textId="1940490B" w:rsidR="002618DD" w:rsidRPr="006545DA" w:rsidRDefault="002618DD" w:rsidP="00CD2262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545DA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05756ABA" w14:textId="77777777" w:rsidR="00E1779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</w:p>
    <w:p w14:paraId="0FDEDEB4" w14:textId="77777777" w:rsidR="00E1779D" w:rsidRDefault="00E1779D" w:rsidP="003E25A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FFFC533" w:rsidR="002618DD" w:rsidRDefault="002618DD" w:rsidP="003E25A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3E25A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3E25A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123D29F8" w:rsidR="002618DD" w:rsidRDefault="002618DD" w:rsidP="003E25AE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BA7E0F">
        <w:rPr>
          <w:rFonts w:ascii="Arial" w:hAnsi="Arial" w:cs="Arial"/>
          <w:iCs/>
          <w:sz w:val="24"/>
          <w:szCs w:val="24"/>
          <w:lang w:eastAsia="ar-SA"/>
        </w:rPr>
        <w:t>1</w:t>
      </w:r>
      <w:r w:rsidR="003E25AE">
        <w:rPr>
          <w:rFonts w:ascii="Arial" w:hAnsi="Arial" w:cs="Arial"/>
          <w:iCs/>
          <w:sz w:val="24"/>
          <w:szCs w:val="24"/>
          <w:lang w:eastAsia="ar-SA"/>
        </w:rPr>
        <w:t>8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BA7E0F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="006545DA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BA7E0F">
        <w:rPr>
          <w:rFonts w:ascii="Arial" w:hAnsi="Arial" w:cs="Arial"/>
          <w:iCs/>
          <w:sz w:val="24"/>
          <w:szCs w:val="24"/>
          <w:lang w:eastAsia="ar-SA"/>
        </w:rPr>
        <w:t>6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3E25A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C87A" w14:textId="77777777" w:rsidR="000037B4" w:rsidRDefault="000037B4" w:rsidP="008C505E">
      <w:r>
        <w:separator/>
      </w:r>
    </w:p>
  </w:endnote>
  <w:endnote w:type="continuationSeparator" w:id="0">
    <w:p w14:paraId="6E896841" w14:textId="77777777" w:rsidR="000037B4" w:rsidRDefault="000037B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7EE7" w14:textId="77777777" w:rsidR="000037B4" w:rsidRDefault="000037B4" w:rsidP="008C505E">
      <w:r>
        <w:separator/>
      </w:r>
    </w:p>
  </w:footnote>
  <w:footnote w:type="continuationSeparator" w:id="0">
    <w:p w14:paraId="248FF232" w14:textId="77777777" w:rsidR="000037B4" w:rsidRDefault="000037B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382"/>
    <w:multiLevelType w:val="multilevel"/>
    <w:tmpl w:val="381A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1"/>
  </w:num>
  <w:num w:numId="2" w16cid:durableId="40607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7B4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0BDF"/>
    <w:rsid w:val="000B53D1"/>
    <w:rsid w:val="000B5C87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20F13"/>
    <w:rsid w:val="00125CFF"/>
    <w:rsid w:val="0012615F"/>
    <w:rsid w:val="0013147A"/>
    <w:rsid w:val="001336D1"/>
    <w:rsid w:val="00134C4C"/>
    <w:rsid w:val="001477F1"/>
    <w:rsid w:val="001503E5"/>
    <w:rsid w:val="0016794D"/>
    <w:rsid w:val="00171837"/>
    <w:rsid w:val="00190B23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5DD8"/>
    <w:rsid w:val="002B299E"/>
    <w:rsid w:val="002C08C4"/>
    <w:rsid w:val="002C3CAF"/>
    <w:rsid w:val="002C6274"/>
    <w:rsid w:val="002E0FCF"/>
    <w:rsid w:val="002E6521"/>
    <w:rsid w:val="002E6DDC"/>
    <w:rsid w:val="002F49B0"/>
    <w:rsid w:val="002F564C"/>
    <w:rsid w:val="00302074"/>
    <w:rsid w:val="003064BB"/>
    <w:rsid w:val="00324654"/>
    <w:rsid w:val="003265E2"/>
    <w:rsid w:val="00332979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0DFD"/>
    <w:rsid w:val="00383173"/>
    <w:rsid w:val="003962C1"/>
    <w:rsid w:val="003A0567"/>
    <w:rsid w:val="003A1F42"/>
    <w:rsid w:val="003A3761"/>
    <w:rsid w:val="003A5367"/>
    <w:rsid w:val="003B3B4C"/>
    <w:rsid w:val="003C2F8D"/>
    <w:rsid w:val="003E25AE"/>
    <w:rsid w:val="003E369F"/>
    <w:rsid w:val="003F5F2A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758DE"/>
    <w:rsid w:val="004811DB"/>
    <w:rsid w:val="00484407"/>
    <w:rsid w:val="00486C81"/>
    <w:rsid w:val="00487C77"/>
    <w:rsid w:val="0049038E"/>
    <w:rsid w:val="00495A0E"/>
    <w:rsid w:val="004B052D"/>
    <w:rsid w:val="004D44BE"/>
    <w:rsid w:val="004D5C51"/>
    <w:rsid w:val="004E6BE6"/>
    <w:rsid w:val="004E6F3A"/>
    <w:rsid w:val="004F2BD6"/>
    <w:rsid w:val="004F5408"/>
    <w:rsid w:val="00511AE4"/>
    <w:rsid w:val="005163C6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25F80"/>
    <w:rsid w:val="00642784"/>
    <w:rsid w:val="006545DA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C0816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375A"/>
    <w:rsid w:val="00B74BCB"/>
    <w:rsid w:val="00B87EF4"/>
    <w:rsid w:val="00B900E0"/>
    <w:rsid w:val="00B927D5"/>
    <w:rsid w:val="00B93C79"/>
    <w:rsid w:val="00B9491D"/>
    <w:rsid w:val="00BA7E0F"/>
    <w:rsid w:val="00BC47BF"/>
    <w:rsid w:val="00BD1B07"/>
    <w:rsid w:val="00BE02FD"/>
    <w:rsid w:val="00BE1FBA"/>
    <w:rsid w:val="00BE5D51"/>
    <w:rsid w:val="00BE7658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2262"/>
    <w:rsid w:val="00CD36AC"/>
    <w:rsid w:val="00CE02C1"/>
    <w:rsid w:val="00CE4F64"/>
    <w:rsid w:val="00CE710A"/>
    <w:rsid w:val="00CF682A"/>
    <w:rsid w:val="00D07A81"/>
    <w:rsid w:val="00D11E37"/>
    <w:rsid w:val="00D23F58"/>
    <w:rsid w:val="00D35D2B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156D"/>
    <w:rsid w:val="00DE1C37"/>
    <w:rsid w:val="00DE46CA"/>
    <w:rsid w:val="00E0035A"/>
    <w:rsid w:val="00E008E2"/>
    <w:rsid w:val="00E142D6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27B7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2FCE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3E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2026-02-18T18:51:00Z</cp:lastPrinted>
  <dcterms:created xsi:type="dcterms:W3CDTF">2026-02-18T18:37:00Z</dcterms:created>
  <dcterms:modified xsi:type="dcterms:W3CDTF">2026-02-18T18:56:00Z</dcterms:modified>
</cp:coreProperties>
</file>