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4FD27" w14:textId="77777777" w:rsidR="00D0533D" w:rsidRDefault="00D0533D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74E4FD28" w14:textId="75B6845D" w:rsidR="00D0533D" w:rsidRDefault="001D7554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BA6EBC">
        <w:rPr>
          <w:rFonts w:ascii="Arial" w:eastAsia="Arial" w:hAnsi="Arial" w:cs="Arial"/>
          <w:b/>
          <w:bCs/>
          <w:sz w:val="22"/>
          <w:szCs w:val="22"/>
        </w:rPr>
        <w:t xml:space="preserve">03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 (PSB)</w:t>
      </w:r>
    </w:p>
    <w:p w14:paraId="74E4FD29" w14:textId="77777777" w:rsidR="00D0533D" w:rsidRDefault="001D7554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004/2026</w:t>
      </w:r>
    </w:p>
    <w:p w14:paraId="74E4FD2B" w14:textId="77777777" w:rsidR="00D0533D" w:rsidRDefault="00D0533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4E4FD2C" w14:textId="394B15D8" w:rsidR="00D0533D" w:rsidRPr="001D7554" w:rsidRDefault="001D7554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1D7554">
        <w:rPr>
          <w:rFonts w:ascii="Arial" w:eastAsia="Arial" w:hAnsi="Arial" w:cs="Arial"/>
          <w:color w:val="000000"/>
          <w:sz w:val="24"/>
          <w:szCs w:val="24"/>
        </w:rPr>
        <w:t xml:space="preserve">O Vereador Juliano Beppler da Silva, no uso de suas atribuições legais e regimentais, indica ao Poder Executivo que em conjunto com </w:t>
      </w:r>
      <w:r w:rsidRPr="001D7554">
        <w:rPr>
          <w:rFonts w:ascii="Arial" w:eastAsia="Arial" w:hAnsi="Arial" w:cs="Arial"/>
          <w:sz w:val="24"/>
          <w:szCs w:val="24"/>
        </w:rPr>
        <w:t>a Secretaria Municipal de Desenvolvimento Social e Habitação</w:t>
      </w:r>
      <w:r w:rsidRPr="001D7554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1D7554">
        <w:rPr>
          <w:rFonts w:ascii="Arial" w:eastAsia="Arial" w:hAnsi="Arial" w:cs="Arial"/>
          <w:sz w:val="24"/>
          <w:szCs w:val="24"/>
        </w:rPr>
        <w:t xml:space="preserve">realize a compra de </w:t>
      </w:r>
      <w:proofErr w:type="spellStart"/>
      <w:r w:rsidRPr="001D7554">
        <w:rPr>
          <w:rFonts w:ascii="Arial" w:eastAsia="Arial" w:hAnsi="Arial" w:cs="Arial"/>
          <w:sz w:val="24"/>
          <w:szCs w:val="24"/>
        </w:rPr>
        <w:t>kimonos</w:t>
      </w:r>
      <w:proofErr w:type="spellEnd"/>
      <w:r w:rsidRPr="001D7554">
        <w:rPr>
          <w:rFonts w:ascii="Arial" w:eastAsia="Arial" w:hAnsi="Arial" w:cs="Arial"/>
          <w:sz w:val="24"/>
          <w:szCs w:val="24"/>
        </w:rPr>
        <w:t xml:space="preserve"> novos para os alunos que ainda não possuem essa vestimenta adequada para a realização das atividades desenvolvidas através desta secretaria pelo Serviço de Convivência e Fortalecimento de Vínculos.</w:t>
      </w:r>
    </w:p>
    <w:p w14:paraId="74E4FD2D" w14:textId="77777777" w:rsidR="00D0533D" w:rsidRDefault="00D0533D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74E4FD2E" w14:textId="77777777" w:rsidR="00D0533D" w:rsidRDefault="001D7554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74E4FD2F" w14:textId="77777777" w:rsidR="00D0533D" w:rsidRDefault="00D0533D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E4FD34" w14:textId="77777777" w:rsidR="00D0533D" w:rsidRPr="001D7554" w:rsidRDefault="001D7554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7554">
        <w:rPr>
          <w:rFonts w:ascii="Arial" w:eastAsia="Arial" w:hAnsi="Arial" w:cs="Arial"/>
          <w:sz w:val="24"/>
          <w:szCs w:val="24"/>
        </w:rPr>
        <w:t xml:space="preserve">A presente indicação se justifica pelo fato de que fomos procurados por pais de alunos participantes das atividades do Serviço de Convivência e Fortalecimento de Vínculos (SCFV), solicitando a aquisição de </w:t>
      </w:r>
      <w:proofErr w:type="spellStart"/>
      <w:r w:rsidRPr="001D7554">
        <w:rPr>
          <w:rFonts w:ascii="Arial" w:eastAsia="Arial" w:hAnsi="Arial" w:cs="Arial"/>
          <w:sz w:val="24"/>
          <w:szCs w:val="24"/>
        </w:rPr>
        <w:t>kimonos</w:t>
      </w:r>
      <w:proofErr w:type="spellEnd"/>
      <w:r w:rsidRPr="001D7554">
        <w:rPr>
          <w:rFonts w:ascii="Arial" w:eastAsia="Arial" w:hAnsi="Arial" w:cs="Arial"/>
          <w:sz w:val="24"/>
          <w:szCs w:val="24"/>
        </w:rPr>
        <w:t xml:space="preserve"> novos para crianças e adolescentes que ainda não possuem a vestimenta adequada para a prática das atividades desenvolvidas pela Secretaria Municipal de Desenvolvimento Social e Habitação.</w:t>
      </w:r>
    </w:p>
    <w:p w14:paraId="74E4FD35" w14:textId="77777777" w:rsidR="00D0533D" w:rsidRPr="001D7554" w:rsidRDefault="001D7554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7554">
        <w:rPr>
          <w:rFonts w:ascii="Arial" w:eastAsia="Arial" w:hAnsi="Arial" w:cs="Arial"/>
          <w:sz w:val="24"/>
          <w:szCs w:val="24"/>
        </w:rPr>
        <w:t>Ressaltamos que o município recebe verba específica do Governo Federal para essa finalidade, destinada ao custeio e manutenção de ações da assistência social, o que torna viável e pertinente a compra dos itens, garantindo melhores condições para a execução do serviço e atendimento adequado aos usuários.</w:t>
      </w:r>
    </w:p>
    <w:p w14:paraId="74E4FD38" w14:textId="623181F7" w:rsidR="00D0533D" w:rsidRPr="001D7554" w:rsidRDefault="001D7554" w:rsidP="001D7554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7554">
        <w:rPr>
          <w:rFonts w:ascii="Arial" w:eastAsia="Arial" w:hAnsi="Arial" w:cs="Arial"/>
          <w:sz w:val="24"/>
          <w:szCs w:val="24"/>
        </w:rPr>
        <w:t xml:space="preserve">Por fim, destacamos a importância dessas atividades para o desenvolvimento dos alunos — fortalecendo disciplina, autoestima e convivência — e que muitos estudantes aguardam há vários meses por seus </w:t>
      </w:r>
      <w:proofErr w:type="spellStart"/>
      <w:r w:rsidRPr="001D7554">
        <w:rPr>
          <w:rFonts w:ascii="Arial" w:eastAsia="Arial" w:hAnsi="Arial" w:cs="Arial"/>
          <w:sz w:val="24"/>
          <w:szCs w:val="24"/>
        </w:rPr>
        <w:t>kimonos</w:t>
      </w:r>
      <w:proofErr w:type="spellEnd"/>
      <w:r w:rsidRPr="001D7554">
        <w:rPr>
          <w:rFonts w:ascii="Arial" w:eastAsia="Arial" w:hAnsi="Arial" w:cs="Arial"/>
          <w:sz w:val="24"/>
          <w:szCs w:val="24"/>
        </w:rPr>
        <w:t>, o que pode comprometer a participação plena e a qualidade do trabalho realizado. Ainda, sugerimos que a Secretaria crie um termo de responsabilidade a ser assinado pelos pais ou responsáveis, para garantir a devolução da vestimenta quando o aluno não mais participar das atividades, permitindo o reuso por novos participantes</w:t>
      </w:r>
      <w:r>
        <w:rPr>
          <w:rFonts w:ascii="Arial" w:eastAsia="Arial" w:hAnsi="Arial" w:cs="Arial"/>
          <w:sz w:val="24"/>
          <w:szCs w:val="24"/>
        </w:rPr>
        <w:t>.</w:t>
      </w:r>
    </w:p>
    <w:p w14:paraId="74E4FD3A" w14:textId="76114220" w:rsidR="00D0533D" w:rsidRDefault="001D7554" w:rsidP="00BA6EBC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3FF2F70B" w14:textId="77777777" w:rsidR="00BA6EBC" w:rsidRDefault="00BA6EBC" w:rsidP="00BA6EBC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4E4FD3B" w14:textId="77777777" w:rsidR="00D0533D" w:rsidRDefault="001D7554" w:rsidP="00BA6EBC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jigu5w2747cc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24 de fevereiro de 2026.</w:t>
      </w:r>
    </w:p>
    <w:p w14:paraId="74E4FD3C" w14:textId="77777777" w:rsidR="00D0533D" w:rsidRDefault="00D0533D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74E4FD3D" w14:textId="18135907" w:rsidR="00D0533D" w:rsidRDefault="00D0533D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sectPr w:rsidR="00D0533D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E9C38" w14:textId="77777777" w:rsidR="0060786E" w:rsidRDefault="0060786E">
      <w:r>
        <w:separator/>
      </w:r>
    </w:p>
  </w:endnote>
  <w:endnote w:type="continuationSeparator" w:id="0">
    <w:p w14:paraId="5DCDB954" w14:textId="77777777" w:rsidR="0060786E" w:rsidRDefault="0060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240200-B9AB-4E8B-A21F-4882D7CA02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6A08DBD-3E86-4B7B-8AC7-0D189FC9E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9A8A83-09F0-40C2-9399-7894BB0685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90E12" w14:textId="77777777" w:rsidR="0060786E" w:rsidRDefault="0060786E">
      <w:r>
        <w:separator/>
      </w:r>
    </w:p>
  </w:footnote>
  <w:footnote w:type="continuationSeparator" w:id="0">
    <w:p w14:paraId="78B9C406" w14:textId="77777777" w:rsidR="0060786E" w:rsidRDefault="00607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FD3E" w14:textId="77777777" w:rsidR="00D0533D" w:rsidRDefault="001D7554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E4FD45" wp14:editId="74E4FD46">
          <wp:simplePos x="0" y="0"/>
          <wp:positionH relativeFrom="column">
            <wp:posOffset>5492115</wp:posOffset>
          </wp:positionH>
          <wp:positionV relativeFrom="paragraph">
            <wp:posOffset>-8876</wp:posOffset>
          </wp:positionV>
          <wp:extent cx="542925" cy="756285"/>
          <wp:effectExtent l="0" t="0" r="0" b="0"/>
          <wp:wrapNone/>
          <wp:docPr id="5" name="image2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4E4FD47" wp14:editId="74E4FD48">
          <wp:simplePos x="0" y="0"/>
          <wp:positionH relativeFrom="column">
            <wp:posOffset>-918194</wp:posOffset>
          </wp:positionH>
          <wp:positionV relativeFrom="paragraph">
            <wp:posOffset>-67931</wp:posOffset>
          </wp:positionV>
          <wp:extent cx="1217295" cy="105156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E4FD3F" w14:textId="77777777" w:rsidR="00D0533D" w:rsidRDefault="001D7554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74E4FD40" w14:textId="77777777" w:rsidR="00D0533D" w:rsidRDefault="001D7554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74E4FD41" w14:textId="77777777" w:rsidR="00D0533D" w:rsidRDefault="001D7554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74E4FD42" w14:textId="77777777" w:rsidR="00D0533D" w:rsidRDefault="001D7554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74E4FD43" w14:textId="77777777" w:rsidR="00D0533D" w:rsidRDefault="00D0533D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74E4FD44" w14:textId="77777777" w:rsidR="00D0533D" w:rsidRDefault="00D053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3D"/>
    <w:rsid w:val="001D7554"/>
    <w:rsid w:val="0060786E"/>
    <w:rsid w:val="00951E0A"/>
    <w:rsid w:val="00BA6EBC"/>
    <w:rsid w:val="00D0533D"/>
    <w:rsid w:val="00FE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4FD27"/>
  <w15:docId w15:val="{7CA907FF-5580-48E6-878C-D7EE34BF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0LQXAu26YSt3Dk7QjVjFryh5w==">CgMxLjAyDmguamlndTV3Mjc0N2NjOAByITFCVXliSDFET3RESl9OUGlrWkJrRlhmMDNwclkzMGVGbQ==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2026-02-24T13:28:00Z</cp:lastPrinted>
  <dcterms:created xsi:type="dcterms:W3CDTF">2026-02-24T13:28:00Z</dcterms:created>
  <dcterms:modified xsi:type="dcterms:W3CDTF">2026-02-24T13:28:00Z</dcterms:modified>
</cp:coreProperties>
</file>