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2C96B241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A6291A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proofErr w:type="gram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B2421">
        <w:rPr>
          <w:rFonts w:ascii="Arial" w:hAnsi="Arial" w:cs="Arial"/>
          <w:b/>
          <w:bCs/>
          <w:sz w:val="24"/>
          <w:szCs w:val="24"/>
          <w:lang w:eastAsia="ar-SA"/>
        </w:rPr>
        <w:t xml:space="preserve"> (</w:t>
      </w:r>
      <w:proofErr w:type="gramEnd"/>
      <w:r w:rsidR="008B2421">
        <w:rPr>
          <w:rFonts w:ascii="Arial" w:hAnsi="Arial" w:cs="Arial"/>
          <w:b/>
          <w:bCs/>
          <w:sz w:val="24"/>
          <w:szCs w:val="24"/>
          <w:lang w:eastAsia="ar-SA"/>
        </w:rPr>
        <w:t>Republicanos)</w:t>
      </w:r>
    </w:p>
    <w:p w14:paraId="34611150" w14:textId="3869EB0F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F5260C">
        <w:rPr>
          <w:rFonts w:ascii="Arial" w:hAnsi="Arial" w:cs="Arial"/>
          <w:iCs/>
          <w:sz w:val="24"/>
          <w:szCs w:val="24"/>
          <w:lang w:eastAsia="ar-SA"/>
        </w:rPr>
        <w:t>02</w:t>
      </w:r>
      <w:r w:rsidR="009F4F05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8B2421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A94D7A" w14:textId="5023B2B7" w:rsidR="002618DD" w:rsidRPr="00E3379F" w:rsidRDefault="001F2A36" w:rsidP="00D219CC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1F2A3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</w:t>
      </w:r>
      <w:r w:rsidRPr="001F2A36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Éder E. Müller </w:t>
      </w:r>
      <w:proofErr w:type="spellStart"/>
      <w:r w:rsidRPr="001F2A36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Cíceri</w:t>
      </w:r>
      <w:proofErr w:type="spellEnd"/>
      <w:r w:rsidRPr="001F2A36">
        <w:rPr>
          <w:rFonts w:ascii="Arial" w:hAnsi="Arial" w:cs="Arial"/>
          <w:color w:val="000000" w:themeColor="text1"/>
          <w:sz w:val="24"/>
          <w:szCs w:val="24"/>
          <w:lang w:eastAsia="ar-SA"/>
        </w:rPr>
        <w:t>, no uso de suas atribuições legais e regimentais, indica ao Poder Executivo que, por intermédio da Secretaria competente, realize a manutenção dos equipamentos de ar-condicionado e ventiladores de teto das Capelas Mortuárias localizadas junto ao Cemitério Municipal, no Centro da cidade, bem como avalie a aquisição e instalação de equipamentos mais potentes. Ainda, solicita a aquisição de cadeiras e bancos mais confortáveis para utilização no local, além da construção de uma rampa lateral para facilitar o deslocamento dos caixões durante os velórios e sepultamentos</w:t>
      </w:r>
      <w:r w:rsidR="00D219CC" w:rsidRPr="00D219CC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CBE537" w14:textId="7193A12B" w:rsidR="002618DD" w:rsidRPr="008B2421" w:rsidRDefault="002618DD" w:rsidP="008B2421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20C3D609" w14:textId="77777777" w:rsidR="006C4A1D" w:rsidRPr="006C4A1D" w:rsidRDefault="006C4A1D" w:rsidP="006C4A1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4A1D">
        <w:rPr>
          <w:rFonts w:ascii="Arial" w:hAnsi="Arial" w:cs="Arial"/>
          <w:sz w:val="24"/>
          <w:szCs w:val="24"/>
        </w:rPr>
        <w:t>A presente indicação se justifica pela necessidade de proporcionar melhores condições de conforto e acolhimento às famílias e amigos que utilizam as Capelas Mortuárias em momentos de despedida de seus entes queridos.</w:t>
      </w:r>
    </w:p>
    <w:p w14:paraId="13F6E5B9" w14:textId="77777777" w:rsidR="006C4A1D" w:rsidRPr="006C4A1D" w:rsidRDefault="006C4A1D" w:rsidP="006C4A1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4A1D">
        <w:rPr>
          <w:rFonts w:ascii="Arial" w:hAnsi="Arial" w:cs="Arial"/>
          <w:sz w:val="24"/>
          <w:szCs w:val="24"/>
        </w:rPr>
        <w:t>Atualmente, os equipamentos de climatização existentes não têm atendido de forma adequada, especialmente em dias de temperaturas extremas, tornando o ambiente desconfortável para as pessoas que permanecem no local durante os velórios. Dessa forma, torna-se necessária a manutenção dos aparelhos de ar-condicionado e ventiladores de teto, bem como a análise da possibilidade de substituição por equipamentos mais potentes e eficientes.</w:t>
      </w:r>
    </w:p>
    <w:p w14:paraId="01D7A481" w14:textId="77777777" w:rsidR="006C4A1D" w:rsidRPr="006C4A1D" w:rsidRDefault="006C4A1D" w:rsidP="006C4A1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4A1D">
        <w:rPr>
          <w:rFonts w:ascii="Arial" w:hAnsi="Arial" w:cs="Arial"/>
          <w:sz w:val="24"/>
          <w:szCs w:val="24"/>
        </w:rPr>
        <w:t>Além disso, a aquisição de cadeiras e bancos mais confortáveis contribuirá para oferecer maior dignidade e acolhimento às famílias neste momento delicado, garantindo um ambiente mais humano e adequado para todos que utilizam o espaço.</w:t>
      </w:r>
    </w:p>
    <w:p w14:paraId="15BE229C" w14:textId="50013DC8" w:rsidR="00FB1CBA" w:rsidRPr="00FB1CBA" w:rsidRDefault="006C4A1D" w:rsidP="00A6291A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4A1D">
        <w:rPr>
          <w:rFonts w:ascii="Arial" w:hAnsi="Arial" w:cs="Arial"/>
          <w:sz w:val="24"/>
          <w:szCs w:val="24"/>
        </w:rPr>
        <w:t>Da mesma forma, a construção de uma rampa lateral facilitará o deslocamento dos caixões, proporcionando mais praticidade, segurança e acessibilidade durante os procedimentos realizados no local.</w:t>
      </w:r>
    </w:p>
    <w:p w14:paraId="49B6DA62" w14:textId="77777777" w:rsidR="00A6291A" w:rsidRDefault="00FB1CBA" w:rsidP="00A6291A">
      <w:pPr>
        <w:tabs>
          <w:tab w:val="left" w:pos="5730"/>
        </w:tabs>
        <w:spacing w:line="276" w:lineRule="auto"/>
        <w:ind w:left="283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29623BD" w14:textId="107E27CC" w:rsidR="00E924CB" w:rsidRDefault="00E924CB" w:rsidP="00A6291A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F00200">
        <w:rPr>
          <w:rFonts w:ascii="Arial" w:hAnsi="Arial" w:cs="Arial"/>
          <w:iCs/>
          <w:sz w:val="24"/>
          <w:szCs w:val="24"/>
          <w:lang w:eastAsia="ar-SA"/>
        </w:rPr>
        <w:t>26</w:t>
      </w:r>
      <w:r w:rsidR="0020788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B4276B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B4276B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6055" w14:textId="77777777" w:rsidR="009755F7" w:rsidRDefault="009755F7" w:rsidP="008C505E">
      <w:r>
        <w:separator/>
      </w:r>
    </w:p>
  </w:endnote>
  <w:endnote w:type="continuationSeparator" w:id="0">
    <w:p w14:paraId="773C7F8E" w14:textId="77777777" w:rsidR="009755F7" w:rsidRDefault="009755F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42AE" w14:textId="77777777" w:rsidR="009755F7" w:rsidRDefault="009755F7" w:rsidP="008C505E">
      <w:r>
        <w:separator/>
      </w:r>
    </w:p>
  </w:footnote>
  <w:footnote w:type="continuationSeparator" w:id="0">
    <w:p w14:paraId="494187F7" w14:textId="77777777" w:rsidR="009755F7" w:rsidRDefault="009755F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44FD0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3CC"/>
    <w:rsid w:val="001B7FEA"/>
    <w:rsid w:val="001D02E7"/>
    <w:rsid w:val="001D4746"/>
    <w:rsid w:val="001E2FCF"/>
    <w:rsid w:val="001E5380"/>
    <w:rsid w:val="001F2A36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407DB"/>
    <w:rsid w:val="003465F7"/>
    <w:rsid w:val="00355FB1"/>
    <w:rsid w:val="00357333"/>
    <w:rsid w:val="00362B11"/>
    <w:rsid w:val="00364A3D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3B4C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C4A1D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2421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4E73"/>
    <w:rsid w:val="009722A6"/>
    <w:rsid w:val="00972376"/>
    <w:rsid w:val="00973EEA"/>
    <w:rsid w:val="00974185"/>
    <w:rsid w:val="009755F7"/>
    <w:rsid w:val="00982864"/>
    <w:rsid w:val="00984280"/>
    <w:rsid w:val="009874E1"/>
    <w:rsid w:val="00991039"/>
    <w:rsid w:val="00995A2E"/>
    <w:rsid w:val="009A3AE3"/>
    <w:rsid w:val="009A5845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9F4F05"/>
    <w:rsid w:val="00A04FB4"/>
    <w:rsid w:val="00A14B55"/>
    <w:rsid w:val="00A170C0"/>
    <w:rsid w:val="00A34578"/>
    <w:rsid w:val="00A40527"/>
    <w:rsid w:val="00A40CED"/>
    <w:rsid w:val="00A4356C"/>
    <w:rsid w:val="00A5480B"/>
    <w:rsid w:val="00A6291A"/>
    <w:rsid w:val="00A765AC"/>
    <w:rsid w:val="00A76778"/>
    <w:rsid w:val="00A85E27"/>
    <w:rsid w:val="00A90CC2"/>
    <w:rsid w:val="00AA2DFF"/>
    <w:rsid w:val="00AA33EA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76B"/>
    <w:rsid w:val="00B42DA4"/>
    <w:rsid w:val="00B432A2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514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96C0F"/>
    <w:rsid w:val="00CB32AF"/>
    <w:rsid w:val="00CC3320"/>
    <w:rsid w:val="00CC5F3E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19CC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13AB8"/>
    <w:rsid w:val="00E255D1"/>
    <w:rsid w:val="00E27FD7"/>
    <w:rsid w:val="00E3379F"/>
    <w:rsid w:val="00E375C9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0200"/>
    <w:rsid w:val="00F02EAF"/>
    <w:rsid w:val="00F5260C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1CBA"/>
    <w:rsid w:val="00FB317E"/>
    <w:rsid w:val="00FB5AED"/>
    <w:rsid w:val="00FC4557"/>
    <w:rsid w:val="00FC5F4B"/>
    <w:rsid w:val="00FD105A"/>
    <w:rsid w:val="00FD6DE9"/>
    <w:rsid w:val="00FD70AE"/>
    <w:rsid w:val="00FF0517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2026-05-26T17:08:00Z</dcterms:created>
  <dcterms:modified xsi:type="dcterms:W3CDTF">2026-05-26T17:08:00Z</dcterms:modified>
</cp:coreProperties>
</file>