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39A58A00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656FAB">
        <w:rPr>
          <w:rFonts w:ascii="Arial" w:hAnsi="Arial" w:cs="Arial"/>
          <w:b/>
          <w:iCs/>
          <w:sz w:val="32"/>
          <w:szCs w:val="32"/>
        </w:rPr>
        <w:t>3</w:t>
      </w:r>
      <w:r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A542144" w14:textId="6759204E" w:rsidR="00DF6E2B" w:rsidRP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</w:rPr>
      </w:pPr>
      <w:r w:rsidRPr="003B7EE6">
        <w:rPr>
          <w:rFonts w:ascii="Arial" w:hAnsi="Arial" w:cs="Arial"/>
          <w:b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3B7EE6">
        <w:rPr>
          <w:rFonts w:ascii="Arial" w:hAnsi="Arial" w:cs="Arial"/>
          <w:b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Aos </w:t>
      </w:r>
      <w:r w:rsidR="00656FAB" w:rsidRPr="003B7EE6">
        <w:rPr>
          <w:rFonts w:ascii="Arial" w:hAnsi="Arial" w:cs="Arial"/>
          <w:iCs/>
          <w:sz w:val="24"/>
          <w:szCs w:val="24"/>
        </w:rPr>
        <w:t>sete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dias</w:t>
      </w:r>
      <w:r w:rsidR="00D07A10" w:rsidRPr="003B7EE6">
        <w:rPr>
          <w:rFonts w:ascii="Arial" w:hAnsi="Arial" w:cs="Arial"/>
          <w:iCs/>
          <w:sz w:val="24"/>
          <w:szCs w:val="24"/>
        </w:rPr>
        <w:t xml:space="preserve"> do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mês de janeiro de dois mil e vinte e cinco às deze</w:t>
      </w:r>
      <w:r w:rsidR="00656FAB" w:rsidRPr="003B7EE6">
        <w:rPr>
          <w:rFonts w:ascii="Arial" w:hAnsi="Arial" w:cs="Arial"/>
          <w:iCs/>
          <w:sz w:val="24"/>
          <w:szCs w:val="24"/>
        </w:rPr>
        <w:t>nove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horas, reuniu-se em caráter ordinário a Câmara Municipal de Vereadores de Bom Retiro do Sul–RS, com os seguintes vereadores: Clóvis Luiz Fontoura, Danielle Guimarães Nascimento, Diogo Antoniolli,</w:t>
      </w:r>
      <w:r w:rsidR="001A311F" w:rsidRPr="003B7EE6">
        <w:rPr>
          <w:rFonts w:ascii="Arial" w:hAnsi="Arial" w:cs="Arial"/>
          <w:iCs/>
          <w:sz w:val="24"/>
          <w:szCs w:val="24"/>
        </w:rPr>
        <w:t xml:space="preserve"> Eder Eduardo Muller</w:t>
      </w:r>
      <w:r w:rsidR="003B7EE6">
        <w:rPr>
          <w:rFonts w:ascii="Arial" w:hAnsi="Arial" w:cs="Arial"/>
          <w:iCs/>
          <w:sz w:val="24"/>
          <w:szCs w:val="24"/>
        </w:rPr>
        <w:t xml:space="preserve"> Ciceri</w:t>
      </w:r>
      <w:r w:rsidR="001A311F" w:rsidRPr="003B7EE6">
        <w:rPr>
          <w:rFonts w:ascii="Arial" w:hAnsi="Arial" w:cs="Arial"/>
          <w:iCs/>
          <w:sz w:val="24"/>
          <w:szCs w:val="24"/>
        </w:rPr>
        <w:t xml:space="preserve">, 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Fabio Porto Martins, João Batista Ferreira, João Pedro Pazuch, Josi Görgen e Juliano Beppler da Silva. Havendo quórum o Senhor Presidente invocando a proteção de Deus declarou aberta a sessão e convidou a todos os presentes a rezar o Pai Nosso. A seguir solicitou ao secretário da mesa que fizesse a leitura da ata de número zero </w:t>
      </w:r>
      <w:r w:rsidR="00656FAB" w:rsidRPr="003B7EE6">
        <w:rPr>
          <w:rFonts w:ascii="Arial" w:hAnsi="Arial" w:cs="Arial"/>
          <w:iCs/>
          <w:sz w:val="24"/>
          <w:szCs w:val="24"/>
        </w:rPr>
        <w:t xml:space="preserve">dois 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barra dois mil e vinte e cinco, </w:t>
      </w:r>
      <w:r w:rsidR="00612EE3" w:rsidRPr="003B7EE6">
        <w:rPr>
          <w:rFonts w:ascii="Arial" w:hAnsi="Arial" w:cs="Arial"/>
          <w:iCs/>
          <w:sz w:val="24"/>
          <w:szCs w:val="24"/>
        </w:rPr>
        <w:t>Após</w:t>
      </w:r>
      <w:r w:rsidR="00A5064D" w:rsidRPr="003B7EE6">
        <w:rPr>
          <w:rFonts w:ascii="Arial" w:hAnsi="Arial" w:cs="Arial"/>
          <w:iCs/>
          <w:sz w:val="24"/>
          <w:szCs w:val="24"/>
        </w:rPr>
        <w:t xml:space="preserve"> a leitura, a ata foi colocada em discussão e, posteriormente, em votação, sendo aprovada por unanimidade de votos.</w:t>
      </w:r>
      <w:r w:rsidR="00656FAB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88321B">
        <w:rPr>
          <w:rFonts w:ascii="Arial" w:hAnsi="Arial" w:cs="Arial"/>
          <w:iCs/>
          <w:sz w:val="24"/>
          <w:szCs w:val="24"/>
        </w:rPr>
        <w:t>Prosseguindo, o Senhor Presidente solicitou a leitura das matérias que deram entrada na Casa: Ofício n</w:t>
      </w:r>
      <w:r w:rsidR="0088321B">
        <w:rPr>
          <w:rFonts w:ascii="Arial" w:hAnsi="Arial" w:cs="Arial"/>
          <w:iCs/>
          <w:sz w:val="24"/>
          <w:szCs w:val="24"/>
        </w:rPr>
        <w:t>úmero zero um</w:t>
      </w:r>
      <w:r w:rsidR="0088321B" w:rsidRPr="0088321B">
        <w:rPr>
          <w:rFonts w:ascii="Arial" w:hAnsi="Arial" w:cs="Arial"/>
          <w:iCs/>
          <w:sz w:val="24"/>
          <w:szCs w:val="24"/>
        </w:rPr>
        <w:t xml:space="preserve"> do Gabinete do Prefeito Municipal; de origem do Poder Legislativo, foram apresentadas as seguintes indicações: três do vereador João Pedro Pazuch, uma do vereador Eder Eduardo Muller Ciceri, duas do vereador Juliano Beppler da Silva, uma </w:t>
      </w:r>
      <w:r w:rsidR="008262CA">
        <w:rPr>
          <w:rFonts w:ascii="Arial" w:hAnsi="Arial" w:cs="Arial"/>
          <w:iCs/>
          <w:sz w:val="24"/>
          <w:szCs w:val="24"/>
        </w:rPr>
        <w:t xml:space="preserve">em </w:t>
      </w:r>
      <w:r w:rsidR="0088321B" w:rsidRPr="0088321B">
        <w:rPr>
          <w:rFonts w:ascii="Arial" w:hAnsi="Arial" w:cs="Arial"/>
          <w:iCs/>
          <w:sz w:val="24"/>
          <w:szCs w:val="24"/>
        </w:rPr>
        <w:t>conjunta das vereadoras Josi Görgen e Danielle Guimarães Nascimento, duas da vereadora Josi Görgen e duas da vereadora Danielle Guimarães Nascimento</w:t>
      </w:r>
      <w:r w:rsidR="00DB5FB6" w:rsidRPr="003B7EE6">
        <w:rPr>
          <w:rFonts w:ascii="Arial" w:hAnsi="Arial" w:cs="Arial"/>
          <w:iCs/>
          <w:sz w:val="24"/>
          <w:szCs w:val="24"/>
        </w:rPr>
        <w:t>;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de origem do 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3B7EE6">
        <w:rPr>
          <w:rFonts w:ascii="Arial" w:hAnsi="Arial" w:cs="Arial"/>
          <w:iCs/>
          <w:sz w:val="24"/>
          <w:szCs w:val="24"/>
        </w:rPr>
        <w:t>Executivo</w:t>
      </w:r>
      <w:r w:rsidR="00DB5FB6" w:rsidRPr="003B7EE6">
        <w:rPr>
          <w:rFonts w:ascii="Arial" w:hAnsi="Arial" w:cs="Arial"/>
          <w:iCs/>
          <w:sz w:val="24"/>
          <w:szCs w:val="24"/>
        </w:rPr>
        <w:t>,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os projetos 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de lei de números </w:t>
      </w:r>
      <w:r w:rsidR="0009580C" w:rsidRPr="003B7EE6">
        <w:rPr>
          <w:rFonts w:ascii="Arial" w:hAnsi="Arial" w:cs="Arial"/>
          <w:iCs/>
          <w:sz w:val="24"/>
          <w:szCs w:val="24"/>
        </w:rPr>
        <w:t>zero um, zero dois e zero três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09580C" w:rsidRPr="003B7EE6">
        <w:rPr>
          <w:rFonts w:ascii="Arial" w:hAnsi="Arial" w:cs="Arial"/>
          <w:iCs/>
          <w:sz w:val="24"/>
          <w:szCs w:val="24"/>
        </w:rPr>
        <w:t>.</w:t>
      </w:r>
      <w:r w:rsidR="00585FDF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F6E2B" w:rsidRPr="003B7EE6">
        <w:rPr>
          <w:rFonts w:ascii="Arial" w:hAnsi="Arial" w:cs="Arial"/>
          <w:iCs/>
          <w:sz w:val="24"/>
          <w:szCs w:val="24"/>
        </w:rPr>
        <w:t>Aberto o espaço para o grande</w:t>
      </w:r>
      <w:r w:rsidR="00A5064D" w:rsidRPr="003B7EE6">
        <w:rPr>
          <w:rFonts w:ascii="Arial" w:hAnsi="Arial" w:cs="Arial"/>
          <w:iCs/>
          <w:sz w:val="24"/>
          <w:szCs w:val="24"/>
        </w:rPr>
        <w:t xml:space="preserve"> expediente,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pronunciaram as vereadoras </w:t>
      </w:r>
      <w:r w:rsidR="0009580C" w:rsidRPr="003B7EE6">
        <w:rPr>
          <w:rFonts w:ascii="Arial" w:hAnsi="Arial" w:cs="Arial"/>
          <w:iCs/>
          <w:sz w:val="24"/>
          <w:szCs w:val="24"/>
        </w:rPr>
        <w:t>Danielle Guimarães Nascimento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e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612EE3" w:rsidRPr="003B7EE6">
        <w:rPr>
          <w:rFonts w:ascii="Arial" w:hAnsi="Arial" w:cs="Arial"/>
          <w:iCs/>
          <w:sz w:val="24"/>
          <w:szCs w:val="24"/>
        </w:rPr>
        <w:t>Josi Görgen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e os vereadores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3B7EE6">
        <w:rPr>
          <w:rFonts w:ascii="Arial" w:hAnsi="Arial" w:cs="Arial"/>
          <w:iCs/>
          <w:sz w:val="24"/>
          <w:szCs w:val="24"/>
        </w:rPr>
        <w:t>João Pedro Pazuch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e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Juliano Beppler da Silva. </w:t>
      </w:r>
      <w:r w:rsidR="00D07A10" w:rsidRPr="003B7EE6">
        <w:rPr>
          <w:rFonts w:ascii="Arial" w:hAnsi="Arial" w:cs="Arial"/>
          <w:iCs/>
          <w:sz w:val="24"/>
          <w:szCs w:val="24"/>
        </w:rPr>
        <w:t>Aberta ordem do dia,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3B7EE6">
        <w:rPr>
          <w:rFonts w:ascii="Arial" w:hAnsi="Arial" w:cs="Arial"/>
          <w:iCs/>
          <w:sz w:val="24"/>
          <w:szCs w:val="24"/>
        </w:rPr>
        <w:t xml:space="preserve">todas </w:t>
      </w:r>
      <w:r w:rsidR="004A3B0F" w:rsidRPr="003B7EE6">
        <w:rPr>
          <w:rFonts w:ascii="Arial" w:hAnsi="Arial" w:cs="Arial"/>
          <w:iCs/>
          <w:sz w:val="24"/>
          <w:szCs w:val="24"/>
        </w:rPr>
        <w:t>as</w:t>
      </w:r>
      <w:r w:rsidR="00D07A10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indicações </w:t>
      </w:r>
      <w:r w:rsidR="004A3B0F" w:rsidRPr="003B7EE6">
        <w:rPr>
          <w:rFonts w:ascii="Arial" w:hAnsi="Arial" w:cs="Arial"/>
          <w:iCs/>
          <w:sz w:val="24"/>
          <w:szCs w:val="24"/>
        </w:rPr>
        <w:t>e os projetos de lei do Executivo de números zero um, zero dois e zero três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3B7EE6">
        <w:rPr>
          <w:rFonts w:ascii="Arial" w:hAnsi="Arial" w:cs="Arial"/>
          <w:iCs/>
          <w:sz w:val="24"/>
          <w:szCs w:val="24"/>
        </w:rPr>
        <w:t xml:space="preserve">foram </w:t>
      </w:r>
      <w:r w:rsidR="00612EE3" w:rsidRPr="003B7EE6">
        <w:rPr>
          <w:rFonts w:ascii="Arial" w:hAnsi="Arial" w:cs="Arial"/>
          <w:iCs/>
          <w:sz w:val="24"/>
          <w:szCs w:val="24"/>
        </w:rPr>
        <w:t>colocados em votação e aprovado</w:t>
      </w:r>
      <w:r w:rsidR="003B7EE6" w:rsidRPr="003B7EE6">
        <w:rPr>
          <w:rFonts w:ascii="Arial" w:hAnsi="Arial" w:cs="Arial"/>
          <w:iCs/>
          <w:sz w:val="24"/>
          <w:szCs w:val="24"/>
        </w:rPr>
        <w:t>s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por unanimidade de votos</w:t>
      </w:r>
      <w:r w:rsidR="004A3B0F" w:rsidRPr="003B7EE6">
        <w:rPr>
          <w:rFonts w:ascii="Arial" w:hAnsi="Arial" w:cs="Arial"/>
          <w:iCs/>
          <w:sz w:val="24"/>
          <w:szCs w:val="24"/>
        </w:rPr>
        <w:t>.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Permaneceu baixado nas </w:t>
      </w:r>
      <w:r w:rsidR="003B7EE6" w:rsidRPr="003B7EE6">
        <w:rPr>
          <w:rFonts w:ascii="Arial" w:hAnsi="Arial" w:cs="Arial"/>
          <w:iCs/>
          <w:sz w:val="24"/>
          <w:szCs w:val="24"/>
        </w:rPr>
        <w:t>comissões</w:t>
      </w:r>
      <w:r w:rsidR="003B7EE6">
        <w:rPr>
          <w:rFonts w:ascii="Arial" w:hAnsi="Arial" w:cs="Arial"/>
          <w:iCs/>
          <w:sz w:val="24"/>
          <w:szCs w:val="24"/>
        </w:rPr>
        <w:t>,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o projeto de Lei do Executivo de número cento e quatorze barra dois mil e vinte e quatro.</w:t>
      </w:r>
      <w:r w:rsidR="001F00A2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F6E2B" w:rsidRPr="003B7EE6">
        <w:rPr>
          <w:rFonts w:ascii="Arial" w:hAnsi="Arial" w:cs="Arial"/>
          <w:iCs/>
          <w:sz w:val="24"/>
          <w:szCs w:val="24"/>
        </w:rPr>
        <w:t>Encerrada a Ordem do Dia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4A3B0F" w:rsidRPr="003B7EE6">
        <w:rPr>
          <w:rFonts w:ascii="Arial" w:hAnsi="Arial" w:cs="Arial"/>
          <w:iCs/>
          <w:sz w:val="24"/>
          <w:szCs w:val="24"/>
        </w:rPr>
        <w:t>aberto espaço das explicações pessoais</w:t>
      </w:r>
      <w:r w:rsidR="00DF6E2B" w:rsidRPr="003B7EE6">
        <w:rPr>
          <w:rFonts w:ascii="Arial" w:hAnsi="Arial" w:cs="Arial"/>
          <w:iCs/>
          <w:sz w:val="24"/>
          <w:szCs w:val="24"/>
        </w:rPr>
        <w:t>,</w:t>
      </w:r>
      <w:r w:rsidR="0088321B">
        <w:rPr>
          <w:rFonts w:ascii="Arial" w:hAnsi="Arial" w:cs="Arial"/>
          <w:iCs/>
          <w:sz w:val="24"/>
          <w:szCs w:val="24"/>
        </w:rPr>
        <w:t xml:space="preserve"> fizeram uso d</w:t>
      </w:r>
      <w:r w:rsidR="004A3B0F" w:rsidRPr="003B7EE6">
        <w:rPr>
          <w:rFonts w:ascii="Arial" w:hAnsi="Arial" w:cs="Arial"/>
          <w:iCs/>
          <w:sz w:val="24"/>
          <w:szCs w:val="24"/>
        </w:rPr>
        <w:t>a tribuna os vereadores Clóvis Luiz Fontoura</w:t>
      </w:r>
      <w:r w:rsidR="003B7EE6" w:rsidRPr="003B7EE6">
        <w:rPr>
          <w:rFonts w:ascii="Arial" w:hAnsi="Arial" w:cs="Arial"/>
          <w:iCs/>
          <w:sz w:val="24"/>
          <w:szCs w:val="24"/>
        </w:rPr>
        <w:t>,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Danielle Guimarães Nascimento, Eder Eduardo Muller Ciceri, João Batista Ferreira, João Pedro Pazuch, Josi Görgen e Juliano Beppler da Silva</w:t>
      </w:r>
      <w:r w:rsidR="003B7EE6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88321B" w:rsidRPr="0088321B">
        <w:rPr>
          <w:rFonts w:ascii="Arial" w:hAnsi="Arial" w:cs="Arial"/>
          <w:iCs/>
          <w:sz w:val="24"/>
          <w:szCs w:val="24"/>
        </w:rPr>
        <w:t>Após, o Senhor Presidente convocou a Vice-Presidente para assumir seu lugar na Mesa Diretora e, assim, fez uso do seu espaço de Explicações Pessoais</w:t>
      </w:r>
      <w:r w:rsidR="003B7EE6" w:rsidRPr="003B7EE6">
        <w:rPr>
          <w:rFonts w:ascii="Arial" w:hAnsi="Arial" w:cs="Arial"/>
          <w:iCs/>
          <w:sz w:val="24"/>
          <w:szCs w:val="24"/>
        </w:rPr>
        <w:t>. A vice</w:t>
      </w:r>
      <w:r w:rsidR="0088321B">
        <w:rPr>
          <w:rFonts w:ascii="Arial" w:hAnsi="Arial" w:cs="Arial"/>
          <w:iCs/>
          <w:sz w:val="24"/>
          <w:szCs w:val="24"/>
        </w:rPr>
        <w:t>-</w:t>
      </w:r>
      <w:r w:rsidR="00DF6E2B" w:rsidRPr="003B7EE6">
        <w:rPr>
          <w:rFonts w:ascii="Arial" w:hAnsi="Arial" w:cs="Arial"/>
          <w:iCs/>
          <w:sz w:val="24"/>
          <w:szCs w:val="24"/>
        </w:rPr>
        <w:t>presidente</w:t>
      </w:r>
      <w:r w:rsidR="0088321B">
        <w:rPr>
          <w:rFonts w:ascii="Arial" w:hAnsi="Arial" w:cs="Arial"/>
          <w:iCs/>
          <w:sz w:val="24"/>
          <w:szCs w:val="24"/>
        </w:rPr>
        <w:t>,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presente sessão que foi de caráter ordinário e convidou a todos os presentes para a próxima sessão ordinária que será realizada no dia </w:t>
      </w:r>
      <w:r w:rsidR="004A3B0F" w:rsidRPr="003B7EE6">
        <w:rPr>
          <w:rFonts w:ascii="Arial" w:hAnsi="Arial" w:cs="Arial"/>
          <w:iCs/>
          <w:sz w:val="24"/>
          <w:szCs w:val="24"/>
        </w:rPr>
        <w:t>qua</w:t>
      </w:r>
      <w:r w:rsidR="00612EE3" w:rsidRPr="003B7EE6">
        <w:rPr>
          <w:rFonts w:ascii="Arial" w:hAnsi="Arial" w:cs="Arial"/>
          <w:iCs/>
          <w:sz w:val="24"/>
          <w:szCs w:val="24"/>
        </w:rPr>
        <w:t>torze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de janeiro de</w:t>
      </w:r>
      <w:r w:rsidR="001F00A2" w:rsidRPr="003B7EE6">
        <w:rPr>
          <w:rFonts w:ascii="Arial" w:hAnsi="Arial" w:cs="Arial"/>
          <w:iCs/>
          <w:sz w:val="24"/>
          <w:szCs w:val="24"/>
        </w:rPr>
        <w:t xml:space="preserve"> dois mil e vinte e cinco</w:t>
      </w:r>
      <w:r w:rsidR="00DF6E2B" w:rsidRPr="003B7EE6">
        <w:rPr>
          <w:rFonts w:ascii="Arial" w:hAnsi="Arial" w:cs="Arial"/>
          <w:iCs/>
          <w:sz w:val="24"/>
          <w:szCs w:val="24"/>
        </w:rPr>
        <w:t>. Plenário Herbert Brackmann, 0</w:t>
      </w:r>
      <w:r w:rsidR="00612EE3" w:rsidRPr="003B7EE6">
        <w:rPr>
          <w:rFonts w:ascii="Arial" w:hAnsi="Arial" w:cs="Arial"/>
          <w:iCs/>
          <w:sz w:val="24"/>
          <w:szCs w:val="24"/>
        </w:rPr>
        <w:t>7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de janeiro de 202</w:t>
      </w:r>
      <w:r w:rsidR="00DF6E2B" w:rsidRPr="00DF6E2B">
        <w:rPr>
          <w:rFonts w:ascii="Arial" w:hAnsi="Arial" w:cs="Arial"/>
          <w:iCs/>
          <w:sz w:val="24"/>
          <w:szCs w:val="24"/>
        </w:rPr>
        <w:t>5</w:t>
      </w:r>
      <w:r w:rsidR="008358D4">
        <w:rPr>
          <w:rFonts w:ascii="Arial" w:hAnsi="Arial" w:cs="Arial"/>
          <w:iCs/>
          <w:sz w:val="24"/>
          <w:szCs w:val="24"/>
        </w:rPr>
        <w:t>.</w:t>
      </w:r>
    </w:p>
    <w:p w14:paraId="65AF1EEB" w14:textId="77777777" w:rsidR="0088321B" w:rsidRDefault="0088321B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F719DD2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C558951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670EDBFA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1FC1817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6847D0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3BC4FE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46C6EF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3E4AD2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7E4373">
      <w:headerReference w:type="default" r:id="rId7"/>
      <w:footerReference w:type="default" r:id="rId8"/>
      <w:pgSz w:w="11906" w:h="16838"/>
      <w:pgMar w:top="709" w:right="566" w:bottom="568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8F52" w14:textId="77777777" w:rsidR="00785883" w:rsidRDefault="00785883" w:rsidP="008C505E">
      <w:pPr>
        <w:spacing w:after="0" w:line="240" w:lineRule="auto"/>
      </w:pPr>
      <w:r>
        <w:separator/>
      </w:r>
    </w:p>
  </w:endnote>
  <w:endnote w:type="continuationSeparator" w:id="0">
    <w:p w14:paraId="7F2804CB" w14:textId="77777777" w:rsidR="00785883" w:rsidRDefault="00785883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3D3A" w14:textId="77777777" w:rsidR="00785883" w:rsidRDefault="00785883" w:rsidP="008C505E">
      <w:pPr>
        <w:spacing w:after="0" w:line="240" w:lineRule="auto"/>
      </w:pPr>
      <w:r>
        <w:separator/>
      </w:r>
    </w:p>
  </w:footnote>
  <w:footnote w:type="continuationSeparator" w:id="0">
    <w:p w14:paraId="2080FF7F" w14:textId="77777777" w:rsidR="00785883" w:rsidRDefault="00785883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339450298" name="Imagem 13394502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408473755" name="Imagem 408473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F72F6"/>
    <w:rsid w:val="001233BD"/>
    <w:rsid w:val="001450FE"/>
    <w:rsid w:val="00151B22"/>
    <w:rsid w:val="00183B19"/>
    <w:rsid w:val="00186F44"/>
    <w:rsid w:val="001958BF"/>
    <w:rsid w:val="0019591E"/>
    <w:rsid w:val="001A311F"/>
    <w:rsid w:val="001B2FBA"/>
    <w:rsid w:val="001E1BAF"/>
    <w:rsid w:val="001F00A2"/>
    <w:rsid w:val="001F2C1D"/>
    <w:rsid w:val="001F38F9"/>
    <w:rsid w:val="001F49EA"/>
    <w:rsid w:val="001F6C09"/>
    <w:rsid w:val="002041EF"/>
    <w:rsid w:val="00206529"/>
    <w:rsid w:val="00234FDA"/>
    <w:rsid w:val="00235F80"/>
    <w:rsid w:val="002634D3"/>
    <w:rsid w:val="0027324F"/>
    <w:rsid w:val="0027381E"/>
    <w:rsid w:val="00274B80"/>
    <w:rsid w:val="002B1532"/>
    <w:rsid w:val="002C2C40"/>
    <w:rsid w:val="002C3CAF"/>
    <w:rsid w:val="002E4013"/>
    <w:rsid w:val="002F21B1"/>
    <w:rsid w:val="002F635D"/>
    <w:rsid w:val="002F7301"/>
    <w:rsid w:val="00304459"/>
    <w:rsid w:val="0032146E"/>
    <w:rsid w:val="00333A28"/>
    <w:rsid w:val="003463AB"/>
    <w:rsid w:val="00364C92"/>
    <w:rsid w:val="003777BE"/>
    <w:rsid w:val="003B4364"/>
    <w:rsid w:val="003B7EE6"/>
    <w:rsid w:val="003C0334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64DF"/>
    <w:rsid w:val="00525004"/>
    <w:rsid w:val="005341CD"/>
    <w:rsid w:val="005451B7"/>
    <w:rsid w:val="00560F9A"/>
    <w:rsid w:val="00562360"/>
    <w:rsid w:val="00576D04"/>
    <w:rsid w:val="005802CC"/>
    <w:rsid w:val="00585FDF"/>
    <w:rsid w:val="005A32C4"/>
    <w:rsid w:val="005B3D14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B7072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765C"/>
    <w:rsid w:val="007D7B26"/>
    <w:rsid w:val="007E4373"/>
    <w:rsid w:val="007F64CE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8146B"/>
    <w:rsid w:val="0088321B"/>
    <w:rsid w:val="008C13CE"/>
    <w:rsid w:val="008C333B"/>
    <w:rsid w:val="008C505E"/>
    <w:rsid w:val="008E5447"/>
    <w:rsid w:val="008E5C8A"/>
    <w:rsid w:val="00912032"/>
    <w:rsid w:val="00935760"/>
    <w:rsid w:val="0093798A"/>
    <w:rsid w:val="009555B0"/>
    <w:rsid w:val="00956DA5"/>
    <w:rsid w:val="00963008"/>
    <w:rsid w:val="009670F7"/>
    <w:rsid w:val="009744A8"/>
    <w:rsid w:val="00975384"/>
    <w:rsid w:val="009774E5"/>
    <w:rsid w:val="009840CC"/>
    <w:rsid w:val="0099709A"/>
    <w:rsid w:val="009A4EBB"/>
    <w:rsid w:val="009C1066"/>
    <w:rsid w:val="00A0438A"/>
    <w:rsid w:val="00A10C1C"/>
    <w:rsid w:val="00A1169C"/>
    <w:rsid w:val="00A43FFF"/>
    <w:rsid w:val="00A5064D"/>
    <w:rsid w:val="00A5480B"/>
    <w:rsid w:val="00A60F60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4847"/>
    <w:rsid w:val="00CA2115"/>
    <w:rsid w:val="00CA2D1F"/>
    <w:rsid w:val="00CC726F"/>
    <w:rsid w:val="00CD008A"/>
    <w:rsid w:val="00CF476C"/>
    <w:rsid w:val="00D023B9"/>
    <w:rsid w:val="00D07A10"/>
    <w:rsid w:val="00D13AF1"/>
    <w:rsid w:val="00D20074"/>
    <w:rsid w:val="00D25E3F"/>
    <w:rsid w:val="00D26D29"/>
    <w:rsid w:val="00D27193"/>
    <w:rsid w:val="00D76054"/>
    <w:rsid w:val="00D76D3A"/>
    <w:rsid w:val="00D86495"/>
    <w:rsid w:val="00D875FA"/>
    <w:rsid w:val="00D933AC"/>
    <w:rsid w:val="00DB5FB6"/>
    <w:rsid w:val="00DB6877"/>
    <w:rsid w:val="00DC64C0"/>
    <w:rsid w:val="00DD10A8"/>
    <w:rsid w:val="00DD7CA7"/>
    <w:rsid w:val="00DF6E2B"/>
    <w:rsid w:val="00E05400"/>
    <w:rsid w:val="00E21C62"/>
    <w:rsid w:val="00E3251E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3C63"/>
    <w:rsid w:val="00EE58C6"/>
    <w:rsid w:val="00EE66E2"/>
    <w:rsid w:val="00EE72DD"/>
    <w:rsid w:val="00F27444"/>
    <w:rsid w:val="00F654F4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2025-01-14T16:58:00Z</cp:lastPrinted>
  <dcterms:created xsi:type="dcterms:W3CDTF">2025-01-08T17:34:00Z</dcterms:created>
  <dcterms:modified xsi:type="dcterms:W3CDTF">2025-01-14T16:59:00Z</dcterms:modified>
</cp:coreProperties>
</file>